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3168" w:type="dxa"/>
        <w:tblLook w:val="01E0"/>
      </w:tblPr>
      <w:tblGrid>
        <w:gridCol w:w="6300"/>
      </w:tblGrid>
      <w:tr w:rsidR="00E60B7D" w:rsidRPr="00306869" w:rsidTr="003526B9">
        <w:tc>
          <w:tcPr>
            <w:tcW w:w="6300" w:type="dxa"/>
          </w:tcPr>
          <w:p w:rsidR="00E60B7D" w:rsidRPr="00306869" w:rsidRDefault="00E60B7D" w:rsidP="003526B9">
            <w:pPr>
              <w:suppressAutoHyphens/>
              <w:spacing w:after="0" w:line="240" w:lineRule="auto"/>
              <w:jc w:val="right"/>
              <w:rPr>
                <w:rFonts w:ascii="Times New Roman" w:eastAsia="Times New Roman" w:hAnsi="Times New Roman"/>
                <w:b/>
                <w:color w:val="000000"/>
                <w:sz w:val="24"/>
                <w:szCs w:val="24"/>
                <w:lang w:eastAsia="ar-SA"/>
              </w:rPr>
            </w:pPr>
            <w:r w:rsidRPr="00306869">
              <w:rPr>
                <w:rFonts w:ascii="Times New Roman" w:eastAsia="Times New Roman" w:hAnsi="Times New Roman"/>
                <w:b/>
                <w:color w:val="000000"/>
                <w:sz w:val="24"/>
                <w:szCs w:val="24"/>
                <w:lang w:eastAsia="ar-SA"/>
              </w:rPr>
              <w:t>УТВЕРЖДЕН</w:t>
            </w:r>
          </w:p>
        </w:tc>
      </w:tr>
      <w:tr w:rsidR="00E60B7D" w:rsidRPr="00306869" w:rsidTr="003526B9">
        <w:tc>
          <w:tcPr>
            <w:tcW w:w="6300" w:type="dxa"/>
          </w:tcPr>
          <w:p w:rsidR="00E60B7D" w:rsidRPr="00306869" w:rsidRDefault="00E60B7D" w:rsidP="00E60B7D">
            <w:pPr>
              <w:suppressAutoHyphens/>
              <w:spacing w:after="0" w:line="240" w:lineRule="auto"/>
              <w:jc w:val="right"/>
              <w:rPr>
                <w:rFonts w:ascii="Times New Roman" w:eastAsia="Times New Roman" w:hAnsi="Times New Roman"/>
                <w:color w:val="000000"/>
                <w:sz w:val="24"/>
                <w:szCs w:val="24"/>
                <w:lang w:eastAsia="ar-SA"/>
              </w:rPr>
            </w:pPr>
            <w:r w:rsidRPr="00306869">
              <w:rPr>
                <w:rFonts w:ascii="Times New Roman" w:eastAsia="Times New Roman" w:hAnsi="Times New Roman"/>
                <w:color w:val="000000"/>
                <w:sz w:val="24"/>
                <w:szCs w:val="24"/>
                <w:lang w:eastAsia="ar-SA"/>
              </w:rPr>
              <w:t xml:space="preserve">Годовым </w:t>
            </w:r>
            <w:r>
              <w:rPr>
                <w:rFonts w:ascii="Times New Roman" w:eastAsia="Times New Roman" w:hAnsi="Times New Roman"/>
                <w:color w:val="000000"/>
                <w:sz w:val="24"/>
                <w:szCs w:val="24"/>
                <w:lang w:eastAsia="ar-SA"/>
              </w:rPr>
              <w:t xml:space="preserve">заседанием </w:t>
            </w:r>
            <w:r w:rsidRPr="00306869">
              <w:rPr>
                <w:rFonts w:ascii="Times New Roman" w:eastAsia="Times New Roman" w:hAnsi="Times New Roman"/>
                <w:color w:val="000000"/>
                <w:sz w:val="24"/>
                <w:szCs w:val="24"/>
                <w:lang w:eastAsia="ar-SA"/>
              </w:rPr>
              <w:t>общ</w:t>
            </w:r>
            <w:r>
              <w:rPr>
                <w:rFonts w:ascii="Times New Roman" w:eastAsia="Times New Roman" w:hAnsi="Times New Roman"/>
                <w:color w:val="000000"/>
                <w:sz w:val="24"/>
                <w:szCs w:val="24"/>
                <w:lang w:eastAsia="ar-SA"/>
              </w:rPr>
              <w:t>его</w:t>
            </w:r>
            <w:r w:rsidRPr="00306869">
              <w:rPr>
                <w:rFonts w:ascii="Times New Roman" w:eastAsia="Times New Roman" w:hAnsi="Times New Roman"/>
                <w:color w:val="000000"/>
                <w:sz w:val="24"/>
                <w:szCs w:val="24"/>
                <w:lang w:eastAsia="ar-SA"/>
              </w:rPr>
              <w:t xml:space="preserve"> собрани</w:t>
            </w:r>
            <w:r>
              <w:rPr>
                <w:rFonts w:ascii="Times New Roman" w:eastAsia="Times New Roman" w:hAnsi="Times New Roman"/>
                <w:color w:val="000000"/>
                <w:sz w:val="24"/>
                <w:szCs w:val="24"/>
                <w:lang w:eastAsia="ar-SA"/>
              </w:rPr>
              <w:t>я</w:t>
            </w:r>
            <w:r w:rsidRPr="00306869">
              <w:rPr>
                <w:rFonts w:ascii="Times New Roman" w:eastAsia="Times New Roman" w:hAnsi="Times New Roman"/>
                <w:color w:val="000000"/>
                <w:sz w:val="24"/>
                <w:szCs w:val="24"/>
                <w:lang w:eastAsia="ar-SA"/>
              </w:rPr>
              <w:t xml:space="preserve"> акционеров</w:t>
            </w:r>
          </w:p>
        </w:tc>
      </w:tr>
      <w:tr w:rsidR="00E60B7D" w:rsidRPr="00306869" w:rsidTr="003526B9">
        <w:tc>
          <w:tcPr>
            <w:tcW w:w="6300" w:type="dxa"/>
          </w:tcPr>
          <w:p w:rsidR="00E60B7D" w:rsidRPr="00306869" w:rsidRDefault="00E60B7D" w:rsidP="003526B9">
            <w:pPr>
              <w:suppressAutoHyphens/>
              <w:spacing w:after="0" w:line="240" w:lineRule="auto"/>
              <w:jc w:val="right"/>
              <w:rPr>
                <w:rFonts w:ascii="Times New Roman" w:eastAsia="Times New Roman" w:hAnsi="Times New Roman"/>
                <w:color w:val="000000"/>
                <w:sz w:val="24"/>
                <w:szCs w:val="24"/>
                <w:lang w:eastAsia="ar-SA"/>
              </w:rPr>
            </w:pPr>
            <w:r w:rsidRPr="00306869">
              <w:rPr>
                <w:rFonts w:ascii="Times New Roman" w:eastAsia="Times New Roman" w:hAnsi="Times New Roman"/>
                <w:color w:val="000000"/>
                <w:sz w:val="24"/>
                <w:szCs w:val="24"/>
                <w:lang w:eastAsia="ar-SA"/>
              </w:rPr>
              <w:t>АО «ЛЕСНОЕ»</w:t>
            </w:r>
          </w:p>
        </w:tc>
      </w:tr>
      <w:tr w:rsidR="00E60B7D" w:rsidRPr="00306869" w:rsidTr="003526B9">
        <w:tc>
          <w:tcPr>
            <w:tcW w:w="6300" w:type="dxa"/>
          </w:tcPr>
          <w:p w:rsidR="00E60B7D" w:rsidRPr="00306869" w:rsidRDefault="00E60B7D" w:rsidP="00E60B7D">
            <w:pPr>
              <w:suppressAutoHyphens/>
              <w:spacing w:after="0" w:line="240" w:lineRule="auto"/>
              <w:jc w:val="right"/>
              <w:rPr>
                <w:rFonts w:ascii="Times New Roman" w:eastAsia="Times New Roman" w:hAnsi="Times New Roman"/>
                <w:color w:val="000000"/>
                <w:sz w:val="24"/>
                <w:szCs w:val="24"/>
                <w:lang w:eastAsia="ar-SA"/>
              </w:rPr>
            </w:pPr>
            <w:r w:rsidRPr="00306869">
              <w:rPr>
                <w:rFonts w:ascii="Times New Roman" w:eastAsia="Times New Roman" w:hAnsi="Times New Roman"/>
                <w:color w:val="000000"/>
                <w:sz w:val="24"/>
                <w:szCs w:val="24"/>
                <w:lang w:eastAsia="ar-SA"/>
              </w:rPr>
              <w:t>протокол №</w:t>
            </w:r>
            <w:r>
              <w:rPr>
                <w:rFonts w:ascii="Times New Roman" w:eastAsia="Times New Roman" w:hAnsi="Times New Roman"/>
                <w:color w:val="000000"/>
                <w:sz w:val="24"/>
                <w:szCs w:val="24"/>
                <w:lang w:eastAsia="ar-SA"/>
              </w:rPr>
              <w:t xml:space="preserve"> 63 </w:t>
            </w:r>
            <w:r w:rsidRPr="00306869">
              <w:rPr>
                <w:rFonts w:ascii="Times New Roman" w:eastAsia="Times New Roman" w:hAnsi="Times New Roman"/>
                <w:color w:val="000000"/>
                <w:sz w:val="24"/>
                <w:szCs w:val="24"/>
                <w:lang w:eastAsia="ar-SA"/>
              </w:rPr>
              <w:t>от «</w:t>
            </w:r>
            <w:r>
              <w:rPr>
                <w:rFonts w:ascii="Times New Roman" w:eastAsia="Times New Roman" w:hAnsi="Times New Roman"/>
                <w:color w:val="000000"/>
                <w:sz w:val="24"/>
                <w:szCs w:val="24"/>
                <w:lang w:eastAsia="ar-SA"/>
              </w:rPr>
              <w:t>30</w:t>
            </w:r>
            <w:r w:rsidRPr="00306869">
              <w:rPr>
                <w:rFonts w:ascii="Times New Roman" w:eastAsia="Times New Roman" w:hAnsi="Times New Roman"/>
                <w:color w:val="000000"/>
                <w:sz w:val="24"/>
                <w:szCs w:val="24"/>
                <w:lang w:eastAsia="ar-SA"/>
              </w:rPr>
              <w:t>»</w:t>
            </w:r>
            <w:r>
              <w:rPr>
                <w:rFonts w:ascii="Times New Roman" w:eastAsia="Times New Roman" w:hAnsi="Times New Roman"/>
                <w:color w:val="000000"/>
                <w:sz w:val="24"/>
                <w:szCs w:val="24"/>
                <w:lang w:eastAsia="ar-SA"/>
              </w:rPr>
              <w:t xml:space="preserve"> мая </w:t>
            </w:r>
            <w:r w:rsidRPr="00306869">
              <w:rPr>
                <w:rFonts w:ascii="Times New Roman" w:eastAsia="Times New Roman" w:hAnsi="Times New Roman"/>
                <w:color w:val="000000"/>
                <w:sz w:val="24"/>
                <w:szCs w:val="24"/>
                <w:lang w:eastAsia="ar-SA"/>
              </w:rPr>
              <w:t>202</w:t>
            </w:r>
            <w:r>
              <w:rPr>
                <w:rFonts w:ascii="Times New Roman" w:eastAsia="Times New Roman" w:hAnsi="Times New Roman"/>
                <w:color w:val="000000"/>
                <w:sz w:val="24"/>
                <w:szCs w:val="24"/>
                <w:lang w:eastAsia="ar-SA"/>
              </w:rPr>
              <w:t>5</w:t>
            </w:r>
            <w:r w:rsidRPr="00306869">
              <w:rPr>
                <w:rFonts w:ascii="Times New Roman" w:eastAsia="Times New Roman" w:hAnsi="Times New Roman"/>
                <w:color w:val="000000"/>
                <w:sz w:val="24"/>
                <w:szCs w:val="24"/>
                <w:lang w:eastAsia="ar-SA"/>
              </w:rPr>
              <w:t xml:space="preserve"> г.</w:t>
            </w:r>
          </w:p>
        </w:tc>
      </w:tr>
      <w:tr w:rsidR="00E60B7D" w:rsidRPr="00306869" w:rsidTr="003526B9">
        <w:tc>
          <w:tcPr>
            <w:tcW w:w="6300" w:type="dxa"/>
          </w:tcPr>
          <w:p w:rsidR="00E60B7D" w:rsidRPr="00306869" w:rsidRDefault="00E60B7D" w:rsidP="003526B9">
            <w:pPr>
              <w:suppressAutoHyphens/>
              <w:spacing w:after="0" w:line="240" w:lineRule="auto"/>
              <w:jc w:val="right"/>
              <w:rPr>
                <w:rFonts w:ascii="Times New Roman" w:eastAsia="Times New Roman" w:hAnsi="Times New Roman"/>
                <w:b/>
                <w:color w:val="000000"/>
                <w:sz w:val="24"/>
                <w:szCs w:val="24"/>
                <w:lang w:eastAsia="ar-SA"/>
              </w:rPr>
            </w:pPr>
          </w:p>
        </w:tc>
      </w:tr>
      <w:tr w:rsidR="00E60B7D" w:rsidRPr="00306869" w:rsidTr="003526B9">
        <w:tc>
          <w:tcPr>
            <w:tcW w:w="6300" w:type="dxa"/>
          </w:tcPr>
          <w:p w:rsidR="00E60B7D" w:rsidRPr="00306869" w:rsidRDefault="00E60B7D" w:rsidP="003526B9">
            <w:pPr>
              <w:suppressAutoHyphens/>
              <w:spacing w:after="0" w:line="240" w:lineRule="auto"/>
              <w:jc w:val="right"/>
              <w:rPr>
                <w:rFonts w:ascii="Times New Roman" w:eastAsia="Times New Roman" w:hAnsi="Times New Roman"/>
                <w:b/>
                <w:color w:val="000000"/>
                <w:sz w:val="24"/>
                <w:szCs w:val="24"/>
                <w:lang w:eastAsia="ar-SA"/>
              </w:rPr>
            </w:pPr>
            <w:r w:rsidRPr="00306869">
              <w:rPr>
                <w:rFonts w:ascii="Times New Roman" w:eastAsia="Times New Roman" w:hAnsi="Times New Roman"/>
                <w:b/>
                <w:color w:val="000000"/>
                <w:sz w:val="24"/>
                <w:szCs w:val="24"/>
                <w:lang w:eastAsia="ar-SA"/>
              </w:rPr>
              <w:t>УТВЕРЖДЕН</w:t>
            </w:r>
          </w:p>
        </w:tc>
      </w:tr>
      <w:tr w:rsidR="00E60B7D" w:rsidRPr="00306869" w:rsidTr="003526B9">
        <w:tc>
          <w:tcPr>
            <w:tcW w:w="6300" w:type="dxa"/>
          </w:tcPr>
          <w:p w:rsidR="00E60B7D" w:rsidRPr="00306869" w:rsidRDefault="00E60B7D" w:rsidP="003526B9">
            <w:pPr>
              <w:suppressAutoHyphens/>
              <w:spacing w:after="0" w:line="240" w:lineRule="auto"/>
              <w:jc w:val="right"/>
              <w:rPr>
                <w:rFonts w:ascii="Times New Roman" w:eastAsia="Times New Roman" w:hAnsi="Times New Roman"/>
                <w:color w:val="000000"/>
                <w:sz w:val="24"/>
                <w:szCs w:val="24"/>
                <w:lang w:eastAsia="ar-SA"/>
              </w:rPr>
            </w:pPr>
            <w:r w:rsidRPr="00306869">
              <w:rPr>
                <w:rFonts w:ascii="Times New Roman" w:eastAsia="Times New Roman" w:hAnsi="Times New Roman"/>
                <w:color w:val="000000"/>
                <w:sz w:val="24"/>
                <w:szCs w:val="24"/>
                <w:lang w:eastAsia="ar-SA"/>
              </w:rPr>
              <w:t>Советом директоров АО «ЛЕСНОЕ»</w:t>
            </w:r>
          </w:p>
        </w:tc>
      </w:tr>
      <w:tr w:rsidR="00E60B7D" w:rsidRPr="00306869" w:rsidTr="003526B9">
        <w:tc>
          <w:tcPr>
            <w:tcW w:w="6300" w:type="dxa"/>
          </w:tcPr>
          <w:p w:rsidR="00E60B7D" w:rsidRPr="00306869" w:rsidRDefault="00E60B7D" w:rsidP="00E60B7D">
            <w:pPr>
              <w:suppressAutoHyphens/>
              <w:spacing w:after="0" w:line="240" w:lineRule="auto"/>
              <w:jc w:val="right"/>
              <w:rPr>
                <w:rFonts w:ascii="Times New Roman" w:eastAsia="Times New Roman" w:hAnsi="Times New Roman"/>
                <w:color w:val="000000"/>
                <w:sz w:val="24"/>
                <w:szCs w:val="24"/>
                <w:lang w:eastAsia="ar-SA"/>
              </w:rPr>
            </w:pPr>
            <w:r w:rsidRPr="00306869">
              <w:rPr>
                <w:rFonts w:ascii="Times New Roman" w:eastAsia="Times New Roman" w:hAnsi="Times New Roman"/>
                <w:color w:val="000000"/>
                <w:sz w:val="24"/>
                <w:szCs w:val="24"/>
                <w:lang w:eastAsia="ar-SA"/>
              </w:rPr>
              <w:t xml:space="preserve">протокол </w:t>
            </w:r>
            <w:r w:rsidRPr="00EB6177">
              <w:rPr>
                <w:rFonts w:ascii="Times New Roman" w:eastAsia="Times New Roman" w:hAnsi="Times New Roman"/>
                <w:color w:val="000000"/>
                <w:sz w:val="24"/>
                <w:szCs w:val="24"/>
                <w:lang w:eastAsia="ar-SA"/>
              </w:rPr>
              <w:t>№</w:t>
            </w:r>
            <w:r>
              <w:rPr>
                <w:rFonts w:ascii="Times New Roman" w:eastAsia="Times New Roman" w:hAnsi="Times New Roman"/>
                <w:color w:val="000000"/>
                <w:sz w:val="24"/>
                <w:szCs w:val="24"/>
                <w:lang w:eastAsia="ar-SA"/>
              </w:rPr>
              <w:t xml:space="preserve"> 61 </w:t>
            </w:r>
            <w:r w:rsidRPr="00EB6177">
              <w:rPr>
                <w:rFonts w:ascii="Times New Roman" w:eastAsia="Times New Roman" w:hAnsi="Times New Roman"/>
                <w:color w:val="000000"/>
                <w:sz w:val="24"/>
                <w:szCs w:val="24"/>
                <w:lang w:eastAsia="ar-SA"/>
              </w:rPr>
              <w:t>от «</w:t>
            </w:r>
            <w:r>
              <w:rPr>
                <w:rFonts w:ascii="Times New Roman" w:eastAsia="Times New Roman" w:hAnsi="Times New Roman"/>
                <w:color w:val="000000"/>
                <w:sz w:val="24"/>
                <w:szCs w:val="24"/>
                <w:lang w:eastAsia="ar-SA"/>
              </w:rPr>
              <w:t>18</w:t>
            </w:r>
            <w:r w:rsidRPr="00EB6177">
              <w:rPr>
                <w:rFonts w:ascii="Times New Roman" w:eastAsia="Times New Roman" w:hAnsi="Times New Roman"/>
                <w:color w:val="000000"/>
                <w:sz w:val="24"/>
                <w:szCs w:val="24"/>
                <w:lang w:eastAsia="ar-SA"/>
              </w:rPr>
              <w:t xml:space="preserve">» </w:t>
            </w:r>
            <w:r>
              <w:rPr>
                <w:rFonts w:ascii="Times New Roman" w:eastAsia="Times New Roman" w:hAnsi="Times New Roman"/>
                <w:color w:val="000000"/>
                <w:sz w:val="24"/>
                <w:szCs w:val="24"/>
                <w:lang w:eastAsia="ar-SA"/>
              </w:rPr>
              <w:t>апреля</w:t>
            </w:r>
            <w:r w:rsidRPr="00EB6177">
              <w:rPr>
                <w:rFonts w:ascii="Times New Roman" w:eastAsia="Times New Roman" w:hAnsi="Times New Roman"/>
                <w:color w:val="000000"/>
                <w:sz w:val="24"/>
                <w:szCs w:val="24"/>
                <w:lang w:eastAsia="ar-SA"/>
              </w:rPr>
              <w:t xml:space="preserve"> 202</w:t>
            </w:r>
            <w:r>
              <w:rPr>
                <w:rFonts w:ascii="Times New Roman" w:eastAsia="Times New Roman" w:hAnsi="Times New Roman"/>
                <w:color w:val="000000"/>
                <w:sz w:val="24"/>
                <w:szCs w:val="24"/>
                <w:lang w:eastAsia="ar-SA"/>
              </w:rPr>
              <w:t>5</w:t>
            </w:r>
            <w:r w:rsidRPr="00EB6177">
              <w:rPr>
                <w:rFonts w:ascii="Times New Roman" w:eastAsia="Times New Roman" w:hAnsi="Times New Roman"/>
                <w:color w:val="000000"/>
                <w:sz w:val="24"/>
                <w:szCs w:val="24"/>
                <w:lang w:eastAsia="ar-SA"/>
              </w:rPr>
              <w:t xml:space="preserve"> </w:t>
            </w:r>
            <w:r w:rsidRPr="00306869">
              <w:rPr>
                <w:rFonts w:ascii="Times New Roman" w:eastAsia="Times New Roman" w:hAnsi="Times New Roman"/>
                <w:color w:val="000000"/>
                <w:sz w:val="24"/>
                <w:szCs w:val="24"/>
                <w:lang w:eastAsia="ar-SA"/>
              </w:rPr>
              <w:t>г.</w:t>
            </w:r>
          </w:p>
        </w:tc>
      </w:tr>
      <w:tr w:rsidR="00E60B7D" w:rsidRPr="00306869" w:rsidTr="003526B9">
        <w:tc>
          <w:tcPr>
            <w:tcW w:w="6300" w:type="dxa"/>
          </w:tcPr>
          <w:p w:rsidR="00E60B7D" w:rsidRDefault="00E60B7D" w:rsidP="003526B9">
            <w:pPr>
              <w:suppressAutoHyphens/>
              <w:spacing w:after="0" w:line="240" w:lineRule="auto"/>
              <w:jc w:val="right"/>
              <w:rPr>
                <w:rFonts w:ascii="Times New Roman" w:eastAsia="Times New Roman" w:hAnsi="Times New Roman"/>
                <w:color w:val="000000"/>
                <w:sz w:val="24"/>
                <w:szCs w:val="24"/>
                <w:lang w:eastAsia="ar-SA"/>
              </w:rPr>
            </w:pPr>
          </w:p>
          <w:p w:rsidR="00E60B7D" w:rsidRPr="00306869" w:rsidRDefault="00E60B7D" w:rsidP="003526B9">
            <w:pPr>
              <w:suppressAutoHyphens/>
              <w:spacing w:after="0" w:line="240" w:lineRule="auto"/>
              <w:jc w:val="center"/>
              <w:rPr>
                <w:rFonts w:ascii="Times New Roman" w:eastAsia="Times New Roman" w:hAnsi="Times New Roman"/>
                <w:color w:val="000000"/>
                <w:sz w:val="24"/>
                <w:szCs w:val="24"/>
                <w:lang w:eastAsia="ar-SA"/>
              </w:rPr>
            </w:pPr>
            <w:r w:rsidRPr="00306869">
              <w:rPr>
                <w:rFonts w:ascii="Times New Roman" w:eastAsia="Times New Roman" w:hAnsi="Times New Roman"/>
                <w:color w:val="000000"/>
                <w:sz w:val="24"/>
                <w:szCs w:val="24"/>
                <w:lang w:eastAsia="ar-SA"/>
              </w:rPr>
              <w:t xml:space="preserve">Председатель Совета директоров              </w:t>
            </w:r>
            <w:r>
              <w:rPr>
                <w:rFonts w:ascii="Times New Roman" w:eastAsia="Times New Roman" w:hAnsi="Times New Roman"/>
                <w:color w:val="000000"/>
                <w:sz w:val="24"/>
                <w:szCs w:val="24"/>
                <w:lang w:eastAsia="ar-SA"/>
              </w:rPr>
              <w:t xml:space="preserve">     </w:t>
            </w:r>
            <w:r w:rsidRPr="00306869">
              <w:rPr>
                <w:rFonts w:ascii="Times New Roman" w:eastAsia="Times New Roman" w:hAnsi="Times New Roman"/>
                <w:color w:val="000000"/>
                <w:sz w:val="24"/>
                <w:szCs w:val="24"/>
                <w:lang w:eastAsia="ar-SA"/>
              </w:rPr>
              <w:t xml:space="preserve">Савченко А.Л. </w:t>
            </w:r>
          </w:p>
        </w:tc>
      </w:tr>
      <w:tr w:rsidR="00E60B7D" w:rsidRPr="00306869" w:rsidTr="003526B9">
        <w:tc>
          <w:tcPr>
            <w:tcW w:w="6300" w:type="dxa"/>
          </w:tcPr>
          <w:p w:rsidR="00E60B7D" w:rsidRPr="00306869" w:rsidRDefault="00E60B7D" w:rsidP="003526B9">
            <w:pPr>
              <w:suppressAutoHyphens/>
              <w:spacing w:after="0" w:line="240" w:lineRule="auto"/>
              <w:rPr>
                <w:rFonts w:ascii="Times New Roman" w:eastAsia="Times New Roman" w:hAnsi="Times New Roman"/>
                <w:b/>
                <w:color w:val="000000"/>
                <w:sz w:val="24"/>
                <w:szCs w:val="24"/>
                <w:lang w:eastAsia="ar-SA"/>
              </w:rPr>
            </w:pPr>
            <w:r w:rsidRPr="008E0194">
              <w:rPr>
                <w:rFonts w:ascii="Times New Roman" w:eastAsia="Times New Roman" w:hAnsi="Times New Roman"/>
                <w:bCs/>
                <w:color w:val="000000"/>
                <w:sz w:val="24"/>
                <w:szCs w:val="24"/>
                <w:lang w:eastAsia="ar-SA"/>
              </w:rPr>
              <w:t>Секретарь</w:t>
            </w:r>
            <w:r>
              <w:rPr>
                <w:rFonts w:ascii="Times New Roman" w:eastAsia="Times New Roman" w:hAnsi="Times New Roman"/>
                <w:b/>
                <w:color w:val="000000"/>
                <w:sz w:val="24"/>
                <w:szCs w:val="24"/>
                <w:lang w:eastAsia="ar-SA"/>
              </w:rPr>
              <w:t xml:space="preserve"> </w:t>
            </w:r>
            <w:r w:rsidRPr="00306869">
              <w:rPr>
                <w:rFonts w:ascii="Times New Roman" w:eastAsia="Times New Roman" w:hAnsi="Times New Roman"/>
                <w:color w:val="000000"/>
                <w:sz w:val="24"/>
                <w:szCs w:val="24"/>
                <w:lang w:eastAsia="ar-SA"/>
              </w:rPr>
              <w:t>Совета директоров</w:t>
            </w:r>
            <w:r>
              <w:rPr>
                <w:rFonts w:ascii="Times New Roman" w:eastAsia="Times New Roman" w:hAnsi="Times New Roman"/>
                <w:color w:val="000000"/>
                <w:sz w:val="24"/>
                <w:szCs w:val="24"/>
                <w:lang w:eastAsia="ar-SA"/>
              </w:rPr>
              <w:t xml:space="preserve">                       Кузнецов С.Ю.</w:t>
            </w:r>
          </w:p>
        </w:tc>
      </w:tr>
      <w:tr w:rsidR="00E60B7D" w:rsidRPr="00306869" w:rsidTr="003526B9">
        <w:tc>
          <w:tcPr>
            <w:tcW w:w="6300" w:type="dxa"/>
          </w:tcPr>
          <w:p w:rsidR="00E60B7D" w:rsidRPr="00306869" w:rsidRDefault="00E60B7D" w:rsidP="003526B9">
            <w:pPr>
              <w:suppressAutoHyphens/>
              <w:spacing w:after="0" w:line="240" w:lineRule="auto"/>
              <w:rPr>
                <w:rFonts w:ascii="Times New Roman" w:eastAsia="Times New Roman" w:hAnsi="Times New Roman"/>
                <w:color w:val="000000"/>
                <w:sz w:val="24"/>
                <w:szCs w:val="24"/>
                <w:lang w:eastAsia="ar-SA"/>
              </w:rPr>
            </w:pPr>
            <w:r w:rsidRPr="00306869">
              <w:rPr>
                <w:rFonts w:ascii="Times New Roman" w:eastAsia="Times New Roman" w:hAnsi="Times New Roman"/>
                <w:color w:val="000000"/>
                <w:sz w:val="24"/>
                <w:szCs w:val="24"/>
                <w:lang w:eastAsia="ar-SA"/>
              </w:rPr>
              <w:t xml:space="preserve">Достоверность </w:t>
            </w:r>
            <w:proofErr w:type="gramStart"/>
            <w:r w:rsidRPr="00306869">
              <w:rPr>
                <w:rFonts w:ascii="Times New Roman" w:eastAsia="Times New Roman" w:hAnsi="Times New Roman"/>
                <w:color w:val="000000"/>
                <w:sz w:val="24"/>
                <w:szCs w:val="24"/>
                <w:lang w:eastAsia="ar-SA"/>
              </w:rPr>
              <w:t>данных, содержащихся в Годовом отчете подтверждена</w:t>
            </w:r>
            <w:proofErr w:type="gramEnd"/>
            <w:r w:rsidRPr="00306869">
              <w:rPr>
                <w:rFonts w:ascii="Times New Roman" w:eastAsia="Times New Roman" w:hAnsi="Times New Roman"/>
                <w:color w:val="000000"/>
                <w:sz w:val="24"/>
                <w:szCs w:val="24"/>
                <w:lang w:eastAsia="ar-SA"/>
              </w:rPr>
              <w:t xml:space="preserve"> ревизионной комиссией АО «ЛЕСНОЕ»</w:t>
            </w:r>
          </w:p>
        </w:tc>
      </w:tr>
      <w:tr w:rsidR="00E60B7D" w:rsidRPr="00306869" w:rsidTr="003526B9">
        <w:tc>
          <w:tcPr>
            <w:tcW w:w="6300" w:type="dxa"/>
          </w:tcPr>
          <w:p w:rsidR="00E60B7D" w:rsidRPr="00306869" w:rsidRDefault="00E60B7D" w:rsidP="003526B9">
            <w:pPr>
              <w:suppressAutoHyphens/>
              <w:spacing w:after="0" w:line="240" w:lineRule="auto"/>
              <w:jc w:val="right"/>
              <w:rPr>
                <w:rFonts w:ascii="Times New Roman" w:eastAsia="Times New Roman" w:hAnsi="Times New Roman"/>
                <w:b/>
                <w:color w:val="000000"/>
                <w:sz w:val="24"/>
                <w:szCs w:val="24"/>
                <w:lang w:eastAsia="ar-SA"/>
              </w:rPr>
            </w:pPr>
          </w:p>
        </w:tc>
      </w:tr>
      <w:tr w:rsidR="00E60B7D" w:rsidRPr="00306869" w:rsidTr="003526B9">
        <w:tc>
          <w:tcPr>
            <w:tcW w:w="6300" w:type="dxa"/>
          </w:tcPr>
          <w:p w:rsidR="00E60B7D" w:rsidRPr="00306869" w:rsidRDefault="00E60B7D" w:rsidP="003526B9">
            <w:pPr>
              <w:suppressAutoHyphens/>
              <w:spacing w:after="0" w:line="240" w:lineRule="auto"/>
              <w:rPr>
                <w:rFonts w:ascii="Times New Roman" w:eastAsia="Times New Roman" w:hAnsi="Times New Roman"/>
                <w:color w:val="000000"/>
                <w:sz w:val="24"/>
                <w:szCs w:val="24"/>
                <w:lang w:eastAsia="ar-SA"/>
              </w:rPr>
            </w:pPr>
            <w:r w:rsidRPr="00306869">
              <w:rPr>
                <w:rFonts w:ascii="Times New Roman" w:eastAsia="Times New Roman" w:hAnsi="Times New Roman"/>
                <w:color w:val="000000"/>
                <w:sz w:val="24"/>
                <w:szCs w:val="24"/>
                <w:lang w:eastAsia="ar-SA"/>
              </w:rPr>
              <w:t xml:space="preserve">Ревизионная комиссия                          </w:t>
            </w:r>
            <w:r>
              <w:rPr>
                <w:rFonts w:ascii="Times New Roman" w:eastAsia="Times New Roman" w:hAnsi="Times New Roman"/>
                <w:color w:val="000000"/>
                <w:sz w:val="24"/>
                <w:szCs w:val="24"/>
                <w:lang w:eastAsia="ar-SA"/>
              </w:rPr>
              <w:t xml:space="preserve">    </w:t>
            </w:r>
            <w:r w:rsidRPr="00306869">
              <w:rPr>
                <w:rFonts w:ascii="Times New Roman" w:eastAsia="Times New Roman" w:hAnsi="Times New Roman"/>
                <w:color w:val="000000"/>
                <w:sz w:val="24"/>
                <w:szCs w:val="24"/>
                <w:lang w:eastAsia="ar-SA"/>
              </w:rPr>
              <w:t xml:space="preserve">   (</w:t>
            </w:r>
            <w:r>
              <w:rPr>
                <w:rFonts w:ascii="Times New Roman" w:eastAsia="Times New Roman" w:hAnsi="Times New Roman"/>
                <w:color w:val="000000"/>
                <w:sz w:val="24"/>
                <w:szCs w:val="24"/>
                <w:lang w:eastAsia="ar-SA"/>
              </w:rPr>
              <w:t>Васильева</w:t>
            </w:r>
            <w:r w:rsidRPr="00306869">
              <w:rPr>
                <w:rFonts w:ascii="Times New Roman" w:eastAsia="Times New Roman" w:hAnsi="Times New Roman"/>
                <w:color w:val="000000"/>
                <w:sz w:val="24"/>
                <w:szCs w:val="24"/>
                <w:lang w:eastAsia="ar-SA"/>
              </w:rPr>
              <w:t xml:space="preserve"> Л.В.)</w:t>
            </w:r>
          </w:p>
        </w:tc>
      </w:tr>
      <w:tr w:rsidR="00E60B7D" w:rsidRPr="00306869" w:rsidTr="003526B9">
        <w:tc>
          <w:tcPr>
            <w:tcW w:w="6300" w:type="dxa"/>
          </w:tcPr>
          <w:p w:rsidR="00E60B7D" w:rsidRPr="00306869" w:rsidRDefault="00E60B7D" w:rsidP="003526B9">
            <w:pPr>
              <w:suppressAutoHyphens/>
              <w:spacing w:after="0" w:line="240" w:lineRule="auto"/>
              <w:jc w:val="right"/>
              <w:rPr>
                <w:rFonts w:ascii="Times New Roman" w:eastAsia="Times New Roman" w:hAnsi="Times New Roman"/>
                <w:color w:val="000000"/>
                <w:sz w:val="24"/>
                <w:szCs w:val="24"/>
                <w:lang w:eastAsia="ar-SA"/>
              </w:rPr>
            </w:pPr>
            <w:r w:rsidRPr="00306869">
              <w:rPr>
                <w:rFonts w:ascii="Times New Roman" w:eastAsia="Times New Roman" w:hAnsi="Times New Roman"/>
                <w:color w:val="000000"/>
                <w:sz w:val="24"/>
                <w:szCs w:val="24"/>
                <w:lang w:eastAsia="ar-SA"/>
              </w:rPr>
              <w:t xml:space="preserve">  (Перепелкина Т.В.)</w:t>
            </w:r>
          </w:p>
        </w:tc>
      </w:tr>
      <w:tr w:rsidR="00E60B7D" w:rsidRPr="00306869" w:rsidTr="003526B9">
        <w:tc>
          <w:tcPr>
            <w:tcW w:w="6300" w:type="dxa"/>
          </w:tcPr>
          <w:p w:rsidR="00E60B7D" w:rsidRPr="00306869" w:rsidRDefault="00E60B7D" w:rsidP="003526B9">
            <w:pPr>
              <w:suppressAutoHyphens/>
              <w:spacing w:after="0" w:line="240" w:lineRule="auto"/>
              <w:jc w:val="right"/>
              <w:rPr>
                <w:rFonts w:ascii="Times New Roman" w:eastAsia="Times New Roman" w:hAnsi="Times New Roman"/>
                <w:color w:val="000000"/>
                <w:sz w:val="24"/>
                <w:szCs w:val="24"/>
                <w:lang w:eastAsia="ar-SA"/>
              </w:rPr>
            </w:pPr>
            <w:r w:rsidRPr="00306869">
              <w:rPr>
                <w:rFonts w:ascii="Times New Roman" w:eastAsia="Times New Roman" w:hAnsi="Times New Roman"/>
                <w:color w:val="000000"/>
                <w:sz w:val="24"/>
                <w:szCs w:val="24"/>
                <w:lang w:eastAsia="ar-SA"/>
              </w:rPr>
              <w:t xml:space="preserve">                                                              (Беликов А.С.)</w:t>
            </w:r>
          </w:p>
        </w:tc>
      </w:tr>
    </w:tbl>
    <w:p w:rsidR="00E60B7D" w:rsidRPr="00306869" w:rsidRDefault="00E60B7D" w:rsidP="00E60B7D">
      <w:pPr>
        <w:suppressAutoHyphens/>
        <w:spacing w:after="0" w:line="240" w:lineRule="auto"/>
        <w:jc w:val="center"/>
        <w:rPr>
          <w:rFonts w:ascii="Times New Roman" w:eastAsia="Times New Roman" w:hAnsi="Times New Roman"/>
          <w:b/>
          <w:color w:val="000000"/>
          <w:sz w:val="24"/>
          <w:szCs w:val="24"/>
          <w:lang w:eastAsia="ar-SA"/>
        </w:rPr>
      </w:pPr>
    </w:p>
    <w:p w:rsidR="00E60B7D" w:rsidRPr="00306869" w:rsidRDefault="00E60B7D" w:rsidP="00E60B7D">
      <w:pPr>
        <w:suppressAutoHyphens/>
        <w:spacing w:after="0" w:line="240" w:lineRule="auto"/>
        <w:jc w:val="center"/>
        <w:rPr>
          <w:rFonts w:ascii="Times New Roman" w:eastAsia="Times New Roman" w:hAnsi="Times New Roman"/>
          <w:b/>
          <w:color w:val="000000"/>
          <w:sz w:val="24"/>
          <w:szCs w:val="24"/>
          <w:lang w:eastAsia="ar-SA"/>
        </w:rPr>
      </w:pPr>
    </w:p>
    <w:p w:rsidR="00E60B7D" w:rsidRPr="00306869" w:rsidRDefault="00E60B7D" w:rsidP="00E60B7D">
      <w:pPr>
        <w:suppressAutoHyphens/>
        <w:spacing w:before="168" w:after="0" w:line="240" w:lineRule="auto"/>
        <w:jc w:val="center"/>
        <w:rPr>
          <w:rFonts w:ascii="Times New Roman" w:eastAsia="Times New Roman" w:hAnsi="Times New Roman"/>
          <w:b/>
          <w:sz w:val="24"/>
          <w:szCs w:val="24"/>
          <w:lang w:eastAsia="ar-SA"/>
        </w:rPr>
      </w:pPr>
    </w:p>
    <w:p w:rsidR="00E60B7D" w:rsidRPr="00306869" w:rsidRDefault="00E60B7D" w:rsidP="00E60B7D">
      <w:pPr>
        <w:suppressAutoHyphens/>
        <w:spacing w:before="168" w:after="0" w:line="240" w:lineRule="auto"/>
        <w:jc w:val="center"/>
        <w:rPr>
          <w:rFonts w:ascii="Times New Roman" w:eastAsia="Times New Roman" w:hAnsi="Times New Roman"/>
          <w:b/>
          <w:sz w:val="24"/>
          <w:szCs w:val="24"/>
          <w:lang w:eastAsia="ar-SA"/>
        </w:rPr>
      </w:pPr>
    </w:p>
    <w:p w:rsidR="00E60B7D" w:rsidRPr="00306869" w:rsidRDefault="00E60B7D" w:rsidP="00E60B7D">
      <w:pPr>
        <w:suppressAutoHyphens/>
        <w:spacing w:after="0" w:line="240" w:lineRule="auto"/>
        <w:jc w:val="center"/>
        <w:rPr>
          <w:rFonts w:ascii="Times New Roman" w:eastAsia="Times New Roman" w:hAnsi="Times New Roman"/>
          <w:b/>
          <w:color w:val="000000"/>
          <w:sz w:val="24"/>
          <w:szCs w:val="24"/>
          <w:lang w:eastAsia="ar-SA"/>
        </w:rPr>
      </w:pPr>
    </w:p>
    <w:p w:rsidR="00E60B7D" w:rsidRPr="00306869" w:rsidRDefault="00E60B7D" w:rsidP="00E60B7D">
      <w:pPr>
        <w:suppressAutoHyphens/>
        <w:spacing w:after="0" w:line="240" w:lineRule="auto"/>
        <w:jc w:val="center"/>
        <w:rPr>
          <w:rFonts w:ascii="Times New Roman" w:eastAsia="Times New Roman" w:hAnsi="Times New Roman"/>
          <w:b/>
          <w:color w:val="000000"/>
          <w:sz w:val="24"/>
          <w:szCs w:val="24"/>
          <w:lang w:eastAsia="ar-SA"/>
        </w:rPr>
      </w:pPr>
    </w:p>
    <w:p w:rsidR="00E60B7D" w:rsidRPr="00306869" w:rsidRDefault="00E60B7D" w:rsidP="00E60B7D">
      <w:pPr>
        <w:suppressAutoHyphens/>
        <w:spacing w:after="0" w:line="240" w:lineRule="auto"/>
        <w:jc w:val="center"/>
        <w:rPr>
          <w:rFonts w:ascii="Times New Roman" w:eastAsia="Times New Roman" w:hAnsi="Times New Roman"/>
          <w:b/>
          <w:color w:val="000000"/>
          <w:sz w:val="24"/>
          <w:szCs w:val="24"/>
          <w:lang w:eastAsia="ar-SA"/>
        </w:rPr>
      </w:pPr>
    </w:p>
    <w:p w:rsidR="00E60B7D" w:rsidRPr="00306869" w:rsidRDefault="00E60B7D" w:rsidP="00E60B7D">
      <w:pPr>
        <w:suppressAutoHyphens/>
        <w:spacing w:after="0" w:line="240" w:lineRule="auto"/>
        <w:jc w:val="center"/>
        <w:rPr>
          <w:rFonts w:ascii="Times New Roman" w:eastAsia="Times New Roman" w:hAnsi="Times New Roman"/>
          <w:b/>
          <w:color w:val="000000"/>
          <w:sz w:val="24"/>
          <w:szCs w:val="24"/>
          <w:lang w:eastAsia="ar-SA"/>
        </w:rPr>
      </w:pPr>
    </w:p>
    <w:p w:rsidR="00E60B7D" w:rsidRPr="00306869" w:rsidRDefault="00E60B7D" w:rsidP="00E60B7D">
      <w:pPr>
        <w:suppressAutoHyphens/>
        <w:spacing w:before="168" w:after="0" w:line="240" w:lineRule="auto"/>
        <w:jc w:val="center"/>
        <w:rPr>
          <w:rFonts w:ascii="Times New Roman" w:eastAsia="Times New Roman" w:hAnsi="Times New Roman"/>
          <w:b/>
          <w:sz w:val="28"/>
          <w:szCs w:val="28"/>
          <w:lang w:eastAsia="ar-SA"/>
        </w:rPr>
      </w:pPr>
      <w:r w:rsidRPr="00306869">
        <w:rPr>
          <w:rFonts w:ascii="Times New Roman" w:eastAsia="Times New Roman" w:hAnsi="Times New Roman"/>
          <w:b/>
          <w:sz w:val="28"/>
          <w:szCs w:val="28"/>
          <w:lang w:eastAsia="ar-SA"/>
        </w:rPr>
        <w:t>ГОДОВОЙ ОТЧЕТ</w:t>
      </w:r>
    </w:p>
    <w:p w:rsidR="00E60B7D" w:rsidRPr="00306869" w:rsidRDefault="00E60B7D" w:rsidP="00E60B7D">
      <w:pPr>
        <w:suppressAutoHyphens/>
        <w:spacing w:before="168" w:after="0" w:line="240" w:lineRule="auto"/>
        <w:jc w:val="center"/>
        <w:rPr>
          <w:rFonts w:ascii="Times New Roman" w:eastAsia="Times New Roman" w:hAnsi="Times New Roman"/>
          <w:b/>
          <w:sz w:val="28"/>
          <w:szCs w:val="28"/>
          <w:lang w:eastAsia="ar-SA"/>
        </w:rPr>
      </w:pPr>
      <w:r w:rsidRPr="00306869">
        <w:rPr>
          <w:rFonts w:ascii="Times New Roman" w:eastAsia="Times New Roman" w:hAnsi="Times New Roman"/>
          <w:b/>
          <w:sz w:val="28"/>
          <w:szCs w:val="28"/>
          <w:lang w:eastAsia="ar-SA"/>
        </w:rPr>
        <w:t>за 202</w:t>
      </w:r>
      <w:r>
        <w:rPr>
          <w:rFonts w:ascii="Times New Roman" w:eastAsia="Times New Roman" w:hAnsi="Times New Roman"/>
          <w:b/>
          <w:sz w:val="28"/>
          <w:szCs w:val="28"/>
          <w:lang w:eastAsia="ar-SA"/>
        </w:rPr>
        <w:t>4</w:t>
      </w:r>
      <w:r w:rsidRPr="00306869">
        <w:rPr>
          <w:rFonts w:ascii="Times New Roman" w:eastAsia="Times New Roman" w:hAnsi="Times New Roman"/>
          <w:b/>
          <w:sz w:val="28"/>
          <w:szCs w:val="28"/>
          <w:lang w:eastAsia="ar-SA"/>
        </w:rPr>
        <w:t xml:space="preserve"> финансовый год</w:t>
      </w:r>
    </w:p>
    <w:p w:rsidR="00E60B7D" w:rsidRPr="00306869" w:rsidRDefault="00E60B7D" w:rsidP="00E60B7D">
      <w:pPr>
        <w:suppressAutoHyphens/>
        <w:spacing w:before="168" w:after="0" w:line="240" w:lineRule="auto"/>
        <w:jc w:val="center"/>
        <w:rPr>
          <w:rFonts w:ascii="Times New Roman" w:eastAsia="Times New Roman" w:hAnsi="Times New Roman"/>
          <w:b/>
          <w:sz w:val="28"/>
          <w:szCs w:val="28"/>
          <w:lang w:eastAsia="ar-SA"/>
        </w:rPr>
      </w:pPr>
    </w:p>
    <w:p w:rsidR="00E60B7D" w:rsidRPr="00306869" w:rsidRDefault="00E60B7D" w:rsidP="00E60B7D">
      <w:pPr>
        <w:suppressAutoHyphens/>
        <w:spacing w:before="120" w:after="0" w:line="240" w:lineRule="auto"/>
        <w:jc w:val="center"/>
        <w:rPr>
          <w:rFonts w:ascii="Times New Roman" w:eastAsia="Times New Roman" w:hAnsi="Times New Roman"/>
          <w:b/>
          <w:i/>
          <w:iCs/>
          <w:sz w:val="28"/>
          <w:szCs w:val="28"/>
          <w:lang w:eastAsia="ar-SA"/>
        </w:rPr>
      </w:pPr>
      <w:r w:rsidRPr="00306869">
        <w:rPr>
          <w:rFonts w:ascii="Times New Roman" w:eastAsia="Times New Roman" w:hAnsi="Times New Roman"/>
          <w:b/>
          <w:i/>
          <w:iCs/>
          <w:sz w:val="28"/>
          <w:szCs w:val="28"/>
          <w:lang w:eastAsia="ar-SA"/>
        </w:rPr>
        <w:t>Акционерное общество</w:t>
      </w:r>
    </w:p>
    <w:p w:rsidR="00E60B7D" w:rsidRPr="00306869" w:rsidRDefault="00E60B7D" w:rsidP="00E60B7D">
      <w:pPr>
        <w:suppressAutoHyphens/>
        <w:spacing w:before="120" w:after="0" w:line="240" w:lineRule="auto"/>
        <w:jc w:val="center"/>
        <w:rPr>
          <w:rFonts w:ascii="Times New Roman" w:eastAsia="Times New Roman" w:hAnsi="Times New Roman"/>
          <w:b/>
          <w:i/>
          <w:sz w:val="28"/>
          <w:szCs w:val="28"/>
          <w:lang w:eastAsia="ar-SA"/>
        </w:rPr>
      </w:pPr>
      <w:r w:rsidRPr="00306869">
        <w:rPr>
          <w:rFonts w:ascii="Times New Roman" w:eastAsia="Times New Roman" w:hAnsi="Times New Roman"/>
          <w:b/>
          <w:i/>
          <w:iCs/>
          <w:sz w:val="28"/>
          <w:szCs w:val="28"/>
          <w:lang w:eastAsia="ar-SA"/>
        </w:rPr>
        <w:t>«ЛЕС</w:t>
      </w:r>
      <w:r w:rsidRPr="00306869">
        <w:rPr>
          <w:rFonts w:ascii="Times New Roman" w:eastAsia="Times New Roman" w:hAnsi="Times New Roman"/>
          <w:b/>
          <w:bCs/>
          <w:i/>
          <w:iCs/>
          <w:sz w:val="28"/>
          <w:szCs w:val="28"/>
          <w:lang w:eastAsia="ar-SA"/>
        </w:rPr>
        <w:t>НОЕ</w:t>
      </w:r>
      <w:r w:rsidRPr="00306869">
        <w:rPr>
          <w:rFonts w:ascii="Times New Roman" w:eastAsia="Times New Roman" w:hAnsi="Times New Roman"/>
          <w:b/>
          <w:i/>
          <w:iCs/>
          <w:sz w:val="28"/>
          <w:szCs w:val="28"/>
          <w:lang w:eastAsia="ar-SA"/>
        </w:rPr>
        <w:t>»</w:t>
      </w:r>
    </w:p>
    <w:p w:rsidR="00E60B7D" w:rsidRDefault="00E60B7D" w:rsidP="00E60B7D">
      <w:pPr>
        <w:pStyle w:val="22"/>
        <w:shd w:val="clear" w:color="auto" w:fill="auto"/>
        <w:spacing w:after="0" w:line="360" w:lineRule="auto"/>
        <w:ind w:left="62"/>
        <w:contextualSpacing/>
        <w:rPr>
          <w:sz w:val="28"/>
          <w:szCs w:val="28"/>
        </w:rPr>
      </w:pPr>
    </w:p>
    <w:p w:rsidR="00E60B7D" w:rsidRDefault="00E60B7D" w:rsidP="00E60B7D">
      <w:pPr>
        <w:jc w:val="center"/>
        <w:rPr>
          <w:rFonts w:ascii="Times New Roman" w:hAnsi="Times New Roman"/>
          <w:b/>
          <w:sz w:val="28"/>
          <w:szCs w:val="28"/>
        </w:rPr>
      </w:pPr>
    </w:p>
    <w:p w:rsidR="00E60B7D" w:rsidRDefault="00E60B7D" w:rsidP="00E60B7D">
      <w:pPr>
        <w:jc w:val="center"/>
        <w:rPr>
          <w:rFonts w:ascii="Times New Roman" w:hAnsi="Times New Roman"/>
          <w:b/>
          <w:sz w:val="28"/>
          <w:szCs w:val="28"/>
        </w:rPr>
      </w:pPr>
    </w:p>
    <w:p w:rsidR="00E60B7D" w:rsidRDefault="00E60B7D" w:rsidP="00E60B7D">
      <w:pPr>
        <w:jc w:val="center"/>
        <w:rPr>
          <w:rFonts w:ascii="Times New Roman" w:hAnsi="Times New Roman"/>
          <w:b/>
          <w:sz w:val="28"/>
          <w:szCs w:val="28"/>
        </w:rPr>
      </w:pPr>
    </w:p>
    <w:p w:rsidR="00E60B7D" w:rsidRDefault="00E60B7D" w:rsidP="00E60B7D">
      <w:pPr>
        <w:jc w:val="center"/>
        <w:rPr>
          <w:rFonts w:ascii="Times New Roman" w:hAnsi="Times New Roman"/>
          <w:b/>
          <w:sz w:val="28"/>
          <w:szCs w:val="28"/>
        </w:rPr>
      </w:pPr>
    </w:p>
    <w:p w:rsidR="00E60B7D" w:rsidRDefault="00E60B7D" w:rsidP="00E60B7D">
      <w:pPr>
        <w:jc w:val="center"/>
        <w:rPr>
          <w:rFonts w:ascii="Times New Roman" w:hAnsi="Times New Roman"/>
          <w:b/>
          <w:sz w:val="28"/>
          <w:szCs w:val="28"/>
        </w:rPr>
      </w:pPr>
    </w:p>
    <w:p w:rsidR="00E60B7D" w:rsidRDefault="00E60B7D" w:rsidP="00E60B7D">
      <w:pPr>
        <w:jc w:val="center"/>
        <w:rPr>
          <w:rFonts w:ascii="Times New Roman" w:hAnsi="Times New Roman"/>
          <w:b/>
          <w:sz w:val="28"/>
          <w:szCs w:val="28"/>
        </w:rPr>
      </w:pPr>
    </w:p>
    <w:p w:rsidR="00E60B7D" w:rsidRDefault="00E60B7D" w:rsidP="00E60B7D">
      <w:pPr>
        <w:jc w:val="center"/>
        <w:rPr>
          <w:rFonts w:ascii="Times New Roman" w:hAnsi="Times New Roman"/>
          <w:b/>
          <w:sz w:val="28"/>
          <w:szCs w:val="28"/>
        </w:rPr>
      </w:pPr>
    </w:p>
    <w:p w:rsidR="00E60B7D" w:rsidRDefault="00E60B7D" w:rsidP="00E60B7D">
      <w:pPr>
        <w:jc w:val="center"/>
        <w:rPr>
          <w:rFonts w:ascii="Times New Roman" w:hAnsi="Times New Roman"/>
          <w:b/>
          <w:sz w:val="28"/>
          <w:szCs w:val="28"/>
        </w:rPr>
      </w:pPr>
    </w:p>
    <w:p w:rsidR="00E60B7D" w:rsidRDefault="00E60B7D" w:rsidP="00E60B7D">
      <w:pPr>
        <w:jc w:val="center"/>
        <w:rPr>
          <w:rFonts w:ascii="Times New Roman" w:hAnsi="Times New Roman"/>
          <w:b/>
          <w:sz w:val="28"/>
          <w:szCs w:val="28"/>
        </w:rPr>
      </w:pPr>
      <w:r w:rsidRPr="00AC002F">
        <w:rPr>
          <w:rFonts w:ascii="Times New Roman" w:hAnsi="Times New Roman"/>
          <w:b/>
          <w:sz w:val="28"/>
          <w:szCs w:val="28"/>
        </w:rPr>
        <w:t>Московская область</w:t>
      </w:r>
      <w:r>
        <w:rPr>
          <w:rFonts w:ascii="Times New Roman" w:hAnsi="Times New Roman"/>
          <w:b/>
          <w:sz w:val="28"/>
          <w:szCs w:val="28"/>
        </w:rPr>
        <w:t xml:space="preserve">, </w:t>
      </w:r>
      <w:proofErr w:type="gramStart"/>
      <w:r>
        <w:rPr>
          <w:rFonts w:ascii="Times New Roman" w:hAnsi="Times New Roman"/>
          <w:b/>
          <w:sz w:val="28"/>
          <w:szCs w:val="28"/>
        </w:rPr>
        <w:t>г</w:t>
      </w:r>
      <w:proofErr w:type="gramEnd"/>
      <w:r>
        <w:rPr>
          <w:rFonts w:ascii="Times New Roman" w:hAnsi="Times New Roman"/>
          <w:b/>
          <w:sz w:val="28"/>
          <w:szCs w:val="28"/>
        </w:rPr>
        <w:t>. Балашиха, 2025</w:t>
      </w:r>
    </w:p>
    <w:p w:rsidR="00997284" w:rsidRPr="00F2740E" w:rsidRDefault="00997284" w:rsidP="00730311">
      <w:pPr>
        <w:pStyle w:val="11"/>
        <w:shd w:val="clear" w:color="auto" w:fill="auto"/>
        <w:spacing w:after="0" w:line="240" w:lineRule="auto"/>
        <w:ind w:firstLine="0"/>
        <w:contextualSpacing/>
        <w:rPr>
          <w:sz w:val="22"/>
          <w:szCs w:val="22"/>
        </w:rPr>
      </w:pPr>
      <w:r w:rsidRPr="00F2740E">
        <w:rPr>
          <w:sz w:val="22"/>
          <w:szCs w:val="22"/>
        </w:rPr>
        <w:lastRenderedPageBreak/>
        <w:t xml:space="preserve">Данные Пояснения являются неотъемлемой частью годовой бухгалтерской отчетности </w:t>
      </w:r>
      <w:r w:rsidR="000249C4" w:rsidRPr="00F2740E">
        <w:rPr>
          <w:sz w:val="22"/>
          <w:szCs w:val="22"/>
        </w:rPr>
        <w:t>АО «</w:t>
      </w:r>
      <w:r w:rsidR="009340D2" w:rsidRPr="00F2740E">
        <w:rPr>
          <w:sz w:val="22"/>
          <w:szCs w:val="22"/>
        </w:rPr>
        <w:t>ЛЕС</w:t>
      </w:r>
      <w:r w:rsidR="000249C4" w:rsidRPr="00F2740E">
        <w:rPr>
          <w:sz w:val="22"/>
          <w:szCs w:val="22"/>
        </w:rPr>
        <w:t>НОЕ»</w:t>
      </w:r>
      <w:r w:rsidRPr="00F2740E">
        <w:rPr>
          <w:sz w:val="22"/>
          <w:szCs w:val="22"/>
        </w:rPr>
        <w:t xml:space="preserve"> за 20</w:t>
      </w:r>
      <w:r w:rsidR="00C43437" w:rsidRPr="00F2740E">
        <w:rPr>
          <w:sz w:val="22"/>
          <w:szCs w:val="22"/>
        </w:rPr>
        <w:t>2</w:t>
      </w:r>
      <w:r w:rsidR="00FB068E" w:rsidRPr="00F2740E">
        <w:rPr>
          <w:sz w:val="22"/>
          <w:szCs w:val="22"/>
        </w:rPr>
        <w:t>4</w:t>
      </w:r>
      <w:r w:rsidRPr="00F2740E">
        <w:rPr>
          <w:sz w:val="22"/>
          <w:szCs w:val="22"/>
        </w:rPr>
        <w:t xml:space="preserve"> год, подготовленной в соответствии с действующим законодательством Российской Федерации.</w:t>
      </w:r>
    </w:p>
    <w:p w:rsidR="00272130" w:rsidRPr="00F2740E" w:rsidRDefault="00272130" w:rsidP="00AE3676">
      <w:pPr>
        <w:pStyle w:val="11"/>
        <w:shd w:val="clear" w:color="auto" w:fill="auto"/>
        <w:spacing w:after="0" w:line="240" w:lineRule="auto"/>
        <w:ind w:firstLine="709"/>
        <w:contextualSpacing/>
        <w:rPr>
          <w:sz w:val="22"/>
          <w:szCs w:val="22"/>
        </w:rPr>
      </w:pPr>
    </w:p>
    <w:p w:rsidR="00997284" w:rsidRPr="00F2740E" w:rsidRDefault="00997284" w:rsidP="00AC002F">
      <w:pPr>
        <w:pStyle w:val="1"/>
        <w:rPr>
          <w:sz w:val="22"/>
          <w:szCs w:val="22"/>
        </w:rPr>
      </w:pPr>
      <w:bookmarkStart w:id="0" w:name="bookmark1"/>
      <w:bookmarkStart w:id="1" w:name="_Toc2073177"/>
      <w:r w:rsidRPr="00F2740E">
        <w:rPr>
          <w:sz w:val="22"/>
          <w:szCs w:val="22"/>
        </w:rPr>
        <w:t xml:space="preserve">1. </w:t>
      </w:r>
      <w:bookmarkStart w:id="2" w:name="bookmark2"/>
      <w:bookmarkEnd w:id="0"/>
      <w:bookmarkEnd w:id="1"/>
      <w:r w:rsidR="00DB7AB6" w:rsidRPr="00F2740E">
        <w:rPr>
          <w:sz w:val="22"/>
          <w:szCs w:val="22"/>
        </w:rPr>
        <w:t>Общая информация</w:t>
      </w:r>
    </w:p>
    <w:p w:rsidR="00997284" w:rsidRPr="00F2740E" w:rsidRDefault="00997284" w:rsidP="00AC002F">
      <w:pPr>
        <w:pStyle w:val="1"/>
        <w:rPr>
          <w:sz w:val="22"/>
          <w:szCs w:val="22"/>
        </w:rPr>
      </w:pPr>
      <w:bookmarkStart w:id="3" w:name="_Toc2073178"/>
      <w:r w:rsidRPr="00F2740E">
        <w:rPr>
          <w:sz w:val="22"/>
          <w:szCs w:val="22"/>
        </w:rPr>
        <w:t xml:space="preserve">1.1. </w:t>
      </w:r>
      <w:bookmarkEnd w:id="2"/>
      <w:bookmarkEnd w:id="3"/>
      <w:r w:rsidR="00DB7AB6" w:rsidRPr="00F2740E">
        <w:rPr>
          <w:sz w:val="22"/>
          <w:szCs w:val="22"/>
        </w:rPr>
        <w:t>Сведения об акционерном Обществе</w:t>
      </w:r>
    </w:p>
    <w:p w:rsidR="00997284" w:rsidRPr="00F2740E" w:rsidRDefault="00997284" w:rsidP="00730311">
      <w:pPr>
        <w:pStyle w:val="11"/>
        <w:shd w:val="clear" w:color="auto" w:fill="auto"/>
        <w:spacing w:after="0" w:line="240" w:lineRule="auto"/>
        <w:ind w:firstLine="0"/>
        <w:contextualSpacing/>
        <w:rPr>
          <w:sz w:val="22"/>
          <w:szCs w:val="22"/>
        </w:rPr>
      </w:pPr>
    </w:p>
    <w:tbl>
      <w:tblPr>
        <w:tblW w:w="972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842"/>
        <w:gridCol w:w="5879"/>
      </w:tblGrid>
      <w:tr w:rsidR="00903B9B" w:rsidRPr="00F2740E" w:rsidTr="00903B9B">
        <w:trPr>
          <w:cantSplit/>
        </w:trPr>
        <w:tc>
          <w:tcPr>
            <w:tcW w:w="3842" w:type="dxa"/>
          </w:tcPr>
          <w:p w:rsidR="00903B9B" w:rsidRPr="00F2740E" w:rsidRDefault="00903B9B" w:rsidP="00903B9B">
            <w:pPr>
              <w:suppressAutoHyphens/>
              <w:spacing w:before="60" w:after="60" w:line="240" w:lineRule="auto"/>
              <w:ind w:right="-70"/>
              <w:rPr>
                <w:rFonts w:ascii="Times New Roman" w:eastAsia="Times New Roman" w:hAnsi="Times New Roman"/>
                <w:bCs/>
                <w:iCs/>
                <w:sz w:val="21"/>
                <w:szCs w:val="21"/>
                <w:lang w:eastAsia="ar-SA"/>
              </w:rPr>
            </w:pPr>
            <w:r w:rsidRPr="00F2740E">
              <w:rPr>
                <w:rFonts w:ascii="Times New Roman" w:eastAsia="Times New Roman" w:hAnsi="Times New Roman"/>
                <w:bCs/>
                <w:sz w:val="21"/>
                <w:szCs w:val="21"/>
                <w:lang w:eastAsia="ar-SA"/>
              </w:rPr>
              <w:t xml:space="preserve">Полное фирменное наименование </w:t>
            </w:r>
          </w:p>
        </w:tc>
        <w:tc>
          <w:tcPr>
            <w:tcW w:w="5879" w:type="dxa"/>
          </w:tcPr>
          <w:p w:rsidR="00903B9B" w:rsidRPr="00F2740E" w:rsidRDefault="00903B9B" w:rsidP="00903B9B">
            <w:pPr>
              <w:suppressAutoHyphens/>
              <w:spacing w:after="0" w:line="240" w:lineRule="auto"/>
              <w:jc w:val="both"/>
              <w:rPr>
                <w:rFonts w:ascii="Times New Roman" w:eastAsia="Times New Roman" w:hAnsi="Times New Roman"/>
                <w:bCs/>
                <w:sz w:val="21"/>
                <w:szCs w:val="21"/>
                <w:lang w:eastAsia="ar-SA"/>
              </w:rPr>
            </w:pPr>
            <w:r w:rsidRPr="00F2740E">
              <w:rPr>
                <w:rFonts w:ascii="Times New Roman" w:eastAsia="Times New Roman" w:hAnsi="Times New Roman"/>
                <w:bCs/>
                <w:iCs/>
                <w:sz w:val="21"/>
                <w:szCs w:val="21"/>
                <w:lang w:eastAsia="ar-SA"/>
              </w:rPr>
              <w:t>Акционерное общество «ЛЕСНОЕ»</w:t>
            </w:r>
          </w:p>
        </w:tc>
      </w:tr>
      <w:tr w:rsidR="00903B9B" w:rsidRPr="00F2740E" w:rsidTr="00903B9B">
        <w:trPr>
          <w:cantSplit/>
        </w:trPr>
        <w:tc>
          <w:tcPr>
            <w:tcW w:w="3842" w:type="dxa"/>
          </w:tcPr>
          <w:p w:rsidR="00903B9B" w:rsidRPr="00F2740E" w:rsidRDefault="00903B9B" w:rsidP="00903B9B">
            <w:pPr>
              <w:suppressAutoHyphens/>
              <w:spacing w:before="60" w:after="60" w:line="240" w:lineRule="auto"/>
              <w:ind w:right="-70"/>
              <w:rPr>
                <w:rFonts w:ascii="Times New Roman" w:eastAsia="Times New Roman" w:hAnsi="Times New Roman"/>
                <w:sz w:val="21"/>
                <w:szCs w:val="21"/>
                <w:lang w:eastAsia="ar-SA"/>
              </w:rPr>
            </w:pPr>
            <w:r w:rsidRPr="00F2740E">
              <w:rPr>
                <w:rFonts w:ascii="Times New Roman" w:eastAsia="Times New Roman" w:hAnsi="Times New Roman"/>
                <w:bCs/>
                <w:sz w:val="21"/>
                <w:szCs w:val="21"/>
                <w:lang w:eastAsia="ar-SA"/>
              </w:rPr>
              <w:t>Сокращенное наименование</w:t>
            </w:r>
          </w:p>
        </w:tc>
        <w:tc>
          <w:tcPr>
            <w:tcW w:w="5879" w:type="dxa"/>
          </w:tcPr>
          <w:p w:rsidR="00903B9B" w:rsidRPr="00F2740E" w:rsidRDefault="00903B9B" w:rsidP="00903B9B">
            <w:pPr>
              <w:keepNext/>
              <w:tabs>
                <w:tab w:val="num" w:pos="0"/>
              </w:tabs>
              <w:suppressAutoHyphens/>
              <w:spacing w:before="60" w:after="0" w:line="240" w:lineRule="auto"/>
              <w:ind w:left="432" w:hanging="432"/>
              <w:jc w:val="both"/>
              <w:outlineLvl w:val="0"/>
              <w:rPr>
                <w:rFonts w:ascii="Times New Roman" w:eastAsia="Times New Roman" w:hAnsi="Times New Roman"/>
                <w:bCs/>
                <w:iCs/>
                <w:sz w:val="21"/>
                <w:szCs w:val="21"/>
                <w:lang w:eastAsia="ar-SA"/>
              </w:rPr>
            </w:pPr>
            <w:r w:rsidRPr="00F2740E">
              <w:rPr>
                <w:rFonts w:ascii="Times New Roman" w:eastAsia="Times New Roman" w:hAnsi="Times New Roman"/>
                <w:bCs/>
                <w:iCs/>
                <w:sz w:val="21"/>
                <w:szCs w:val="21"/>
                <w:lang w:eastAsia="ar-SA"/>
              </w:rPr>
              <w:t>АО «ЛЕСНОЕ»</w:t>
            </w:r>
          </w:p>
        </w:tc>
      </w:tr>
      <w:tr w:rsidR="00903B9B" w:rsidRPr="00F2740E" w:rsidTr="00903B9B">
        <w:trPr>
          <w:cantSplit/>
        </w:trPr>
        <w:tc>
          <w:tcPr>
            <w:tcW w:w="3842" w:type="dxa"/>
          </w:tcPr>
          <w:p w:rsidR="00903B9B" w:rsidRPr="00F2740E" w:rsidRDefault="00903B9B" w:rsidP="00903B9B">
            <w:pPr>
              <w:suppressAutoHyphens/>
              <w:spacing w:before="60" w:after="60" w:line="240" w:lineRule="auto"/>
              <w:ind w:right="-70"/>
              <w:rPr>
                <w:rFonts w:ascii="Times New Roman" w:eastAsia="Times New Roman" w:hAnsi="Times New Roman"/>
                <w:sz w:val="21"/>
                <w:szCs w:val="21"/>
                <w:lang w:eastAsia="ar-SA"/>
              </w:rPr>
            </w:pPr>
            <w:r w:rsidRPr="00F2740E">
              <w:rPr>
                <w:rFonts w:ascii="Times New Roman" w:eastAsia="Times New Roman" w:hAnsi="Times New Roman"/>
                <w:bCs/>
                <w:sz w:val="21"/>
                <w:szCs w:val="21"/>
                <w:lang w:eastAsia="ar-SA"/>
              </w:rPr>
              <w:t>Дата и номер государственной регистрации</w:t>
            </w:r>
          </w:p>
        </w:tc>
        <w:tc>
          <w:tcPr>
            <w:tcW w:w="5879" w:type="dxa"/>
          </w:tcPr>
          <w:p w:rsidR="00903B9B" w:rsidRPr="00F2740E" w:rsidRDefault="00903B9B" w:rsidP="00903B9B">
            <w:pPr>
              <w:keepNext/>
              <w:tabs>
                <w:tab w:val="num" w:pos="0"/>
              </w:tabs>
              <w:suppressAutoHyphens/>
              <w:spacing w:before="60" w:after="0" w:line="240" w:lineRule="auto"/>
              <w:jc w:val="both"/>
              <w:outlineLvl w:val="0"/>
              <w:rPr>
                <w:rFonts w:ascii="Times New Roman" w:eastAsia="Times New Roman" w:hAnsi="Times New Roman"/>
                <w:bCs/>
                <w:iCs/>
                <w:sz w:val="21"/>
                <w:szCs w:val="21"/>
                <w:lang w:eastAsia="ar-SA"/>
              </w:rPr>
            </w:pPr>
            <w:r w:rsidRPr="00F2740E">
              <w:rPr>
                <w:rFonts w:ascii="Times New Roman" w:eastAsia="Times New Roman" w:hAnsi="Times New Roman"/>
                <w:bCs/>
                <w:iCs/>
                <w:sz w:val="21"/>
                <w:szCs w:val="21"/>
                <w:lang w:eastAsia="ar-SA"/>
              </w:rPr>
              <w:t>АО «ЛЕСНОЕ» зарегистрировано Межрайонной инспекцией Федеральной налоговой службы №46 по г.</w:t>
            </w:r>
            <w:r w:rsidR="00742CA3" w:rsidRPr="00F2740E">
              <w:rPr>
                <w:rFonts w:ascii="Times New Roman" w:eastAsia="Times New Roman" w:hAnsi="Times New Roman"/>
                <w:bCs/>
                <w:iCs/>
                <w:sz w:val="21"/>
                <w:szCs w:val="21"/>
                <w:lang w:eastAsia="ar-SA"/>
              </w:rPr>
              <w:t xml:space="preserve"> </w:t>
            </w:r>
            <w:r w:rsidRPr="00F2740E">
              <w:rPr>
                <w:rFonts w:ascii="Times New Roman" w:eastAsia="Times New Roman" w:hAnsi="Times New Roman"/>
                <w:bCs/>
                <w:iCs/>
                <w:sz w:val="21"/>
                <w:szCs w:val="21"/>
                <w:lang w:eastAsia="ar-SA"/>
              </w:rPr>
              <w:t>Москве</w:t>
            </w:r>
          </w:p>
        </w:tc>
      </w:tr>
      <w:tr w:rsidR="00903B9B" w:rsidRPr="00F2740E" w:rsidTr="00903B9B">
        <w:trPr>
          <w:cantSplit/>
        </w:trPr>
        <w:tc>
          <w:tcPr>
            <w:tcW w:w="3842" w:type="dxa"/>
          </w:tcPr>
          <w:p w:rsidR="00903B9B" w:rsidRPr="00F2740E" w:rsidRDefault="00903B9B" w:rsidP="00903B9B">
            <w:pPr>
              <w:suppressAutoHyphens/>
              <w:spacing w:before="60" w:after="60" w:line="240" w:lineRule="auto"/>
              <w:ind w:right="-70"/>
              <w:rPr>
                <w:rFonts w:ascii="Times New Roman" w:eastAsia="Times New Roman" w:hAnsi="Times New Roman"/>
                <w:bCs/>
                <w:iCs/>
                <w:sz w:val="21"/>
                <w:szCs w:val="21"/>
                <w:lang w:eastAsia="ar-SA"/>
              </w:rPr>
            </w:pPr>
            <w:r w:rsidRPr="00F2740E">
              <w:rPr>
                <w:rFonts w:ascii="Times New Roman" w:eastAsia="Times New Roman" w:hAnsi="Times New Roman"/>
                <w:bCs/>
                <w:sz w:val="21"/>
                <w:szCs w:val="21"/>
                <w:lang w:eastAsia="ar-SA"/>
              </w:rPr>
              <w:t xml:space="preserve">Место нахождения </w:t>
            </w:r>
          </w:p>
        </w:tc>
        <w:tc>
          <w:tcPr>
            <w:tcW w:w="5879" w:type="dxa"/>
          </w:tcPr>
          <w:p w:rsidR="00903B9B" w:rsidRPr="00F2740E" w:rsidRDefault="00903B9B" w:rsidP="00903B9B">
            <w:pPr>
              <w:suppressAutoHyphens/>
              <w:spacing w:after="0" w:line="240" w:lineRule="auto"/>
              <w:jc w:val="both"/>
              <w:rPr>
                <w:rFonts w:ascii="Times New Roman" w:eastAsia="Times New Roman" w:hAnsi="Times New Roman"/>
                <w:bCs/>
                <w:iCs/>
                <w:sz w:val="21"/>
                <w:szCs w:val="21"/>
                <w:lang w:eastAsia="ar-SA"/>
              </w:rPr>
            </w:pPr>
            <w:r w:rsidRPr="00F2740E">
              <w:rPr>
                <w:rFonts w:ascii="Times New Roman" w:eastAsia="Times New Roman" w:hAnsi="Times New Roman"/>
                <w:bCs/>
                <w:iCs/>
                <w:sz w:val="21"/>
                <w:szCs w:val="21"/>
                <w:lang w:eastAsia="ar-SA"/>
              </w:rPr>
              <w:t>Российская Федерация, Московская область, город Балашиха</w:t>
            </w:r>
          </w:p>
        </w:tc>
      </w:tr>
      <w:tr w:rsidR="00903B9B" w:rsidRPr="00F2740E" w:rsidTr="00903B9B">
        <w:trPr>
          <w:cantSplit/>
        </w:trPr>
        <w:tc>
          <w:tcPr>
            <w:tcW w:w="3842" w:type="dxa"/>
          </w:tcPr>
          <w:p w:rsidR="00903B9B" w:rsidRPr="00F2740E" w:rsidRDefault="00903B9B" w:rsidP="00903B9B">
            <w:pPr>
              <w:suppressAutoHyphens/>
              <w:spacing w:before="60" w:after="60" w:line="240" w:lineRule="auto"/>
              <w:ind w:right="-70"/>
              <w:rPr>
                <w:rFonts w:ascii="Times New Roman" w:eastAsia="Times New Roman" w:hAnsi="Times New Roman"/>
                <w:sz w:val="21"/>
                <w:szCs w:val="21"/>
                <w:lang w:eastAsia="ar-SA"/>
              </w:rPr>
            </w:pPr>
            <w:r w:rsidRPr="00F2740E">
              <w:rPr>
                <w:rFonts w:ascii="Times New Roman" w:eastAsia="Times New Roman" w:hAnsi="Times New Roman"/>
                <w:bCs/>
                <w:sz w:val="21"/>
                <w:szCs w:val="21"/>
                <w:lang w:eastAsia="ar-SA"/>
              </w:rPr>
              <w:t>Номера контактных телефонов</w:t>
            </w:r>
          </w:p>
        </w:tc>
        <w:tc>
          <w:tcPr>
            <w:tcW w:w="5879" w:type="dxa"/>
          </w:tcPr>
          <w:p w:rsidR="00903B9B" w:rsidRPr="00F2740E" w:rsidRDefault="00903B9B" w:rsidP="00903B9B">
            <w:pPr>
              <w:suppressAutoHyphens/>
              <w:spacing w:before="60" w:after="0" w:line="240" w:lineRule="auto"/>
              <w:jc w:val="both"/>
              <w:rPr>
                <w:rFonts w:ascii="Times New Roman" w:eastAsia="Times New Roman" w:hAnsi="Times New Roman"/>
                <w:iCs/>
                <w:sz w:val="21"/>
                <w:szCs w:val="21"/>
                <w:lang w:eastAsia="ar-SA"/>
              </w:rPr>
            </w:pPr>
            <w:r w:rsidRPr="00F2740E">
              <w:rPr>
                <w:rFonts w:ascii="Times New Roman" w:eastAsia="Times New Roman" w:hAnsi="Times New Roman"/>
                <w:sz w:val="21"/>
                <w:szCs w:val="21"/>
                <w:lang w:eastAsia="ar-SA"/>
              </w:rPr>
              <w:t>Тел</w:t>
            </w:r>
            <w:r w:rsidRPr="00F2740E">
              <w:rPr>
                <w:rFonts w:ascii="Times New Roman" w:eastAsia="Times New Roman" w:hAnsi="Times New Roman"/>
                <w:color w:val="000000"/>
                <w:sz w:val="21"/>
                <w:szCs w:val="21"/>
                <w:lang w:eastAsia="ar-SA"/>
              </w:rPr>
              <w:t xml:space="preserve">.: </w:t>
            </w:r>
            <w:r w:rsidRPr="00F2740E">
              <w:rPr>
                <w:rFonts w:ascii="Times New Roman" w:eastAsia="Times New Roman" w:hAnsi="Times New Roman"/>
                <w:bCs/>
                <w:iCs/>
                <w:color w:val="000000"/>
                <w:sz w:val="21"/>
                <w:szCs w:val="21"/>
                <w:u w:val="single"/>
                <w:lang w:eastAsia="ar-SA"/>
              </w:rPr>
              <w:t>(495) 587-60-38</w:t>
            </w:r>
            <w:r w:rsidRPr="00F2740E">
              <w:rPr>
                <w:rFonts w:ascii="Times New Roman" w:eastAsia="Times New Roman" w:hAnsi="Times New Roman"/>
                <w:bCs/>
                <w:color w:val="000000"/>
                <w:sz w:val="21"/>
                <w:szCs w:val="21"/>
                <w:lang w:eastAsia="ar-SA"/>
              </w:rPr>
              <w:t xml:space="preserve"> </w:t>
            </w:r>
            <w:r w:rsidRPr="00F2740E">
              <w:rPr>
                <w:rFonts w:ascii="Times New Roman" w:eastAsia="Times New Roman" w:hAnsi="Times New Roman"/>
                <w:color w:val="000000"/>
                <w:sz w:val="21"/>
                <w:szCs w:val="21"/>
                <w:lang w:eastAsia="ar-SA"/>
              </w:rPr>
              <w:t xml:space="preserve">      Факс: </w:t>
            </w:r>
            <w:r w:rsidRPr="00F2740E">
              <w:rPr>
                <w:rFonts w:ascii="Times New Roman" w:eastAsia="Times New Roman" w:hAnsi="Times New Roman"/>
                <w:bCs/>
                <w:iCs/>
                <w:color w:val="000000"/>
                <w:sz w:val="21"/>
                <w:szCs w:val="21"/>
                <w:u w:val="single"/>
                <w:lang w:eastAsia="ar-SA"/>
              </w:rPr>
              <w:t>(495) 587-60-48</w:t>
            </w:r>
          </w:p>
        </w:tc>
      </w:tr>
      <w:tr w:rsidR="00903B9B" w:rsidRPr="00F2740E" w:rsidTr="00903B9B">
        <w:trPr>
          <w:cantSplit/>
        </w:trPr>
        <w:tc>
          <w:tcPr>
            <w:tcW w:w="3842" w:type="dxa"/>
          </w:tcPr>
          <w:p w:rsidR="00903B9B" w:rsidRPr="00F2740E" w:rsidRDefault="00903B9B" w:rsidP="00903B9B">
            <w:pPr>
              <w:suppressAutoHyphens/>
              <w:spacing w:before="60" w:after="60" w:line="240" w:lineRule="auto"/>
              <w:ind w:right="-70"/>
              <w:rPr>
                <w:rFonts w:ascii="Times New Roman" w:eastAsia="Times New Roman" w:hAnsi="Times New Roman"/>
                <w:bCs/>
                <w:iCs/>
                <w:sz w:val="21"/>
                <w:szCs w:val="21"/>
                <w:lang w:eastAsia="ar-SA"/>
              </w:rPr>
            </w:pPr>
            <w:r w:rsidRPr="00F2740E">
              <w:rPr>
                <w:rFonts w:ascii="Times New Roman" w:eastAsia="Times New Roman" w:hAnsi="Times New Roman"/>
                <w:bCs/>
                <w:sz w:val="21"/>
                <w:szCs w:val="21"/>
                <w:lang w:eastAsia="ar-SA"/>
              </w:rPr>
              <w:t>ИНН</w:t>
            </w:r>
          </w:p>
        </w:tc>
        <w:tc>
          <w:tcPr>
            <w:tcW w:w="5879" w:type="dxa"/>
          </w:tcPr>
          <w:p w:rsidR="00903B9B" w:rsidRPr="00F2740E" w:rsidRDefault="00903B9B" w:rsidP="00903B9B">
            <w:pPr>
              <w:suppressAutoHyphens/>
              <w:spacing w:before="60" w:after="0" w:line="240" w:lineRule="auto"/>
              <w:jc w:val="both"/>
              <w:rPr>
                <w:rFonts w:ascii="Times New Roman" w:eastAsia="Times New Roman" w:hAnsi="Times New Roman"/>
                <w:bCs/>
                <w:iCs/>
                <w:sz w:val="21"/>
                <w:szCs w:val="21"/>
                <w:lang w:eastAsia="ar-SA"/>
              </w:rPr>
            </w:pPr>
            <w:r w:rsidRPr="00F2740E">
              <w:rPr>
                <w:rFonts w:ascii="Times New Roman" w:eastAsia="Times New Roman" w:hAnsi="Times New Roman"/>
                <w:bCs/>
                <w:iCs/>
                <w:sz w:val="21"/>
                <w:szCs w:val="21"/>
                <w:lang w:eastAsia="ar-SA"/>
              </w:rPr>
              <w:t>5001086176</w:t>
            </w:r>
          </w:p>
        </w:tc>
      </w:tr>
      <w:tr w:rsidR="00903B9B" w:rsidRPr="00F2740E" w:rsidTr="00903B9B">
        <w:trPr>
          <w:cantSplit/>
        </w:trPr>
        <w:tc>
          <w:tcPr>
            <w:tcW w:w="3842" w:type="dxa"/>
          </w:tcPr>
          <w:p w:rsidR="00903B9B" w:rsidRPr="00F2740E" w:rsidRDefault="00903B9B" w:rsidP="00903B9B">
            <w:pPr>
              <w:suppressAutoHyphens/>
              <w:spacing w:before="60" w:after="60" w:line="240" w:lineRule="auto"/>
              <w:ind w:right="-70"/>
              <w:rPr>
                <w:rFonts w:ascii="Times New Roman" w:eastAsia="Times New Roman" w:hAnsi="Times New Roman"/>
                <w:bCs/>
                <w:iCs/>
                <w:sz w:val="21"/>
                <w:szCs w:val="21"/>
                <w:lang w:eastAsia="ar-SA"/>
              </w:rPr>
            </w:pPr>
            <w:r w:rsidRPr="00F2740E">
              <w:rPr>
                <w:rFonts w:ascii="Times New Roman" w:eastAsia="Times New Roman" w:hAnsi="Times New Roman"/>
                <w:bCs/>
                <w:sz w:val="21"/>
                <w:szCs w:val="21"/>
                <w:lang w:eastAsia="ar-SA"/>
              </w:rPr>
              <w:t>Аудитор</w:t>
            </w:r>
          </w:p>
        </w:tc>
        <w:tc>
          <w:tcPr>
            <w:tcW w:w="5879" w:type="dxa"/>
          </w:tcPr>
          <w:p w:rsidR="00903B9B" w:rsidRPr="00F2740E" w:rsidRDefault="00903B9B" w:rsidP="00903B9B">
            <w:pPr>
              <w:suppressAutoHyphens/>
              <w:spacing w:after="0" w:line="240" w:lineRule="auto"/>
              <w:jc w:val="both"/>
              <w:rPr>
                <w:rFonts w:ascii="Times New Roman" w:eastAsia="Times New Roman" w:hAnsi="Times New Roman"/>
                <w:bCs/>
                <w:iCs/>
                <w:sz w:val="21"/>
                <w:szCs w:val="21"/>
                <w:lang w:eastAsia="ar-SA"/>
              </w:rPr>
            </w:pPr>
            <w:r w:rsidRPr="00F2740E">
              <w:rPr>
                <w:rFonts w:ascii="Times New Roman" w:eastAsia="Times New Roman" w:hAnsi="Times New Roman"/>
                <w:bCs/>
                <w:iCs/>
                <w:sz w:val="21"/>
                <w:szCs w:val="21"/>
                <w:lang w:eastAsia="ar-SA"/>
              </w:rPr>
              <w:t xml:space="preserve">Общество с ограниченной ответственностью </w:t>
            </w:r>
            <w:proofErr w:type="spellStart"/>
            <w:r w:rsidRPr="00F2740E">
              <w:rPr>
                <w:rFonts w:ascii="Times New Roman" w:eastAsia="Times New Roman" w:hAnsi="Times New Roman"/>
                <w:bCs/>
                <w:iCs/>
                <w:sz w:val="21"/>
                <w:szCs w:val="21"/>
                <w:lang w:eastAsia="ar-SA"/>
              </w:rPr>
              <w:t>Аудиторско-консультационная</w:t>
            </w:r>
            <w:proofErr w:type="spellEnd"/>
            <w:r w:rsidRPr="00F2740E">
              <w:rPr>
                <w:rFonts w:ascii="Times New Roman" w:eastAsia="Times New Roman" w:hAnsi="Times New Roman"/>
                <w:bCs/>
                <w:iCs/>
                <w:sz w:val="21"/>
                <w:szCs w:val="21"/>
                <w:lang w:eastAsia="ar-SA"/>
              </w:rPr>
              <w:t xml:space="preserve"> фирма «Ажур»</w:t>
            </w:r>
          </w:p>
          <w:p w:rsidR="00903B9B" w:rsidRPr="00F2740E" w:rsidRDefault="00903B9B" w:rsidP="00903B9B">
            <w:pPr>
              <w:suppressAutoHyphens/>
              <w:spacing w:after="0" w:line="240" w:lineRule="auto"/>
              <w:jc w:val="both"/>
              <w:rPr>
                <w:rFonts w:ascii="Times New Roman" w:eastAsia="Times New Roman" w:hAnsi="Times New Roman"/>
                <w:bCs/>
                <w:iCs/>
                <w:sz w:val="21"/>
                <w:szCs w:val="21"/>
                <w:lang w:eastAsia="ar-SA"/>
              </w:rPr>
            </w:pPr>
            <w:proofErr w:type="gramStart"/>
            <w:r w:rsidRPr="00F2740E">
              <w:rPr>
                <w:rFonts w:ascii="Times New Roman" w:eastAsia="Times New Roman" w:hAnsi="Times New Roman"/>
                <w:bCs/>
                <w:iCs/>
                <w:sz w:val="21"/>
                <w:szCs w:val="21"/>
                <w:lang w:eastAsia="ar-SA"/>
              </w:rPr>
              <w:t>Адрес местонахождения:</w:t>
            </w:r>
            <w:r w:rsidRPr="00F2740E">
              <w:rPr>
                <w:rFonts w:ascii="Times New Roman" w:eastAsia="Times New Roman" w:hAnsi="Times New Roman"/>
                <w:sz w:val="21"/>
                <w:szCs w:val="21"/>
                <w:lang w:eastAsia="ar-SA"/>
              </w:rPr>
              <w:t xml:space="preserve"> </w:t>
            </w:r>
            <w:r w:rsidRPr="00F2740E">
              <w:rPr>
                <w:rFonts w:ascii="Times New Roman" w:eastAsia="Times New Roman" w:hAnsi="Times New Roman"/>
                <w:bCs/>
                <w:iCs/>
                <w:sz w:val="21"/>
                <w:szCs w:val="21"/>
                <w:lang w:eastAsia="ar-SA"/>
              </w:rPr>
              <w:t>141400, Московская обл., г. Химки, ул. Зеленая, д.20, кв.39</w:t>
            </w:r>
            <w:proofErr w:type="gramEnd"/>
          </w:p>
          <w:p w:rsidR="00903B9B" w:rsidRPr="00F2740E" w:rsidRDefault="00903B9B" w:rsidP="00903B9B">
            <w:pPr>
              <w:suppressAutoHyphens/>
              <w:spacing w:after="0" w:line="240" w:lineRule="auto"/>
              <w:jc w:val="both"/>
              <w:rPr>
                <w:rFonts w:ascii="Times New Roman" w:eastAsia="Times New Roman" w:hAnsi="Times New Roman"/>
                <w:bCs/>
                <w:iCs/>
                <w:sz w:val="21"/>
                <w:szCs w:val="21"/>
                <w:lang w:eastAsia="ar-SA"/>
              </w:rPr>
            </w:pPr>
            <w:proofErr w:type="gramStart"/>
            <w:r w:rsidRPr="00F2740E">
              <w:rPr>
                <w:rFonts w:ascii="Times New Roman" w:eastAsia="Times New Roman" w:hAnsi="Times New Roman"/>
                <w:bCs/>
                <w:iCs/>
                <w:sz w:val="21"/>
                <w:szCs w:val="21"/>
                <w:lang w:eastAsia="ar-SA"/>
              </w:rPr>
              <w:t>Почтовый адрес: 127550, г. Москва, ул. Прянишникова, д. 19, стр.1.</w:t>
            </w:r>
            <w:proofErr w:type="gramEnd"/>
          </w:p>
          <w:p w:rsidR="00903B9B" w:rsidRPr="00F2740E" w:rsidRDefault="00903B9B" w:rsidP="00903B9B">
            <w:pPr>
              <w:suppressAutoHyphens/>
              <w:spacing w:after="0" w:line="240" w:lineRule="auto"/>
              <w:jc w:val="both"/>
              <w:rPr>
                <w:rFonts w:ascii="Times New Roman" w:eastAsia="Times New Roman" w:hAnsi="Times New Roman"/>
                <w:bCs/>
                <w:iCs/>
                <w:sz w:val="21"/>
                <w:szCs w:val="21"/>
                <w:lang w:eastAsia="ar-SA"/>
              </w:rPr>
            </w:pPr>
            <w:r w:rsidRPr="00F2740E">
              <w:rPr>
                <w:rFonts w:ascii="Times New Roman" w:eastAsia="Times New Roman" w:hAnsi="Times New Roman"/>
                <w:sz w:val="21"/>
                <w:szCs w:val="21"/>
                <w:lang w:eastAsia="ar-SA"/>
              </w:rPr>
              <w:t>Тел./Факс: 8</w:t>
            </w:r>
            <w:r w:rsidRPr="00F2740E">
              <w:rPr>
                <w:rFonts w:ascii="Times New Roman" w:eastAsia="Times New Roman" w:hAnsi="Times New Roman"/>
                <w:bCs/>
                <w:iCs/>
                <w:sz w:val="21"/>
                <w:szCs w:val="21"/>
                <w:lang w:eastAsia="ar-SA"/>
              </w:rPr>
              <w:t>(499) 977-44-98; 977-45-58</w:t>
            </w:r>
          </w:p>
          <w:p w:rsidR="00903B9B" w:rsidRPr="00F2740E" w:rsidRDefault="00903B9B" w:rsidP="00903B9B">
            <w:pPr>
              <w:suppressAutoHyphens/>
              <w:spacing w:after="0" w:line="240" w:lineRule="auto"/>
              <w:jc w:val="both"/>
              <w:rPr>
                <w:rFonts w:ascii="Times New Roman" w:eastAsia="Times New Roman" w:hAnsi="Times New Roman"/>
                <w:sz w:val="21"/>
                <w:szCs w:val="21"/>
                <w:lang w:eastAsia="ar-SA"/>
              </w:rPr>
            </w:pPr>
            <w:r w:rsidRPr="00F2740E">
              <w:rPr>
                <w:rFonts w:ascii="Times New Roman" w:eastAsia="Times New Roman" w:hAnsi="Times New Roman"/>
                <w:sz w:val="21"/>
                <w:szCs w:val="21"/>
                <w:lang w:eastAsia="ar-SA"/>
              </w:rPr>
              <w:t xml:space="preserve">Адрес в Интернете: </w:t>
            </w:r>
            <w:r w:rsidRPr="00F2740E">
              <w:rPr>
                <w:rFonts w:ascii="Times New Roman" w:eastAsia="Times New Roman" w:hAnsi="Times New Roman"/>
                <w:sz w:val="21"/>
                <w:szCs w:val="21"/>
                <w:lang w:val="en-US" w:eastAsia="ar-SA"/>
              </w:rPr>
              <w:t>www</w:t>
            </w:r>
            <w:r w:rsidRPr="00F2740E">
              <w:rPr>
                <w:rFonts w:ascii="Times New Roman" w:eastAsia="Times New Roman" w:hAnsi="Times New Roman"/>
                <w:sz w:val="21"/>
                <w:szCs w:val="21"/>
                <w:lang w:eastAsia="ar-SA"/>
              </w:rPr>
              <w:t>.</w:t>
            </w:r>
            <w:proofErr w:type="spellStart"/>
            <w:r w:rsidRPr="00F2740E">
              <w:rPr>
                <w:rFonts w:ascii="Times New Roman" w:eastAsia="Times New Roman" w:hAnsi="Times New Roman"/>
                <w:sz w:val="21"/>
                <w:szCs w:val="21"/>
                <w:lang w:val="en-US" w:eastAsia="ar-SA"/>
              </w:rPr>
              <w:t>ajour</w:t>
            </w:r>
            <w:proofErr w:type="spellEnd"/>
            <w:r w:rsidRPr="00F2740E">
              <w:rPr>
                <w:rFonts w:ascii="Times New Roman" w:eastAsia="Times New Roman" w:hAnsi="Times New Roman"/>
                <w:sz w:val="21"/>
                <w:szCs w:val="21"/>
                <w:lang w:eastAsia="ar-SA"/>
              </w:rPr>
              <w:t>.</w:t>
            </w:r>
            <w:proofErr w:type="spellStart"/>
            <w:r w:rsidRPr="00F2740E">
              <w:rPr>
                <w:rFonts w:ascii="Times New Roman" w:eastAsia="Times New Roman" w:hAnsi="Times New Roman"/>
                <w:sz w:val="21"/>
                <w:szCs w:val="21"/>
                <w:lang w:val="en-US" w:eastAsia="ar-SA"/>
              </w:rPr>
              <w:t>ru</w:t>
            </w:r>
            <w:proofErr w:type="spellEnd"/>
          </w:p>
          <w:p w:rsidR="00903B9B" w:rsidRPr="00F2740E" w:rsidRDefault="00903B9B" w:rsidP="00903B9B">
            <w:pPr>
              <w:suppressAutoHyphens/>
              <w:spacing w:after="0" w:line="240" w:lineRule="auto"/>
              <w:jc w:val="both"/>
              <w:rPr>
                <w:rFonts w:ascii="Times New Roman" w:eastAsia="Times New Roman" w:hAnsi="Times New Roman"/>
                <w:sz w:val="21"/>
                <w:szCs w:val="21"/>
                <w:lang w:eastAsia="ar-SA"/>
              </w:rPr>
            </w:pPr>
            <w:r w:rsidRPr="00F2740E">
              <w:rPr>
                <w:rFonts w:ascii="Times New Roman" w:eastAsia="Times New Roman" w:hAnsi="Times New Roman"/>
                <w:sz w:val="21"/>
                <w:szCs w:val="21"/>
                <w:lang w:eastAsia="ar-SA"/>
              </w:rPr>
              <w:t>Лицензия на деятельность в области общего аудита:</w:t>
            </w:r>
          </w:p>
          <w:p w:rsidR="00903B9B" w:rsidRPr="00F2740E" w:rsidRDefault="00903B9B" w:rsidP="00903B9B">
            <w:pPr>
              <w:suppressAutoHyphens/>
              <w:spacing w:after="0" w:line="240" w:lineRule="auto"/>
              <w:jc w:val="both"/>
              <w:rPr>
                <w:rFonts w:ascii="Times New Roman" w:eastAsia="Times New Roman" w:hAnsi="Times New Roman"/>
                <w:sz w:val="21"/>
                <w:szCs w:val="21"/>
                <w:lang w:eastAsia="ar-SA"/>
              </w:rPr>
            </w:pPr>
            <w:r w:rsidRPr="00F2740E">
              <w:rPr>
                <w:rFonts w:ascii="Times New Roman" w:eastAsia="Times New Roman" w:hAnsi="Times New Roman"/>
                <w:sz w:val="21"/>
                <w:szCs w:val="21"/>
                <w:lang w:eastAsia="ar-SA"/>
              </w:rPr>
              <w:t>СРО ААС</w:t>
            </w:r>
          </w:p>
          <w:p w:rsidR="00903B9B" w:rsidRPr="00F2740E" w:rsidRDefault="00903B9B" w:rsidP="00903B9B">
            <w:pPr>
              <w:suppressAutoHyphens/>
              <w:spacing w:after="0" w:line="240" w:lineRule="auto"/>
              <w:jc w:val="both"/>
              <w:rPr>
                <w:rFonts w:ascii="Times New Roman" w:eastAsia="Times New Roman" w:hAnsi="Times New Roman"/>
                <w:sz w:val="21"/>
                <w:szCs w:val="21"/>
                <w:lang w:eastAsia="ar-SA"/>
              </w:rPr>
            </w:pPr>
            <w:r w:rsidRPr="00F2740E">
              <w:rPr>
                <w:rFonts w:ascii="Times New Roman" w:eastAsia="Times New Roman" w:hAnsi="Times New Roman"/>
                <w:sz w:val="21"/>
                <w:szCs w:val="21"/>
                <w:lang w:eastAsia="ar-SA"/>
              </w:rPr>
              <w:t>ОРНЗ: 120060004454</w:t>
            </w:r>
          </w:p>
          <w:p w:rsidR="00903B9B" w:rsidRPr="00F2740E" w:rsidRDefault="00903B9B" w:rsidP="00903B9B">
            <w:pPr>
              <w:suppressAutoHyphens/>
              <w:spacing w:after="0" w:line="240" w:lineRule="auto"/>
              <w:jc w:val="both"/>
              <w:rPr>
                <w:rFonts w:ascii="Times New Roman" w:eastAsia="Times New Roman" w:hAnsi="Times New Roman"/>
                <w:sz w:val="21"/>
                <w:szCs w:val="21"/>
                <w:lang w:eastAsia="ar-SA"/>
              </w:rPr>
            </w:pPr>
            <w:r w:rsidRPr="00F2740E">
              <w:rPr>
                <w:rFonts w:ascii="Times New Roman" w:eastAsia="Times New Roman" w:hAnsi="Times New Roman"/>
                <w:sz w:val="21"/>
                <w:szCs w:val="21"/>
                <w:lang w:eastAsia="ar-SA"/>
              </w:rPr>
              <w:t xml:space="preserve">Дата 13.01.2020 </w:t>
            </w:r>
          </w:p>
          <w:p w:rsidR="00903B9B" w:rsidRPr="00F2740E" w:rsidRDefault="00903B9B" w:rsidP="00903B9B">
            <w:pPr>
              <w:suppressAutoHyphens/>
              <w:spacing w:before="60" w:after="0" w:line="240" w:lineRule="auto"/>
              <w:jc w:val="both"/>
              <w:rPr>
                <w:rFonts w:ascii="Times New Roman" w:eastAsia="Times New Roman" w:hAnsi="Times New Roman"/>
                <w:bCs/>
                <w:iCs/>
                <w:sz w:val="21"/>
                <w:szCs w:val="21"/>
                <w:lang w:eastAsia="ar-SA"/>
              </w:rPr>
            </w:pPr>
            <w:r w:rsidRPr="00F2740E">
              <w:rPr>
                <w:rFonts w:ascii="Times New Roman" w:eastAsia="Times New Roman" w:hAnsi="Times New Roman"/>
                <w:sz w:val="21"/>
                <w:szCs w:val="21"/>
                <w:lang w:eastAsia="ar-SA"/>
              </w:rPr>
              <w:t>Орган, выдавший лицензию: Министерство Финансов Российской Федерации</w:t>
            </w:r>
          </w:p>
        </w:tc>
      </w:tr>
      <w:tr w:rsidR="00903B9B" w:rsidRPr="00F2740E" w:rsidTr="00903B9B">
        <w:trPr>
          <w:cantSplit/>
        </w:trPr>
        <w:tc>
          <w:tcPr>
            <w:tcW w:w="3842" w:type="dxa"/>
          </w:tcPr>
          <w:p w:rsidR="00903B9B" w:rsidRPr="00F2740E" w:rsidRDefault="00903B9B" w:rsidP="00903B9B">
            <w:pPr>
              <w:suppressAutoHyphens/>
              <w:spacing w:before="60" w:after="60" w:line="240" w:lineRule="auto"/>
              <w:ind w:right="-70"/>
              <w:rPr>
                <w:rFonts w:ascii="Times New Roman" w:eastAsia="Times New Roman" w:hAnsi="Times New Roman"/>
                <w:sz w:val="21"/>
                <w:szCs w:val="21"/>
                <w:lang w:eastAsia="ar-SA"/>
              </w:rPr>
            </w:pPr>
            <w:proofErr w:type="spellStart"/>
            <w:r w:rsidRPr="00F2740E">
              <w:rPr>
                <w:rFonts w:ascii="Times New Roman" w:eastAsia="Times New Roman" w:hAnsi="Times New Roman"/>
                <w:bCs/>
                <w:sz w:val="21"/>
                <w:szCs w:val="21"/>
                <w:lang w:eastAsia="ar-SA"/>
              </w:rPr>
              <w:t>Реестродержатель</w:t>
            </w:r>
            <w:proofErr w:type="spellEnd"/>
          </w:p>
        </w:tc>
        <w:tc>
          <w:tcPr>
            <w:tcW w:w="5879" w:type="dxa"/>
          </w:tcPr>
          <w:p w:rsidR="00903B9B" w:rsidRPr="00F2740E" w:rsidRDefault="00903B9B" w:rsidP="00903B9B">
            <w:pPr>
              <w:suppressAutoHyphens/>
              <w:spacing w:after="0" w:line="240" w:lineRule="auto"/>
              <w:jc w:val="both"/>
              <w:rPr>
                <w:rFonts w:ascii="Times New Roman" w:eastAsia="Times New Roman" w:hAnsi="Times New Roman"/>
                <w:sz w:val="21"/>
                <w:szCs w:val="21"/>
                <w:lang w:eastAsia="ar-SA"/>
              </w:rPr>
            </w:pPr>
            <w:r w:rsidRPr="00F2740E">
              <w:rPr>
                <w:rFonts w:ascii="Times New Roman" w:eastAsia="Times New Roman" w:hAnsi="Times New Roman"/>
                <w:sz w:val="21"/>
                <w:szCs w:val="21"/>
                <w:lang w:eastAsia="ar-SA"/>
              </w:rPr>
              <w:t xml:space="preserve">Регистратор: </w:t>
            </w:r>
          </w:p>
          <w:p w:rsidR="00903B9B" w:rsidRPr="00F2740E" w:rsidRDefault="00903B9B" w:rsidP="00903B9B">
            <w:pPr>
              <w:suppressAutoHyphens/>
              <w:spacing w:after="0" w:line="240" w:lineRule="auto"/>
              <w:jc w:val="both"/>
              <w:rPr>
                <w:rFonts w:ascii="Times New Roman" w:eastAsia="Times New Roman" w:hAnsi="Times New Roman"/>
                <w:sz w:val="21"/>
                <w:szCs w:val="21"/>
                <w:lang w:eastAsia="ar-SA"/>
              </w:rPr>
            </w:pPr>
            <w:r w:rsidRPr="00F2740E">
              <w:rPr>
                <w:rFonts w:ascii="Times New Roman" w:eastAsia="Times New Roman" w:hAnsi="Times New Roman"/>
                <w:sz w:val="21"/>
                <w:szCs w:val="21"/>
                <w:lang w:eastAsia="ar-SA"/>
              </w:rPr>
              <w:t xml:space="preserve">Полное фирменное наименование: </w:t>
            </w:r>
            <w:r w:rsidR="009943C6" w:rsidRPr="00F2740E">
              <w:rPr>
                <w:rFonts w:ascii="Times New Roman" w:eastAsia="Times New Roman" w:hAnsi="Times New Roman"/>
                <w:sz w:val="21"/>
                <w:szCs w:val="21"/>
                <w:lang w:eastAsia="ar-SA"/>
              </w:rPr>
              <w:t>А</w:t>
            </w:r>
            <w:r w:rsidRPr="00F2740E">
              <w:rPr>
                <w:rFonts w:ascii="Times New Roman" w:eastAsia="Times New Roman" w:hAnsi="Times New Roman"/>
                <w:sz w:val="21"/>
                <w:szCs w:val="21"/>
                <w:lang w:eastAsia="ar-SA"/>
              </w:rPr>
              <w:t>кционерное общество "РДЦ ПАРИТЕТ"</w:t>
            </w:r>
          </w:p>
          <w:p w:rsidR="00903B9B" w:rsidRPr="00F2740E" w:rsidRDefault="00903B9B" w:rsidP="00903B9B">
            <w:pPr>
              <w:suppressAutoHyphens/>
              <w:spacing w:after="0" w:line="240" w:lineRule="auto"/>
              <w:jc w:val="both"/>
              <w:rPr>
                <w:rFonts w:ascii="Times New Roman" w:eastAsia="Times New Roman" w:hAnsi="Times New Roman"/>
                <w:sz w:val="21"/>
                <w:szCs w:val="21"/>
                <w:lang w:eastAsia="ar-SA"/>
              </w:rPr>
            </w:pPr>
            <w:r w:rsidRPr="00F2740E">
              <w:rPr>
                <w:rFonts w:ascii="Times New Roman" w:eastAsia="Times New Roman" w:hAnsi="Times New Roman"/>
                <w:sz w:val="21"/>
                <w:szCs w:val="21"/>
                <w:lang w:eastAsia="ar-SA"/>
              </w:rPr>
              <w:t>Сокращенное фирменное наименование: АО "РДЦ ПАРИТЕТ"</w:t>
            </w:r>
          </w:p>
          <w:p w:rsidR="00903B9B" w:rsidRPr="00F2740E" w:rsidRDefault="00903B9B" w:rsidP="00903B9B">
            <w:pPr>
              <w:suppressAutoHyphens/>
              <w:spacing w:after="0" w:line="240" w:lineRule="auto"/>
              <w:jc w:val="both"/>
              <w:rPr>
                <w:rFonts w:ascii="Times New Roman" w:eastAsia="Times New Roman" w:hAnsi="Times New Roman"/>
                <w:sz w:val="21"/>
                <w:szCs w:val="21"/>
                <w:lang w:eastAsia="ar-SA"/>
              </w:rPr>
            </w:pPr>
            <w:r w:rsidRPr="00F2740E">
              <w:rPr>
                <w:rFonts w:ascii="Times New Roman" w:eastAsia="Times New Roman" w:hAnsi="Times New Roman"/>
                <w:sz w:val="21"/>
                <w:szCs w:val="21"/>
                <w:lang w:eastAsia="ar-SA"/>
              </w:rPr>
              <w:t xml:space="preserve">Место нахождения: 115114, 2-й </w:t>
            </w:r>
            <w:proofErr w:type="spellStart"/>
            <w:r w:rsidRPr="00F2740E">
              <w:rPr>
                <w:rFonts w:ascii="Times New Roman" w:eastAsia="Times New Roman" w:hAnsi="Times New Roman"/>
                <w:sz w:val="21"/>
                <w:szCs w:val="21"/>
                <w:lang w:eastAsia="ar-SA"/>
              </w:rPr>
              <w:t>Кожевнический</w:t>
            </w:r>
            <w:proofErr w:type="spellEnd"/>
            <w:r w:rsidRPr="00F2740E">
              <w:rPr>
                <w:rFonts w:ascii="Times New Roman" w:eastAsia="Times New Roman" w:hAnsi="Times New Roman"/>
                <w:sz w:val="21"/>
                <w:szCs w:val="21"/>
                <w:lang w:eastAsia="ar-SA"/>
              </w:rPr>
              <w:t xml:space="preserve"> переулок, д.12, стр.2</w:t>
            </w:r>
          </w:p>
          <w:p w:rsidR="00903B9B" w:rsidRPr="00F2740E" w:rsidRDefault="00903B9B" w:rsidP="00903B9B">
            <w:pPr>
              <w:suppressAutoHyphens/>
              <w:spacing w:after="0" w:line="240" w:lineRule="auto"/>
              <w:jc w:val="both"/>
              <w:rPr>
                <w:rFonts w:ascii="Times New Roman" w:eastAsia="Times New Roman" w:hAnsi="Times New Roman"/>
                <w:sz w:val="21"/>
                <w:szCs w:val="21"/>
                <w:lang w:eastAsia="ar-SA"/>
              </w:rPr>
            </w:pPr>
            <w:r w:rsidRPr="00F2740E">
              <w:rPr>
                <w:rFonts w:ascii="Times New Roman" w:eastAsia="Times New Roman" w:hAnsi="Times New Roman"/>
                <w:sz w:val="21"/>
                <w:szCs w:val="21"/>
                <w:lang w:eastAsia="ar-SA"/>
              </w:rPr>
              <w:t>Тел.: 994-72-75  Факс:  994-72-76</w:t>
            </w:r>
          </w:p>
          <w:p w:rsidR="00903B9B" w:rsidRPr="00F2740E" w:rsidRDefault="00903B9B" w:rsidP="00903B9B">
            <w:pPr>
              <w:suppressAutoHyphens/>
              <w:spacing w:after="0" w:line="240" w:lineRule="auto"/>
              <w:jc w:val="both"/>
              <w:rPr>
                <w:rFonts w:ascii="Times New Roman" w:eastAsia="Times New Roman" w:hAnsi="Times New Roman"/>
                <w:sz w:val="21"/>
                <w:szCs w:val="21"/>
                <w:lang w:eastAsia="ar-SA"/>
              </w:rPr>
            </w:pPr>
            <w:r w:rsidRPr="00F2740E">
              <w:rPr>
                <w:rFonts w:ascii="Times New Roman" w:eastAsia="Times New Roman" w:hAnsi="Times New Roman"/>
                <w:sz w:val="21"/>
                <w:szCs w:val="21"/>
                <w:lang w:eastAsia="ar-SA"/>
              </w:rPr>
              <w:t xml:space="preserve">Адрес электронной почты: </w:t>
            </w:r>
            <w:r w:rsidRPr="00F2740E">
              <w:rPr>
                <w:rFonts w:ascii="Times New Roman" w:eastAsia="Times New Roman" w:hAnsi="Times New Roman"/>
                <w:sz w:val="21"/>
                <w:szCs w:val="21"/>
                <w:lang w:val="en-US" w:eastAsia="ar-SA"/>
              </w:rPr>
              <w:t>office</w:t>
            </w:r>
            <w:r w:rsidRPr="00F2740E">
              <w:rPr>
                <w:rFonts w:ascii="Times New Roman" w:eastAsia="Times New Roman" w:hAnsi="Times New Roman"/>
                <w:sz w:val="21"/>
                <w:szCs w:val="21"/>
                <w:lang w:eastAsia="ar-SA"/>
              </w:rPr>
              <w:t>@</w:t>
            </w:r>
            <w:proofErr w:type="spellStart"/>
            <w:r w:rsidRPr="00F2740E">
              <w:rPr>
                <w:rFonts w:ascii="Times New Roman" w:eastAsia="Times New Roman" w:hAnsi="Times New Roman"/>
                <w:sz w:val="21"/>
                <w:szCs w:val="21"/>
                <w:lang w:val="en-US" w:eastAsia="ar-SA"/>
              </w:rPr>
              <w:t>paritet</w:t>
            </w:r>
            <w:proofErr w:type="spellEnd"/>
            <w:r w:rsidRPr="00F2740E">
              <w:rPr>
                <w:rFonts w:ascii="Times New Roman" w:eastAsia="Times New Roman" w:hAnsi="Times New Roman"/>
                <w:sz w:val="21"/>
                <w:szCs w:val="21"/>
                <w:lang w:eastAsia="ar-SA"/>
              </w:rPr>
              <w:t>.</w:t>
            </w:r>
            <w:proofErr w:type="spellStart"/>
            <w:r w:rsidRPr="00F2740E">
              <w:rPr>
                <w:rFonts w:ascii="Times New Roman" w:eastAsia="Times New Roman" w:hAnsi="Times New Roman"/>
                <w:sz w:val="21"/>
                <w:szCs w:val="21"/>
                <w:lang w:val="en-US" w:eastAsia="ar-SA"/>
              </w:rPr>
              <w:t>ru</w:t>
            </w:r>
            <w:proofErr w:type="spellEnd"/>
          </w:p>
          <w:p w:rsidR="00903B9B" w:rsidRPr="00F2740E" w:rsidRDefault="00903B9B" w:rsidP="00903B9B">
            <w:pPr>
              <w:suppressAutoHyphens/>
              <w:spacing w:after="0" w:line="240" w:lineRule="auto"/>
              <w:jc w:val="both"/>
              <w:rPr>
                <w:rFonts w:ascii="Times New Roman" w:eastAsia="Times New Roman" w:hAnsi="Times New Roman"/>
                <w:sz w:val="21"/>
                <w:szCs w:val="21"/>
                <w:lang w:eastAsia="ar-SA"/>
              </w:rPr>
            </w:pPr>
            <w:r w:rsidRPr="00F2740E">
              <w:rPr>
                <w:rFonts w:ascii="Times New Roman" w:eastAsia="Times New Roman" w:hAnsi="Times New Roman"/>
                <w:sz w:val="21"/>
                <w:szCs w:val="21"/>
                <w:lang w:eastAsia="ar-SA"/>
              </w:rPr>
              <w:t>Лицензия:</w:t>
            </w:r>
          </w:p>
          <w:p w:rsidR="00903B9B" w:rsidRPr="00F2740E" w:rsidRDefault="00903B9B" w:rsidP="00903B9B">
            <w:pPr>
              <w:suppressAutoHyphens/>
              <w:spacing w:after="0" w:line="240" w:lineRule="auto"/>
              <w:jc w:val="both"/>
              <w:rPr>
                <w:rFonts w:ascii="Times New Roman" w:eastAsia="Times New Roman" w:hAnsi="Times New Roman"/>
                <w:sz w:val="21"/>
                <w:szCs w:val="21"/>
                <w:lang w:eastAsia="ar-SA"/>
              </w:rPr>
            </w:pPr>
            <w:r w:rsidRPr="00F2740E">
              <w:rPr>
                <w:rFonts w:ascii="Times New Roman" w:eastAsia="Times New Roman" w:hAnsi="Times New Roman"/>
                <w:sz w:val="21"/>
                <w:szCs w:val="21"/>
                <w:lang w:eastAsia="ar-SA"/>
              </w:rPr>
              <w:t>Номер лицензии: 10-000-1-00294</w:t>
            </w:r>
          </w:p>
          <w:p w:rsidR="00903B9B" w:rsidRPr="00F2740E" w:rsidRDefault="00903B9B" w:rsidP="00903B9B">
            <w:pPr>
              <w:suppressAutoHyphens/>
              <w:spacing w:after="0" w:line="240" w:lineRule="auto"/>
              <w:jc w:val="both"/>
              <w:rPr>
                <w:rFonts w:ascii="Times New Roman" w:eastAsia="Times New Roman" w:hAnsi="Times New Roman"/>
                <w:sz w:val="21"/>
                <w:szCs w:val="21"/>
                <w:lang w:eastAsia="ar-SA"/>
              </w:rPr>
            </w:pPr>
            <w:r w:rsidRPr="00F2740E">
              <w:rPr>
                <w:rFonts w:ascii="Times New Roman" w:eastAsia="Times New Roman" w:hAnsi="Times New Roman"/>
                <w:sz w:val="21"/>
                <w:szCs w:val="21"/>
                <w:lang w:eastAsia="ar-SA"/>
              </w:rPr>
              <w:t>Дата выдачи: 16.01.2004г.</w:t>
            </w:r>
          </w:p>
          <w:p w:rsidR="00903B9B" w:rsidRPr="00F2740E" w:rsidRDefault="00903B9B" w:rsidP="00903B9B">
            <w:pPr>
              <w:suppressAutoHyphens/>
              <w:spacing w:after="0" w:line="240" w:lineRule="auto"/>
              <w:jc w:val="both"/>
              <w:rPr>
                <w:rFonts w:ascii="Times New Roman" w:eastAsia="Times New Roman" w:hAnsi="Times New Roman"/>
                <w:sz w:val="21"/>
                <w:szCs w:val="21"/>
                <w:lang w:eastAsia="ar-SA"/>
              </w:rPr>
            </w:pPr>
            <w:r w:rsidRPr="00F2740E">
              <w:rPr>
                <w:rFonts w:ascii="Times New Roman" w:eastAsia="Times New Roman" w:hAnsi="Times New Roman"/>
                <w:sz w:val="21"/>
                <w:szCs w:val="21"/>
                <w:lang w:eastAsia="ar-SA"/>
              </w:rPr>
              <w:t>Срок действия: без ограничения срока действия</w:t>
            </w:r>
          </w:p>
          <w:p w:rsidR="00903B9B" w:rsidRPr="00F2740E" w:rsidRDefault="00903B9B" w:rsidP="00903B9B">
            <w:pPr>
              <w:suppressAutoHyphens/>
              <w:spacing w:after="0" w:line="240" w:lineRule="auto"/>
              <w:jc w:val="both"/>
              <w:rPr>
                <w:rFonts w:ascii="Times New Roman" w:eastAsia="Times New Roman" w:hAnsi="Times New Roman"/>
                <w:bCs/>
                <w:iCs/>
                <w:sz w:val="21"/>
                <w:szCs w:val="21"/>
                <w:lang w:eastAsia="ar-SA"/>
              </w:rPr>
            </w:pPr>
            <w:r w:rsidRPr="00F2740E">
              <w:rPr>
                <w:rFonts w:ascii="Times New Roman" w:eastAsia="Times New Roman" w:hAnsi="Times New Roman"/>
                <w:sz w:val="21"/>
                <w:szCs w:val="21"/>
                <w:lang w:eastAsia="ar-SA"/>
              </w:rPr>
              <w:t>Орган, выдавший лицензию: Федеральная служба по финансовым рынкам. Иные сведения о ведении реестра владельцев именных ценных бумаг Общества отсутствуют.</w:t>
            </w:r>
          </w:p>
        </w:tc>
      </w:tr>
      <w:tr w:rsidR="00903B9B" w:rsidRPr="00F2740E" w:rsidTr="00903B9B">
        <w:trPr>
          <w:cantSplit/>
          <w:trHeight w:val="235"/>
        </w:trPr>
        <w:tc>
          <w:tcPr>
            <w:tcW w:w="3842" w:type="dxa"/>
          </w:tcPr>
          <w:p w:rsidR="00903B9B" w:rsidRPr="00F2740E" w:rsidRDefault="00903B9B" w:rsidP="00903B9B">
            <w:pPr>
              <w:suppressAutoHyphens/>
              <w:spacing w:before="60" w:after="60" w:line="240" w:lineRule="auto"/>
              <w:ind w:right="-70"/>
              <w:rPr>
                <w:rFonts w:ascii="Times New Roman" w:eastAsia="Times New Roman" w:hAnsi="Times New Roman"/>
                <w:bCs/>
                <w:iCs/>
                <w:sz w:val="21"/>
                <w:szCs w:val="21"/>
                <w:lang w:eastAsia="ar-SA"/>
              </w:rPr>
            </w:pPr>
            <w:r w:rsidRPr="00F2740E">
              <w:rPr>
                <w:rFonts w:ascii="Times New Roman" w:eastAsia="Times New Roman" w:hAnsi="Times New Roman"/>
                <w:bCs/>
                <w:sz w:val="21"/>
                <w:szCs w:val="21"/>
                <w:lang w:eastAsia="ar-SA"/>
              </w:rPr>
              <w:t xml:space="preserve">Размер Уставного капитала </w:t>
            </w:r>
          </w:p>
        </w:tc>
        <w:tc>
          <w:tcPr>
            <w:tcW w:w="5879" w:type="dxa"/>
          </w:tcPr>
          <w:p w:rsidR="00903B9B" w:rsidRPr="00F2740E" w:rsidRDefault="00903B9B" w:rsidP="00903B9B">
            <w:pPr>
              <w:widowControl w:val="0"/>
              <w:suppressAutoHyphens/>
              <w:spacing w:after="0" w:line="240" w:lineRule="auto"/>
              <w:jc w:val="both"/>
              <w:rPr>
                <w:rFonts w:ascii="Times New Roman" w:eastAsia="Times New Roman" w:hAnsi="Times New Roman"/>
                <w:bCs/>
                <w:iCs/>
                <w:sz w:val="21"/>
                <w:szCs w:val="21"/>
                <w:lang w:eastAsia="ar-SA"/>
              </w:rPr>
            </w:pPr>
            <w:r w:rsidRPr="00F2740E">
              <w:rPr>
                <w:rFonts w:ascii="Times New Roman" w:eastAsia="Times New Roman" w:hAnsi="Times New Roman"/>
                <w:bCs/>
                <w:iCs/>
                <w:sz w:val="21"/>
                <w:szCs w:val="21"/>
                <w:lang w:eastAsia="ar-SA"/>
              </w:rPr>
              <w:t>128 732,402 руб.</w:t>
            </w:r>
          </w:p>
        </w:tc>
      </w:tr>
      <w:tr w:rsidR="00903B9B" w:rsidRPr="00F2740E" w:rsidTr="00903B9B">
        <w:trPr>
          <w:cantSplit/>
        </w:trPr>
        <w:tc>
          <w:tcPr>
            <w:tcW w:w="3842" w:type="dxa"/>
          </w:tcPr>
          <w:p w:rsidR="00903B9B" w:rsidRPr="00F2740E" w:rsidRDefault="00903B9B" w:rsidP="00903B9B">
            <w:pPr>
              <w:suppressAutoHyphens/>
              <w:spacing w:before="60" w:after="60" w:line="240" w:lineRule="auto"/>
              <w:ind w:right="-70"/>
              <w:rPr>
                <w:rFonts w:ascii="Times New Roman" w:eastAsia="Times New Roman" w:hAnsi="Times New Roman"/>
                <w:sz w:val="21"/>
                <w:szCs w:val="21"/>
                <w:lang w:eastAsia="ar-SA"/>
              </w:rPr>
            </w:pPr>
            <w:r w:rsidRPr="00F2740E">
              <w:rPr>
                <w:rFonts w:ascii="Times New Roman" w:eastAsia="Times New Roman" w:hAnsi="Times New Roman"/>
                <w:bCs/>
                <w:sz w:val="21"/>
                <w:szCs w:val="21"/>
                <w:lang w:eastAsia="ar-SA"/>
              </w:rPr>
              <w:t>Сведения о ценных бумагах:</w:t>
            </w:r>
          </w:p>
          <w:p w:rsidR="00903B9B" w:rsidRPr="00F2740E" w:rsidRDefault="00903B9B" w:rsidP="00903B9B">
            <w:pPr>
              <w:suppressAutoHyphens/>
              <w:spacing w:before="60" w:after="60" w:line="240" w:lineRule="auto"/>
              <w:ind w:right="-70"/>
              <w:outlineLvl w:val="2"/>
              <w:rPr>
                <w:rFonts w:ascii="Times New Roman" w:eastAsia="Times New Roman" w:hAnsi="Times New Roman"/>
                <w:bCs/>
                <w:sz w:val="21"/>
                <w:szCs w:val="21"/>
                <w:lang w:eastAsia="ar-SA"/>
              </w:rPr>
            </w:pPr>
            <w:r w:rsidRPr="00F2740E">
              <w:rPr>
                <w:rFonts w:ascii="Times New Roman" w:eastAsia="Times New Roman" w:hAnsi="Times New Roman"/>
                <w:bCs/>
                <w:sz w:val="21"/>
                <w:szCs w:val="21"/>
                <w:lang w:eastAsia="ar-SA"/>
              </w:rPr>
              <w:t xml:space="preserve">Количество обыкновенных акций </w:t>
            </w:r>
          </w:p>
          <w:p w:rsidR="00903B9B" w:rsidRPr="00F2740E" w:rsidRDefault="00903B9B" w:rsidP="00903B9B">
            <w:pPr>
              <w:suppressAutoHyphens/>
              <w:spacing w:before="60" w:after="60" w:line="240" w:lineRule="auto"/>
              <w:ind w:right="-70"/>
              <w:outlineLvl w:val="2"/>
              <w:rPr>
                <w:rFonts w:ascii="Times New Roman" w:eastAsia="Times New Roman" w:hAnsi="Times New Roman"/>
                <w:bCs/>
                <w:sz w:val="21"/>
                <w:szCs w:val="21"/>
                <w:lang w:eastAsia="ar-SA"/>
              </w:rPr>
            </w:pPr>
            <w:r w:rsidRPr="00F2740E">
              <w:rPr>
                <w:rFonts w:ascii="Times New Roman" w:eastAsia="Times New Roman" w:hAnsi="Times New Roman"/>
                <w:bCs/>
                <w:sz w:val="21"/>
                <w:szCs w:val="21"/>
                <w:lang w:eastAsia="ar-SA"/>
              </w:rPr>
              <w:t>Номинальная стоимость обыкновенных акций</w:t>
            </w:r>
          </w:p>
          <w:p w:rsidR="00903B9B" w:rsidRPr="00F2740E" w:rsidRDefault="00903B9B" w:rsidP="00903B9B">
            <w:pPr>
              <w:suppressAutoHyphens/>
              <w:spacing w:before="60" w:after="60" w:line="240" w:lineRule="auto"/>
              <w:ind w:right="-70"/>
              <w:rPr>
                <w:rFonts w:ascii="Times New Roman" w:eastAsia="Times New Roman" w:hAnsi="Times New Roman"/>
                <w:bCs/>
                <w:sz w:val="21"/>
                <w:szCs w:val="21"/>
                <w:lang w:eastAsia="ar-SA"/>
              </w:rPr>
            </w:pPr>
          </w:p>
        </w:tc>
        <w:tc>
          <w:tcPr>
            <w:tcW w:w="5879" w:type="dxa"/>
          </w:tcPr>
          <w:p w:rsidR="00903B9B" w:rsidRPr="00F2740E" w:rsidRDefault="00903B9B" w:rsidP="00903B9B">
            <w:pPr>
              <w:suppressAutoHyphens/>
              <w:spacing w:after="0" w:line="240" w:lineRule="auto"/>
              <w:jc w:val="both"/>
              <w:rPr>
                <w:rFonts w:ascii="Times New Roman" w:eastAsia="Times New Roman" w:hAnsi="Times New Roman"/>
                <w:bCs/>
                <w:iCs/>
                <w:sz w:val="21"/>
                <w:szCs w:val="21"/>
                <w:lang w:eastAsia="ar-SA"/>
              </w:rPr>
            </w:pPr>
            <w:r w:rsidRPr="00F2740E">
              <w:rPr>
                <w:rFonts w:ascii="Times New Roman" w:eastAsia="Times New Roman" w:hAnsi="Times New Roman"/>
                <w:sz w:val="21"/>
                <w:szCs w:val="21"/>
                <w:lang w:eastAsia="ar-SA"/>
              </w:rPr>
              <w:t xml:space="preserve">Категория акций: </w:t>
            </w:r>
            <w:proofErr w:type="gramStart"/>
            <w:r w:rsidRPr="00F2740E">
              <w:rPr>
                <w:rFonts w:ascii="Times New Roman" w:eastAsia="Times New Roman" w:hAnsi="Times New Roman"/>
                <w:bCs/>
                <w:iCs/>
                <w:sz w:val="21"/>
                <w:szCs w:val="21"/>
                <w:lang w:eastAsia="ar-SA"/>
              </w:rPr>
              <w:t>обыкновенные</w:t>
            </w:r>
            <w:proofErr w:type="gramEnd"/>
          </w:p>
          <w:p w:rsidR="00903B9B" w:rsidRPr="00F2740E" w:rsidRDefault="00903B9B" w:rsidP="00903B9B">
            <w:pPr>
              <w:widowControl w:val="0"/>
              <w:suppressAutoHyphens/>
              <w:spacing w:after="0" w:line="240" w:lineRule="auto"/>
              <w:jc w:val="both"/>
              <w:rPr>
                <w:rFonts w:ascii="Times New Roman" w:eastAsia="Times New Roman" w:hAnsi="Times New Roman"/>
                <w:bCs/>
                <w:iCs/>
                <w:sz w:val="21"/>
                <w:szCs w:val="21"/>
                <w:lang w:eastAsia="ar-SA"/>
              </w:rPr>
            </w:pPr>
            <w:r w:rsidRPr="00F2740E">
              <w:rPr>
                <w:rFonts w:ascii="Times New Roman" w:eastAsia="Times New Roman" w:hAnsi="Times New Roman"/>
                <w:sz w:val="21"/>
                <w:szCs w:val="21"/>
                <w:lang w:eastAsia="ar-SA"/>
              </w:rPr>
              <w:t xml:space="preserve">Количество ценных бумаг выпуска: 64 366 201 </w:t>
            </w:r>
          </w:p>
          <w:p w:rsidR="00903B9B" w:rsidRPr="00F2740E" w:rsidRDefault="00903B9B" w:rsidP="00903B9B">
            <w:pPr>
              <w:suppressAutoHyphens/>
              <w:spacing w:after="0" w:line="240" w:lineRule="auto"/>
              <w:jc w:val="both"/>
              <w:rPr>
                <w:rFonts w:ascii="Times New Roman" w:eastAsia="Times New Roman" w:hAnsi="Times New Roman"/>
                <w:bCs/>
                <w:iCs/>
                <w:sz w:val="21"/>
                <w:szCs w:val="21"/>
                <w:lang w:eastAsia="ar-SA"/>
              </w:rPr>
            </w:pPr>
            <w:r w:rsidRPr="00F2740E">
              <w:rPr>
                <w:rFonts w:ascii="Times New Roman" w:eastAsia="Times New Roman" w:hAnsi="Times New Roman"/>
                <w:sz w:val="21"/>
                <w:szCs w:val="21"/>
                <w:lang w:eastAsia="ar-SA"/>
              </w:rPr>
              <w:t xml:space="preserve">Номинальная стоимость одной ценной бумаги выпуска: </w:t>
            </w:r>
            <w:r w:rsidRPr="00F2740E">
              <w:rPr>
                <w:rFonts w:ascii="Times New Roman" w:eastAsia="Times New Roman" w:hAnsi="Times New Roman"/>
                <w:bCs/>
                <w:iCs/>
                <w:sz w:val="21"/>
                <w:szCs w:val="21"/>
                <w:lang w:eastAsia="ar-SA"/>
              </w:rPr>
              <w:t>0,002 руб.</w:t>
            </w:r>
          </w:p>
          <w:p w:rsidR="00903B9B" w:rsidRPr="00F2740E" w:rsidRDefault="00903B9B" w:rsidP="00903B9B">
            <w:pPr>
              <w:suppressAutoHyphens/>
              <w:spacing w:after="0" w:line="240" w:lineRule="auto"/>
              <w:jc w:val="both"/>
              <w:rPr>
                <w:rFonts w:ascii="Times New Roman" w:eastAsia="Times New Roman" w:hAnsi="Times New Roman"/>
                <w:sz w:val="21"/>
                <w:szCs w:val="21"/>
                <w:lang w:eastAsia="ar-SA"/>
              </w:rPr>
            </w:pPr>
            <w:r w:rsidRPr="00F2740E">
              <w:rPr>
                <w:rFonts w:ascii="Times New Roman" w:eastAsia="Times New Roman" w:hAnsi="Times New Roman"/>
                <w:sz w:val="21"/>
                <w:szCs w:val="21"/>
                <w:lang w:eastAsia="ar-SA"/>
              </w:rPr>
              <w:t>Способ размещения: распределение акций созданного при выделении акционерного общества среди акционеров акционерного общества, реорганизованного путем такого выделения</w:t>
            </w:r>
          </w:p>
          <w:p w:rsidR="00903B9B" w:rsidRPr="00F2740E" w:rsidRDefault="00903B9B" w:rsidP="00903B9B">
            <w:pPr>
              <w:suppressAutoHyphens/>
              <w:spacing w:after="0" w:line="240" w:lineRule="auto"/>
              <w:jc w:val="both"/>
              <w:rPr>
                <w:rFonts w:ascii="Times New Roman" w:eastAsia="Times New Roman" w:hAnsi="Times New Roman"/>
                <w:sz w:val="21"/>
                <w:szCs w:val="21"/>
                <w:lang w:eastAsia="ar-SA"/>
              </w:rPr>
            </w:pPr>
            <w:r w:rsidRPr="00F2740E">
              <w:rPr>
                <w:rFonts w:ascii="Times New Roman" w:eastAsia="Times New Roman" w:hAnsi="Times New Roman"/>
                <w:sz w:val="21"/>
                <w:szCs w:val="21"/>
                <w:lang w:eastAsia="ar-SA"/>
              </w:rPr>
              <w:t xml:space="preserve">Государственный регистрационный номер: </w:t>
            </w:r>
            <w:r w:rsidRPr="00F2740E">
              <w:rPr>
                <w:rFonts w:ascii="Times New Roman" w:eastAsia="Times New Roman" w:hAnsi="Times New Roman"/>
                <w:bCs/>
                <w:iCs/>
                <w:sz w:val="21"/>
                <w:szCs w:val="21"/>
                <w:lang w:eastAsia="ar-SA"/>
              </w:rPr>
              <w:t>1-01-14885-А</w:t>
            </w:r>
          </w:p>
          <w:p w:rsidR="00903B9B" w:rsidRPr="00F2740E" w:rsidRDefault="00903B9B" w:rsidP="00903B9B">
            <w:pPr>
              <w:widowControl w:val="0"/>
              <w:suppressAutoHyphens/>
              <w:spacing w:after="0" w:line="240" w:lineRule="auto"/>
              <w:jc w:val="both"/>
              <w:rPr>
                <w:rFonts w:ascii="Times New Roman" w:eastAsia="Times New Roman" w:hAnsi="Times New Roman"/>
                <w:bCs/>
                <w:iCs/>
                <w:sz w:val="21"/>
                <w:szCs w:val="21"/>
                <w:lang w:eastAsia="ar-SA"/>
              </w:rPr>
            </w:pPr>
            <w:r w:rsidRPr="00F2740E">
              <w:rPr>
                <w:rFonts w:ascii="Times New Roman" w:eastAsia="Times New Roman" w:hAnsi="Times New Roman"/>
                <w:sz w:val="21"/>
                <w:szCs w:val="21"/>
                <w:lang w:eastAsia="ar-SA"/>
              </w:rPr>
              <w:t xml:space="preserve">Дата государственной регистрации: </w:t>
            </w:r>
            <w:r w:rsidRPr="00F2740E">
              <w:rPr>
                <w:rFonts w:ascii="Times New Roman" w:eastAsia="Times New Roman" w:hAnsi="Times New Roman"/>
                <w:bCs/>
                <w:iCs/>
                <w:sz w:val="21"/>
                <w:szCs w:val="21"/>
                <w:lang w:eastAsia="ar-SA"/>
              </w:rPr>
              <w:t>21.02.2012 г.</w:t>
            </w:r>
          </w:p>
        </w:tc>
      </w:tr>
      <w:tr w:rsidR="00903B9B" w:rsidRPr="00F2740E" w:rsidTr="00903B9B">
        <w:trPr>
          <w:cantSplit/>
        </w:trPr>
        <w:tc>
          <w:tcPr>
            <w:tcW w:w="3842" w:type="dxa"/>
          </w:tcPr>
          <w:p w:rsidR="00903B9B" w:rsidRPr="00F2740E" w:rsidRDefault="00903B9B" w:rsidP="00903B9B">
            <w:pPr>
              <w:suppressAutoHyphens/>
              <w:spacing w:before="60" w:after="60" w:line="240" w:lineRule="auto"/>
              <w:ind w:right="-70"/>
              <w:rPr>
                <w:rFonts w:ascii="Times New Roman" w:eastAsia="Times New Roman" w:hAnsi="Times New Roman"/>
                <w:bCs/>
                <w:iCs/>
                <w:sz w:val="21"/>
                <w:szCs w:val="21"/>
                <w:lang w:eastAsia="ar-SA"/>
              </w:rPr>
            </w:pPr>
            <w:r w:rsidRPr="00F2740E">
              <w:rPr>
                <w:rFonts w:ascii="Times New Roman" w:eastAsia="Times New Roman" w:hAnsi="Times New Roman"/>
                <w:bCs/>
                <w:sz w:val="21"/>
                <w:szCs w:val="21"/>
                <w:lang w:eastAsia="ar-SA"/>
              </w:rPr>
              <w:t>Количество акционеров в реестре на конец отчетного периода</w:t>
            </w:r>
          </w:p>
        </w:tc>
        <w:tc>
          <w:tcPr>
            <w:tcW w:w="5879" w:type="dxa"/>
          </w:tcPr>
          <w:p w:rsidR="00903B9B" w:rsidRPr="00F2740E" w:rsidRDefault="00903B9B" w:rsidP="00903B9B">
            <w:pPr>
              <w:suppressAutoHyphens/>
              <w:spacing w:before="60" w:after="0" w:line="240" w:lineRule="auto"/>
              <w:rPr>
                <w:rFonts w:ascii="Times New Roman" w:eastAsia="Times New Roman" w:hAnsi="Times New Roman"/>
                <w:bCs/>
                <w:iCs/>
                <w:sz w:val="21"/>
                <w:szCs w:val="21"/>
                <w:lang w:eastAsia="ar-SA"/>
              </w:rPr>
            </w:pPr>
          </w:p>
          <w:p w:rsidR="00903B9B" w:rsidRPr="00F2740E" w:rsidRDefault="00903B9B" w:rsidP="00903B9B">
            <w:pPr>
              <w:suppressAutoHyphens/>
              <w:spacing w:before="60" w:after="0" w:line="240" w:lineRule="auto"/>
              <w:rPr>
                <w:rFonts w:ascii="Times New Roman" w:eastAsia="Times New Roman" w:hAnsi="Times New Roman"/>
                <w:sz w:val="21"/>
                <w:szCs w:val="21"/>
                <w:lang w:eastAsia="ar-SA"/>
              </w:rPr>
            </w:pPr>
            <w:r w:rsidRPr="00F2740E">
              <w:rPr>
                <w:rFonts w:ascii="Times New Roman" w:eastAsia="Times New Roman" w:hAnsi="Times New Roman"/>
                <w:bCs/>
                <w:iCs/>
                <w:sz w:val="21"/>
                <w:szCs w:val="21"/>
                <w:lang w:eastAsia="ar-SA"/>
              </w:rPr>
              <w:t>502</w:t>
            </w:r>
          </w:p>
        </w:tc>
      </w:tr>
    </w:tbl>
    <w:p w:rsidR="00997284" w:rsidRPr="00F2740E" w:rsidRDefault="00997284" w:rsidP="00DB7AB6">
      <w:pPr>
        <w:pStyle w:val="11"/>
        <w:shd w:val="clear" w:color="auto" w:fill="auto"/>
        <w:spacing w:after="0" w:line="240" w:lineRule="auto"/>
        <w:ind w:firstLine="0"/>
        <w:rPr>
          <w:sz w:val="22"/>
          <w:szCs w:val="22"/>
        </w:rPr>
      </w:pPr>
      <w:r w:rsidRPr="00F2740E">
        <w:rPr>
          <w:sz w:val="22"/>
          <w:szCs w:val="22"/>
        </w:rPr>
        <w:t xml:space="preserve">Общество </w:t>
      </w:r>
      <w:r w:rsidR="009D761B" w:rsidRPr="00F2740E">
        <w:rPr>
          <w:sz w:val="22"/>
          <w:szCs w:val="22"/>
        </w:rPr>
        <w:t xml:space="preserve">не </w:t>
      </w:r>
      <w:r w:rsidRPr="00F2740E">
        <w:rPr>
          <w:sz w:val="22"/>
          <w:szCs w:val="22"/>
        </w:rPr>
        <w:t>имеет</w:t>
      </w:r>
      <w:r w:rsidR="001B76DE" w:rsidRPr="00F2740E">
        <w:rPr>
          <w:sz w:val="22"/>
          <w:szCs w:val="22"/>
        </w:rPr>
        <w:t xml:space="preserve"> </w:t>
      </w:r>
      <w:r w:rsidRPr="00F2740E">
        <w:rPr>
          <w:sz w:val="22"/>
          <w:szCs w:val="22"/>
        </w:rPr>
        <w:t>филиал</w:t>
      </w:r>
      <w:r w:rsidR="009D761B" w:rsidRPr="00F2740E">
        <w:rPr>
          <w:sz w:val="22"/>
          <w:szCs w:val="22"/>
        </w:rPr>
        <w:t>ов</w:t>
      </w:r>
      <w:r w:rsidR="001B76DE" w:rsidRPr="00F2740E">
        <w:rPr>
          <w:sz w:val="22"/>
          <w:szCs w:val="22"/>
        </w:rPr>
        <w:t>, представительств и обособленны</w:t>
      </w:r>
      <w:r w:rsidR="009D761B" w:rsidRPr="00F2740E">
        <w:rPr>
          <w:sz w:val="22"/>
          <w:szCs w:val="22"/>
        </w:rPr>
        <w:t>х</w:t>
      </w:r>
      <w:r w:rsidR="001B76DE" w:rsidRPr="00F2740E">
        <w:rPr>
          <w:sz w:val="22"/>
          <w:szCs w:val="22"/>
        </w:rPr>
        <w:t xml:space="preserve"> подразделени</w:t>
      </w:r>
      <w:r w:rsidR="009D761B" w:rsidRPr="00F2740E">
        <w:rPr>
          <w:sz w:val="22"/>
          <w:szCs w:val="22"/>
        </w:rPr>
        <w:t>й.</w:t>
      </w:r>
    </w:p>
    <w:p w:rsidR="00DB7AB6" w:rsidRPr="00F2740E" w:rsidRDefault="00DB7AB6" w:rsidP="00DB7AB6">
      <w:pPr>
        <w:pStyle w:val="11"/>
        <w:shd w:val="clear" w:color="auto" w:fill="auto"/>
        <w:spacing w:after="0" w:line="240" w:lineRule="auto"/>
        <w:ind w:firstLine="0"/>
        <w:rPr>
          <w:sz w:val="22"/>
          <w:szCs w:val="22"/>
        </w:rPr>
      </w:pPr>
      <w:r w:rsidRPr="00F2740E">
        <w:rPr>
          <w:sz w:val="22"/>
          <w:szCs w:val="22"/>
        </w:rPr>
        <w:t>Среднегодовая численность работников за 202</w:t>
      </w:r>
      <w:r w:rsidR="000A1903" w:rsidRPr="00F2740E">
        <w:rPr>
          <w:sz w:val="22"/>
          <w:szCs w:val="22"/>
        </w:rPr>
        <w:t>4</w:t>
      </w:r>
      <w:r w:rsidRPr="00F2740E">
        <w:rPr>
          <w:sz w:val="22"/>
          <w:szCs w:val="22"/>
        </w:rPr>
        <w:t xml:space="preserve"> и 202</w:t>
      </w:r>
      <w:r w:rsidR="000A1903" w:rsidRPr="00F2740E">
        <w:rPr>
          <w:sz w:val="22"/>
          <w:szCs w:val="22"/>
        </w:rPr>
        <w:t>3</w:t>
      </w:r>
      <w:r w:rsidR="007F59E5" w:rsidRPr="00F2740E">
        <w:rPr>
          <w:sz w:val="22"/>
          <w:szCs w:val="22"/>
        </w:rPr>
        <w:t xml:space="preserve"> </w:t>
      </w:r>
      <w:proofErr w:type="spellStart"/>
      <w:proofErr w:type="gramStart"/>
      <w:r w:rsidRPr="00F2740E">
        <w:rPr>
          <w:sz w:val="22"/>
          <w:szCs w:val="22"/>
        </w:rPr>
        <w:t>гг</w:t>
      </w:r>
      <w:proofErr w:type="spellEnd"/>
      <w:proofErr w:type="gramEnd"/>
      <w:r w:rsidRPr="00F2740E">
        <w:rPr>
          <w:sz w:val="22"/>
          <w:szCs w:val="22"/>
        </w:rPr>
        <w:t xml:space="preserve">, соответственно, составила: </w:t>
      </w:r>
      <w:r w:rsidR="000A1903" w:rsidRPr="00F2740E">
        <w:rPr>
          <w:sz w:val="22"/>
          <w:szCs w:val="22"/>
        </w:rPr>
        <w:t>17</w:t>
      </w:r>
      <w:r w:rsidRPr="00F2740E">
        <w:rPr>
          <w:sz w:val="22"/>
          <w:szCs w:val="22"/>
        </w:rPr>
        <w:t xml:space="preserve"> чел. и 1</w:t>
      </w:r>
      <w:r w:rsidR="007F59E5" w:rsidRPr="00F2740E">
        <w:rPr>
          <w:sz w:val="22"/>
          <w:szCs w:val="22"/>
        </w:rPr>
        <w:t>9</w:t>
      </w:r>
      <w:r w:rsidRPr="00F2740E">
        <w:rPr>
          <w:sz w:val="22"/>
          <w:szCs w:val="22"/>
        </w:rPr>
        <w:t xml:space="preserve"> чел.</w:t>
      </w:r>
    </w:p>
    <w:p w:rsidR="00903B9B" w:rsidRPr="00F2740E" w:rsidRDefault="00DB7AB6" w:rsidP="00DB7AB6">
      <w:pPr>
        <w:widowControl w:val="0"/>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lastRenderedPageBreak/>
        <w:t>Все показатели настоящего отчета приводятся с 01 января 202</w:t>
      </w:r>
      <w:r w:rsidR="00FB068E" w:rsidRPr="00F2740E">
        <w:rPr>
          <w:rFonts w:ascii="Times New Roman" w:eastAsia="Times New Roman" w:hAnsi="Times New Roman"/>
          <w:spacing w:val="2"/>
        </w:rPr>
        <w:t>4</w:t>
      </w:r>
      <w:r w:rsidRPr="00F2740E">
        <w:rPr>
          <w:rFonts w:ascii="Times New Roman" w:eastAsia="Times New Roman" w:hAnsi="Times New Roman"/>
          <w:spacing w:val="2"/>
        </w:rPr>
        <w:t xml:space="preserve"> г. по 31 декабря 202</w:t>
      </w:r>
      <w:r w:rsidR="00FB068E" w:rsidRPr="00F2740E">
        <w:rPr>
          <w:rFonts w:ascii="Times New Roman" w:eastAsia="Times New Roman" w:hAnsi="Times New Roman"/>
          <w:spacing w:val="2"/>
        </w:rPr>
        <w:t>4</w:t>
      </w:r>
      <w:r w:rsidRPr="00F2740E">
        <w:rPr>
          <w:rFonts w:ascii="Times New Roman" w:eastAsia="Times New Roman" w:hAnsi="Times New Roman"/>
          <w:spacing w:val="2"/>
        </w:rPr>
        <w:t xml:space="preserve"> г.</w:t>
      </w:r>
    </w:p>
    <w:p w:rsidR="00891DA3" w:rsidRPr="00F2740E" w:rsidRDefault="00891DA3" w:rsidP="00903B9B">
      <w:pPr>
        <w:widowControl w:val="0"/>
        <w:spacing w:after="0" w:line="240" w:lineRule="auto"/>
        <w:contextualSpacing/>
        <w:jc w:val="both"/>
        <w:rPr>
          <w:rFonts w:ascii="Times New Roman" w:eastAsia="Times New Roman" w:hAnsi="Times New Roman"/>
          <w:b/>
          <w:bCs/>
          <w:iCs/>
          <w:color w:val="000000"/>
          <w:lang w:eastAsia="ar-SA"/>
        </w:rPr>
      </w:pPr>
    </w:p>
    <w:p w:rsidR="00903B9B" w:rsidRPr="00F2740E" w:rsidRDefault="00903B9B" w:rsidP="00903B9B">
      <w:pPr>
        <w:widowControl w:val="0"/>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b/>
          <w:bCs/>
          <w:iCs/>
          <w:color w:val="000000"/>
          <w:lang w:eastAsia="ar-SA"/>
        </w:rPr>
        <w:t>1.2. Сведения о положении акционерного общества в отрасли</w:t>
      </w:r>
    </w:p>
    <w:p w:rsidR="008E6B77" w:rsidRPr="00DD19B2" w:rsidRDefault="008E6B77" w:rsidP="008E6B77">
      <w:pPr>
        <w:pStyle w:val="11"/>
        <w:shd w:val="clear" w:color="auto" w:fill="auto"/>
        <w:spacing w:after="0" w:line="240" w:lineRule="auto"/>
        <w:ind w:firstLine="0"/>
        <w:contextualSpacing/>
        <w:rPr>
          <w:sz w:val="22"/>
          <w:szCs w:val="22"/>
        </w:rPr>
      </w:pPr>
      <w:r w:rsidRPr="00DD19B2">
        <w:rPr>
          <w:sz w:val="22"/>
          <w:szCs w:val="22"/>
        </w:rPr>
        <w:t>В соответствии с Уставом Общества основной вид деятельности «Аренда и управление собственным или арендованным недвижимым имуществом», ОКВЭД (ред. 2) 68.20</w:t>
      </w:r>
    </w:p>
    <w:p w:rsidR="00073619" w:rsidRPr="00F2740E" w:rsidRDefault="00073619" w:rsidP="00903B9B">
      <w:pPr>
        <w:widowControl w:val="0"/>
        <w:spacing w:after="0" w:line="240" w:lineRule="auto"/>
        <w:contextualSpacing/>
        <w:jc w:val="both"/>
        <w:rPr>
          <w:rFonts w:ascii="Times New Roman" w:eastAsia="Times New Roman" w:hAnsi="Times New Roman"/>
          <w:spacing w:val="2"/>
        </w:rPr>
      </w:pPr>
    </w:p>
    <w:p w:rsidR="00903B9B" w:rsidRPr="00F2740E" w:rsidRDefault="00903B9B" w:rsidP="00903B9B">
      <w:pPr>
        <w:widowControl w:val="0"/>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Дополнительные виды деятельности:</w:t>
      </w:r>
    </w:p>
    <w:p w:rsidR="00903B9B" w:rsidRPr="00F2740E" w:rsidRDefault="00903B9B" w:rsidP="00903B9B">
      <w:pPr>
        <w:suppressAutoHyphens/>
        <w:spacing w:after="0" w:line="240" w:lineRule="auto"/>
        <w:rPr>
          <w:rFonts w:ascii="Times New Roman" w:eastAsia="Times New Roman" w:hAnsi="Times New Roman"/>
          <w:bCs/>
          <w:iCs/>
          <w:color w:val="000000"/>
          <w:lang w:eastAsia="ar-SA"/>
        </w:rPr>
      </w:pPr>
      <w:r w:rsidRPr="00F2740E">
        <w:rPr>
          <w:rFonts w:ascii="Times New Roman" w:eastAsia="Times New Roman" w:hAnsi="Times New Roman"/>
          <w:bCs/>
          <w:iCs/>
          <w:color w:val="000000"/>
          <w:lang w:eastAsia="ar-SA"/>
        </w:rPr>
        <w:t>01.1 Выращивание однолетних культур</w:t>
      </w:r>
    </w:p>
    <w:p w:rsidR="00903B9B" w:rsidRPr="00F2740E" w:rsidRDefault="00903B9B" w:rsidP="00903B9B">
      <w:pPr>
        <w:suppressAutoHyphens/>
        <w:spacing w:after="0" w:line="240" w:lineRule="auto"/>
        <w:rPr>
          <w:rFonts w:ascii="Times New Roman" w:eastAsia="Times New Roman" w:hAnsi="Times New Roman"/>
          <w:bCs/>
          <w:iCs/>
          <w:color w:val="000000"/>
          <w:lang w:eastAsia="ar-SA"/>
        </w:rPr>
      </w:pPr>
      <w:r w:rsidRPr="00F2740E">
        <w:rPr>
          <w:rFonts w:ascii="Times New Roman" w:eastAsia="Times New Roman" w:hAnsi="Times New Roman"/>
          <w:bCs/>
          <w:iCs/>
          <w:color w:val="000000"/>
          <w:lang w:eastAsia="ar-SA"/>
        </w:rPr>
        <w:t>01.2 Выращивание многолетних культур</w:t>
      </w:r>
    </w:p>
    <w:p w:rsidR="00903B9B" w:rsidRPr="00F2740E" w:rsidRDefault="00903B9B" w:rsidP="00903B9B">
      <w:pPr>
        <w:suppressAutoHyphens/>
        <w:spacing w:after="0" w:line="240" w:lineRule="auto"/>
        <w:rPr>
          <w:rFonts w:ascii="Times New Roman" w:eastAsia="Times New Roman" w:hAnsi="Times New Roman"/>
          <w:bCs/>
          <w:iCs/>
          <w:color w:val="000000"/>
          <w:lang w:eastAsia="ar-SA"/>
        </w:rPr>
      </w:pPr>
      <w:r w:rsidRPr="00F2740E">
        <w:rPr>
          <w:rFonts w:ascii="Times New Roman" w:eastAsia="Times New Roman" w:hAnsi="Times New Roman"/>
          <w:bCs/>
          <w:iCs/>
          <w:color w:val="000000"/>
          <w:lang w:eastAsia="ar-SA"/>
        </w:rPr>
        <w:t>01.4 Животноводство</w:t>
      </w:r>
    </w:p>
    <w:p w:rsidR="00903B9B" w:rsidRPr="00F2740E" w:rsidRDefault="00903B9B" w:rsidP="00903B9B">
      <w:pPr>
        <w:suppressAutoHyphens/>
        <w:spacing w:after="0" w:line="240" w:lineRule="auto"/>
        <w:rPr>
          <w:rFonts w:ascii="Times New Roman" w:eastAsia="Times New Roman" w:hAnsi="Times New Roman"/>
          <w:bCs/>
          <w:iCs/>
          <w:color w:val="000000"/>
          <w:lang w:eastAsia="ar-SA"/>
        </w:rPr>
      </w:pPr>
      <w:r w:rsidRPr="00F2740E">
        <w:rPr>
          <w:rFonts w:ascii="Times New Roman" w:eastAsia="Times New Roman" w:hAnsi="Times New Roman"/>
          <w:bCs/>
          <w:iCs/>
          <w:color w:val="000000"/>
          <w:lang w:eastAsia="ar-SA"/>
        </w:rPr>
        <w:t>43.2 Производство электромонтажных, санитарно-технических и прочих строительно-монтажных работ</w:t>
      </w:r>
    </w:p>
    <w:p w:rsidR="00903B9B" w:rsidRPr="00F2740E" w:rsidRDefault="00903B9B" w:rsidP="00903B9B">
      <w:pPr>
        <w:suppressAutoHyphens/>
        <w:spacing w:after="0" w:line="240" w:lineRule="auto"/>
        <w:rPr>
          <w:rFonts w:ascii="Times New Roman" w:eastAsia="Times New Roman" w:hAnsi="Times New Roman"/>
          <w:bCs/>
          <w:iCs/>
          <w:color w:val="000000"/>
          <w:lang w:eastAsia="ar-SA"/>
        </w:rPr>
      </w:pPr>
      <w:r w:rsidRPr="00F2740E">
        <w:rPr>
          <w:rFonts w:ascii="Times New Roman" w:eastAsia="Times New Roman" w:hAnsi="Times New Roman"/>
          <w:bCs/>
          <w:iCs/>
          <w:color w:val="000000"/>
          <w:lang w:eastAsia="ar-SA"/>
        </w:rPr>
        <w:t>52.10 Деятельность по складированию и хранению</w:t>
      </w:r>
    </w:p>
    <w:p w:rsidR="00903B9B" w:rsidRPr="00F2740E" w:rsidRDefault="00903B9B" w:rsidP="00903B9B">
      <w:pPr>
        <w:suppressAutoHyphens/>
        <w:spacing w:after="0" w:line="240" w:lineRule="auto"/>
        <w:rPr>
          <w:rFonts w:ascii="Times New Roman" w:eastAsia="Times New Roman" w:hAnsi="Times New Roman"/>
          <w:bCs/>
          <w:iCs/>
          <w:color w:val="000000"/>
          <w:lang w:eastAsia="ar-SA"/>
        </w:rPr>
      </w:pPr>
      <w:r w:rsidRPr="00F2740E">
        <w:rPr>
          <w:rFonts w:ascii="Times New Roman" w:eastAsia="Times New Roman" w:hAnsi="Times New Roman"/>
          <w:bCs/>
          <w:iCs/>
          <w:color w:val="000000"/>
          <w:lang w:eastAsia="ar-SA"/>
        </w:rPr>
        <w:t>52.24 Транспортная обработка грузов</w:t>
      </w:r>
    </w:p>
    <w:p w:rsidR="00903B9B" w:rsidRPr="00F2740E" w:rsidRDefault="00903B9B" w:rsidP="00903B9B">
      <w:pPr>
        <w:suppressAutoHyphens/>
        <w:spacing w:after="0" w:line="240" w:lineRule="auto"/>
        <w:rPr>
          <w:rFonts w:ascii="Times New Roman" w:eastAsia="Times New Roman" w:hAnsi="Times New Roman"/>
          <w:bCs/>
          <w:iCs/>
          <w:color w:val="000000"/>
          <w:lang w:eastAsia="ar-SA"/>
        </w:rPr>
      </w:pPr>
      <w:r w:rsidRPr="00F2740E">
        <w:rPr>
          <w:rFonts w:ascii="Times New Roman" w:eastAsia="Times New Roman" w:hAnsi="Times New Roman"/>
          <w:bCs/>
          <w:iCs/>
          <w:color w:val="000000"/>
          <w:lang w:eastAsia="ar-SA"/>
        </w:rPr>
        <w:t>68.1 Покупка и продажа собственного недвижимого имущества</w:t>
      </w:r>
    </w:p>
    <w:p w:rsidR="00903B9B" w:rsidRPr="00F2740E" w:rsidRDefault="00903B9B" w:rsidP="00903B9B">
      <w:pPr>
        <w:suppressAutoHyphens/>
        <w:spacing w:after="0" w:line="240" w:lineRule="auto"/>
        <w:rPr>
          <w:rFonts w:ascii="Times New Roman" w:eastAsia="Times New Roman" w:hAnsi="Times New Roman"/>
          <w:bCs/>
          <w:iCs/>
          <w:color w:val="000000"/>
          <w:lang w:eastAsia="ar-SA"/>
        </w:rPr>
      </w:pPr>
      <w:r w:rsidRPr="00F2740E">
        <w:rPr>
          <w:rFonts w:ascii="Times New Roman" w:eastAsia="Times New Roman" w:hAnsi="Times New Roman"/>
          <w:bCs/>
          <w:iCs/>
          <w:color w:val="000000"/>
          <w:lang w:eastAsia="ar-SA"/>
        </w:rPr>
        <w:t>69 Деятельность в области права и бухгалтерского учета</w:t>
      </w:r>
    </w:p>
    <w:p w:rsidR="008E6B77" w:rsidRDefault="008E6B77" w:rsidP="00730311">
      <w:pPr>
        <w:pStyle w:val="11"/>
        <w:shd w:val="clear" w:color="auto" w:fill="auto"/>
        <w:spacing w:after="0" w:line="240" w:lineRule="auto"/>
        <w:ind w:firstLine="0"/>
        <w:contextualSpacing/>
        <w:rPr>
          <w:sz w:val="22"/>
          <w:szCs w:val="22"/>
        </w:rPr>
      </w:pPr>
    </w:p>
    <w:p w:rsidR="00997284" w:rsidRPr="00F2740E" w:rsidRDefault="00997284" w:rsidP="00730311">
      <w:pPr>
        <w:pStyle w:val="11"/>
        <w:shd w:val="clear" w:color="auto" w:fill="auto"/>
        <w:spacing w:after="0" w:line="240" w:lineRule="auto"/>
        <w:ind w:firstLine="0"/>
        <w:contextualSpacing/>
        <w:rPr>
          <w:sz w:val="22"/>
          <w:szCs w:val="22"/>
        </w:rPr>
      </w:pPr>
      <w:r w:rsidRPr="00F2740E">
        <w:rPr>
          <w:sz w:val="22"/>
          <w:szCs w:val="22"/>
        </w:rPr>
        <w:t>Для осуществления деятельности Общества лицензии</w:t>
      </w:r>
      <w:r w:rsidR="0095023B" w:rsidRPr="00F2740E">
        <w:rPr>
          <w:sz w:val="22"/>
          <w:szCs w:val="22"/>
        </w:rPr>
        <w:t xml:space="preserve"> не требуются.</w:t>
      </w:r>
    </w:p>
    <w:p w:rsidR="00997284" w:rsidRPr="00F2740E" w:rsidRDefault="00997284" w:rsidP="00997284">
      <w:pPr>
        <w:pStyle w:val="11"/>
        <w:shd w:val="clear" w:color="auto" w:fill="auto"/>
        <w:spacing w:after="0" w:line="210" w:lineRule="exact"/>
        <w:ind w:left="120" w:firstLine="0"/>
        <w:rPr>
          <w:sz w:val="22"/>
          <w:szCs w:val="22"/>
        </w:rPr>
      </w:pPr>
    </w:p>
    <w:p w:rsidR="008368FE" w:rsidRPr="00F2740E" w:rsidRDefault="008368FE" w:rsidP="008368FE">
      <w:pPr>
        <w:suppressAutoHyphens/>
        <w:spacing w:after="0" w:line="240" w:lineRule="auto"/>
        <w:rPr>
          <w:rFonts w:ascii="Times New Roman" w:eastAsia="Times New Roman" w:hAnsi="Times New Roman"/>
          <w:b/>
          <w:u w:val="single"/>
          <w:lang w:eastAsia="ar-SA"/>
        </w:rPr>
      </w:pPr>
      <w:bookmarkStart w:id="4" w:name="bookmark3"/>
      <w:bookmarkStart w:id="5" w:name="_Toc2073179"/>
      <w:r w:rsidRPr="00F2740E">
        <w:rPr>
          <w:rFonts w:ascii="Times New Roman" w:eastAsia="Times New Roman" w:hAnsi="Times New Roman"/>
          <w:b/>
          <w:lang w:eastAsia="ar-SA"/>
        </w:rPr>
        <w:t xml:space="preserve">1.3. </w:t>
      </w:r>
      <w:r w:rsidR="00DB7AB6" w:rsidRPr="00F2740E">
        <w:rPr>
          <w:rFonts w:ascii="Times New Roman" w:eastAsia="Times New Roman" w:hAnsi="Times New Roman"/>
          <w:b/>
          <w:lang w:eastAsia="ar-SA"/>
        </w:rPr>
        <w:t>Приоритетные н</w:t>
      </w:r>
      <w:r w:rsidRPr="00F2740E">
        <w:rPr>
          <w:rFonts w:ascii="Times New Roman" w:eastAsia="Times New Roman" w:hAnsi="Times New Roman"/>
          <w:b/>
          <w:lang w:eastAsia="ar-SA"/>
        </w:rPr>
        <w:t>аправления деятельности общества</w:t>
      </w:r>
    </w:p>
    <w:p w:rsidR="008368FE" w:rsidRPr="00F2740E" w:rsidRDefault="008368FE" w:rsidP="008368FE">
      <w:pPr>
        <w:suppressAutoHyphens/>
        <w:spacing w:after="0" w:line="240" w:lineRule="auto"/>
        <w:jc w:val="both"/>
        <w:rPr>
          <w:rFonts w:ascii="Times New Roman" w:eastAsia="Times New Roman" w:hAnsi="Times New Roman"/>
          <w:lang w:eastAsia="ar-SA"/>
        </w:rPr>
      </w:pPr>
      <w:r w:rsidRPr="00F2740E">
        <w:rPr>
          <w:rFonts w:ascii="Times New Roman" w:eastAsia="Times New Roman" w:hAnsi="Times New Roman"/>
          <w:lang w:eastAsia="ar-SA"/>
        </w:rPr>
        <w:t>Основное направление хозяйственной деятельности общества в 202</w:t>
      </w:r>
      <w:r w:rsidR="00CB6D5F" w:rsidRPr="00F2740E">
        <w:rPr>
          <w:rFonts w:ascii="Times New Roman" w:eastAsia="Times New Roman" w:hAnsi="Times New Roman"/>
          <w:lang w:eastAsia="ar-SA"/>
        </w:rPr>
        <w:t>4</w:t>
      </w:r>
      <w:r w:rsidRPr="00F2740E">
        <w:rPr>
          <w:rFonts w:ascii="Times New Roman" w:eastAsia="Times New Roman" w:hAnsi="Times New Roman"/>
          <w:lang w:eastAsia="ar-SA"/>
        </w:rPr>
        <w:t xml:space="preserve"> году - сдача в аренду собственного недвижимого имущества (включая предоставление коммунальных и прочих сопутствующих услуг).</w:t>
      </w:r>
    </w:p>
    <w:p w:rsidR="008368FE" w:rsidRPr="00F2740E" w:rsidRDefault="008368FE" w:rsidP="008368FE">
      <w:pPr>
        <w:suppressAutoHyphens/>
        <w:spacing w:after="0" w:line="240" w:lineRule="auto"/>
        <w:jc w:val="both"/>
        <w:rPr>
          <w:rFonts w:ascii="Times New Roman" w:eastAsia="Times New Roman" w:hAnsi="Times New Roman"/>
          <w:lang w:eastAsia="ar-SA"/>
        </w:rPr>
      </w:pPr>
      <w:r w:rsidRPr="00F2740E">
        <w:rPr>
          <w:rFonts w:ascii="Times New Roman" w:eastAsia="Times New Roman" w:hAnsi="Times New Roman"/>
          <w:lang w:eastAsia="ar-SA"/>
        </w:rPr>
        <w:t>Других видов деятельности общество не осуществляло.</w:t>
      </w:r>
    </w:p>
    <w:p w:rsidR="008368FE" w:rsidRPr="00F2740E" w:rsidRDefault="008368FE" w:rsidP="008368FE">
      <w:pPr>
        <w:suppressAutoHyphens/>
        <w:spacing w:after="0" w:line="240" w:lineRule="auto"/>
        <w:jc w:val="both"/>
        <w:rPr>
          <w:rFonts w:ascii="Times New Roman" w:eastAsia="Times New Roman" w:hAnsi="Times New Roman"/>
          <w:lang w:eastAsia="ar-SA"/>
        </w:rPr>
      </w:pPr>
    </w:p>
    <w:p w:rsidR="008368FE" w:rsidRPr="00F2740E" w:rsidRDefault="008368FE" w:rsidP="008368FE">
      <w:pPr>
        <w:widowControl w:val="0"/>
        <w:suppressAutoHyphens/>
        <w:spacing w:before="40" w:after="0" w:line="240" w:lineRule="auto"/>
        <w:jc w:val="both"/>
        <w:rPr>
          <w:rFonts w:ascii="Times New Roman" w:eastAsia="Times New Roman" w:hAnsi="Times New Roman"/>
          <w:b/>
          <w:lang w:eastAsia="ar-SA"/>
        </w:rPr>
      </w:pPr>
      <w:r w:rsidRPr="00F2740E">
        <w:rPr>
          <w:rFonts w:ascii="Times New Roman" w:eastAsia="Times New Roman" w:hAnsi="Times New Roman"/>
          <w:b/>
          <w:lang w:eastAsia="ar-SA"/>
        </w:rPr>
        <w:t xml:space="preserve">1.4. </w:t>
      </w:r>
      <w:r w:rsidR="00891DA3" w:rsidRPr="00F2740E">
        <w:rPr>
          <w:rFonts w:ascii="Times New Roman" w:eastAsia="Times New Roman" w:hAnsi="Times New Roman"/>
          <w:b/>
          <w:lang w:eastAsia="ar-SA"/>
        </w:rPr>
        <w:t>Сведения об уставном капитале, изменении размера Уставного капитала АО «Лесное» в отчетном году</w:t>
      </w:r>
    </w:p>
    <w:p w:rsidR="008368FE" w:rsidRPr="00F2740E" w:rsidRDefault="008368FE" w:rsidP="008368FE">
      <w:pPr>
        <w:widowControl w:val="0"/>
        <w:suppressAutoHyphens/>
        <w:spacing w:before="40" w:after="0" w:line="240" w:lineRule="auto"/>
        <w:jc w:val="both"/>
        <w:rPr>
          <w:rFonts w:ascii="Times New Roman" w:eastAsia="Times New Roman" w:hAnsi="Times New Roman"/>
          <w:lang w:eastAsia="ar-SA"/>
        </w:rPr>
      </w:pPr>
      <w:r w:rsidRPr="00F2740E">
        <w:rPr>
          <w:rFonts w:ascii="Times New Roman" w:eastAsia="Times New Roman" w:hAnsi="Times New Roman"/>
          <w:lang w:eastAsia="ar-SA"/>
        </w:rPr>
        <w:t xml:space="preserve">Уставный капитал Общества определяет минимальный размер </w:t>
      </w:r>
      <w:proofErr w:type="gramStart"/>
      <w:r w:rsidRPr="00F2740E">
        <w:rPr>
          <w:rFonts w:ascii="Times New Roman" w:eastAsia="Times New Roman" w:hAnsi="Times New Roman"/>
          <w:lang w:eastAsia="ar-SA"/>
        </w:rPr>
        <w:t>имущества Общества, гарантирующего интересы его кредиторов и составляет</w:t>
      </w:r>
      <w:proofErr w:type="gramEnd"/>
      <w:r w:rsidRPr="00F2740E">
        <w:rPr>
          <w:rFonts w:ascii="Times New Roman" w:eastAsia="Times New Roman" w:hAnsi="Times New Roman"/>
          <w:lang w:eastAsia="ar-SA"/>
        </w:rPr>
        <w:t xml:space="preserve"> </w:t>
      </w:r>
      <w:r w:rsidRPr="00F2740E">
        <w:rPr>
          <w:rFonts w:ascii="Times New Roman" w:eastAsia="Times New Roman" w:hAnsi="Times New Roman"/>
          <w:b/>
          <w:bCs/>
          <w:lang w:eastAsia="ar-SA"/>
        </w:rPr>
        <w:t>128 732, 402 (Сто двадцать восемь тысяч семьсот тридцать две целых четыреста две тысячных)</w:t>
      </w:r>
      <w:r w:rsidRPr="00F2740E">
        <w:rPr>
          <w:rFonts w:ascii="Times New Roman" w:eastAsia="Times New Roman" w:hAnsi="Times New Roman"/>
          <w:lang w:eastAsia="ar-SA"/>
        </w:rPr>
        <w:t xml:space="preserve"> рублей.  Уставный капитал Общества составляется из номинальной стоимости акций Общества, приобретенных акционерами.</w:t>
      </w:r>
    </w:p>
    <w:p w:rsidR="008368FE" w:rsidRPr="00F2740E" w:rsidRDefault="008368FE" w:rsidP="008368FE">
      <w:pPr>
        <w:widowControl w:val="0"/>
        <w:suppressAutoHyphens/>
        <w:spacing w:before="40" w:after="0" w:line="240" w:lineRule="auto"/>
        <w:jc w:val="both"/>
        <w:rPr>
          <w:rFonts w:ascii="Times New Roman" w:eastAsia="Times New Roman" w:hAnsi="Times New Roman"/>
          <w:lang w:eastAsia="ar-SA"/>
        </w:rPr>
      </w:pPr>
      <w:r w:rsidRPr="00F2740E">
        <w:rPr>
          <w:rFonts w:ascii="Times New Roman" w:eastAsia="Times New Roman" w:hAnsi="Times New Roman"/>
          <w:lang w:eastAsia="ar-SA"/>
        </w:rPr>
        <w:t>Уставный капитал Общества разделен на обыкновенные именные акции в количестве 64 366 201 (Шестьдесят четыре миллиона триста шестьдесят шесть тысяч двести одна) штука номинальной стоимостью 0,002 (Ноль целых две тысячных) рубля каждая.</w:t>
      </w:r>
    </w:p>
    <w:p w:rsidR="008368FE" w:rsidRPr="00F2740E" w:rsidRDefault="008368FE" w:rsidP="008368FE">
      <w:pPr>
        <w:widowControl w:val="0"/>
        <w:suppressAutoHyphens/>
        <w:spacing w:before="40" w:after="0" w:line="240" w:lineRule="auto"/>
        <w:jc w:val="both"/>
        <w:rPr>
          <w:rFonts w:ascii="Times New Roman" w:eastAsia="Times New Roman" w:hAnsi="Times New Roman"/>
          <w:lang w:eastAsia="ar-SA"/>
        </w:rPr>
      </w:pPr>
      <w:r w:rsidRPr="00F2740E">
        <w:rPr>
          <w:rFonts w:ascii="Times New Roman" w:eastAsia="Times New Roman" w:hAnsi="Times New Roman"/>
          <w:lang w:eastAsia="ar-SA"/>
        </w:rPr>
        <w:t>Общество вправе разместить к ранее размещенным акциям дополнительно 64 366 201 (Шестьдесят четыре миллиона триста шестьдесят шесть тысяч двести одна) штук обыкновенных именных акций номинальной стоимостью 0,002 (Ноль целых две тысячных) рубля каждая. Объем предоставляемых объявленными акциями прав соответствует правам, предоставляемым размещенными обыкновенными именными акциями Общества в соответствии с Уставом и Федеральным законом «Об акционерных обществах».</w:t>
      </w:r>
    </w:p>
    <w:p w:rsidR="008368FE" w:rsidRPr="00F2740E" w:rsidRDefault="008368FE" w:rsidP="008368FE">
      <w:pPr>
        <w:widowControl w:val="0"/>
        <w:suppressAutoHyphens/>
        <w:spacing w:before="40" w:after="0" w:line="240" w:lineRule="auto"/>
        <w:rPr>
          <w:rFonts w:ascii="Times New Roman" w:eastAsia="Times New Roman" w:hAnsi="Times New Roman"/>
          <w:lang w:eastAsia="ar-SA"/>
        </w:rPr>
      </w:pPr>
      <w:r w:rsidRPr="00F2740E">
        <w:rPr>
          <w:rFonts w:ascii="Times New Roman" w:eastAsia="Times New Roman" w:hAnsi="Times New Roman"/>
          <w:lang w:eastAsia="ar-SA"/>
        </w:rPr>
        <w:t>Изменений уставного капитала в отчетном году не было.</w:t>
      </w:r>
    </w:p>
    <w:p w:rsidR="008368FE" w:rsidRPr="00F2740E" w:rsidRDefault="00997284" w:rsidP="00891DA3">
      <w:pPr>
        <w:pStyle w:val="1"/>
        <w:jc w:val="left"/>
        <w:rPr>
          <w:sz w:val="22"/>
          <w:szCs w:val="22"/>
        </w:rPr>
      </w:pPr>
      <w:r w:rsidRPr="00F2740E">
        <w:rPr>
          <w:sz w:val="22"/>
          <w:szCs w:val="22"/>
        </w:rPr>
        <w:t>1.</w:t>
      </w:r>
      <w:r w:rsidR="008368FE" w:rsidRPr="00F2740E">
        <w:rPr>
          <w:sz w:val="22"/>
          <w:szCs w:val="22"/>
        </w:rPr>
        <w:t>5</w:t>
      </w:r>
      <w:r w:rsidRPr="00F2740E">
        <w:rPr>
          <w:sz w:val="22"/>
          <w:szCs w:val="22"/>
        </w:rPr>
        <w:t>. Информация об органах управления</w:t>
      </w:r>
      <w:bookmarkEnd w:id="4"/>
      <w:bookmarkEnd w:id="5"/>
    </w:p>
    <w:p w:rsidR="00997284" w:rsidRPr="00F2740E" w:rsidRDefault="00997284" w:rsidP="00891DA3">
      <w:pPr>
        <w:pStyle w:val="1"/>
        <w:jc w:val="left"/>
        <w:rPr>
          <w:sz w:val="22"/>
          <w:szCs w:val="22"/>
        </w:rPr>
      </w:pPr>
      <w:r w:rsidRPr="00F2740E">
        <w:rPr>
          <w:sz w:val="22"/>
          <w:szCs w:val="22"/>
        </w:rPr>
        <w:t>Информация об органах управления Общества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80"/>
        <w:gridCol w:w="2565"/>
        <w:gridCol w:w="4077"/>
      </w:tblGrid>
      <w:tr w:rsidR="009C3B5F" w:rsidRPr="00F2740E" w:rsidTr="00B37CFC">
        <w:trPr>
          <w:trHeight w:val="494"/>
          <w:tblHeader/>
        </w:trPr>
        <w:tc>
          <w:tcPr>
            <w:tcW w:w="2680" w:type="dxa"/>
            <w:shd w:val="clear" w:color="auto" w:fill="auto"/>
            <w:vAlign w:val="center"/>
          </w:tcPr>
          <w:p w:rsidR="009C3B5F" w:rsidRPr="00F2740E" w:rsidRDefault="009C3B5F" w:rsidP="00AE3676">
            <w:pPr>
              <w:pStyle w:val="22"/>
              <w:shd w:val="clear" w:color="auto" w:fill="auto"/>
              <w:spacing w:after="0" w:line="240" w:lineRule="auto"/>
              <w:contextualSpacing/>
              <w:rPr>
                <w:sz w:val="20"/>
                <w:szCs w:val="20"/>
              </w:rPr>
            </w:pPr>
            <w:r w:rsidRPr="00F2740E">
              <w:rPr>
                <w:sz w:val="20"/>
                <w:szCs w:val="20"/>
              </w:rPr>
              <w:t>Органы управления</w:t>
            </w:r>
          </w:p>
        </w:tc>
        <w:tc>
          <w:tcPr>
            <w:tcW w:w="2565" w:type="dxa"/>
            <w:shd w:val="clear" w:color="auto" w:fill="auto"/>
            <w:vAlign w:val="center"/>
          </w:tcPr>
          <w:p w:rsidR="009C3B5F" w:rsidRPr="00F2740E" w:rsidRDefault="009C3B5F" w:rsidP="00AE3676">
            <w:pPr>
              <w:pStyle w:val="22"/>
              <w:shd w:val="clear" w:color="auto" w:fill="auto"/>
              <w:spacing w:after="0" w:line="240" w:lineRule="auto"/>
              <w:contextualSpacing/>
              <w:rPr>
                <w:sz w:val="20"/>
                <w:szCs w:val="20"/>
              </w:rPr>
            </w:pPr>
            <w:r w:rsidRPr="00F2740E">
              <w:rPr>
                <w:sz w:val="20"/>
                <w:szCs w:val="20"/>
              </w:rPr>
              <w:t>Наименование</w:t>
            </w:r>
          </w:p>
        </w:tc>
        <w:tc>
          <w:tcPr>
            <w:tcW w:w="4077" w:type="dxa"/>
            <w:shd w:val="clear" w:color="auto" w:fill="auto"/>
            <w:vAlign w:val="center"/>
          </w:tcPr>
          <w:p w:rsidR="009C3B5F" w:rsidRPr="00F2740E" w:rsidRDefault="009C3B5F" w:rsidP="00AE3676">
            <w:pPr>
              <w:pStyle w:val="22"/>
              <w:shd w:val="clear" w:color="auto" w:fill="auto"/>
              <w:spacing w:after="0" w:line="240" w:lineRule="auto"/>
              <w:contextualSpacing/>
              <w:rPr>
                <w:sz w:val="20"/>
                <w:szCs w:val="20"/>
              </w:rPr>
            </w:pPr>
            <w:r w:rsidRPr="00F2740E">
              <w:rPr>
                <w:sz w:val="20"/>
                <w:szCs w:val="20"/>
              </w:rPr>
              <w:t>Компетенция</w:t>
            </w:r>
          </w:p>
        </w:tc>
      </w:tr>
      <w:tr w:rsidR="009C3B5F" w:rsidRPr="00F2740E" w:rsidTr="009C3B5F">
        <w:tc>
          <w:tcPr>
            <w:tcW w:w="2680" w:type="dxa"/>
            <w:shd w:val="clear" w:color="auto" w:fill="auto"/>
          </w:tcPr>
          <w:p w:rsidR="009C3B5F" w:rsidRPr="00F2740E" w:rsidRDefault="009C3B5F" w:rsidP="00AE3676">
            <w:pPr>
              <w:pStyle w:val="11"/>
              <w:shd w:val="clear" w:color="auto" w:fill="auto"/>
              <w:spacing w:after="0" w:line="240" w:lineRule="auto"/>
              <w:ind w:firstLine="0"/>
              <w:jc w:val="left"/>
              <w:rPr>
                <w:sz w:val="16"/>
                <w:szCs w:val="16"/>
              </w:rPr>
            </w:pPr>
            <w:r w:rsidRPr="00F2740E">
              <w:rPr>
                <w:sz w:val="16"/>
                <w:szCs w:val="16"/>
              </w:rPr>
              <w:t>Высший орган</w:t>
            </w:r>
          </w:p>
        </w:tc>
        <w:tc>
          <w:tcPr>
            <w:tcW w:w="2565" w:type="dxa"/>
            <w:shd w:val="clear" w:color="auto" w:fill="auto"/>
          </w:tcPr>
          <w:p w:rsidR="009C3B5F" w:rsidRPr="00F2740E" w:rsidRDefault="009C3B5F" w:rsidP="00AE3676">
            <w:pPr>
              <w:pStyle w:val="11"/>
              <w:shd w:val="clear" w:color="auto" w:fill="auto"/>
              <w:spacing w:after="0" w:line="240" w:lineRule="auto"/>
              <w:ind w:firstLine="0"/>
              <w:jc w:val="left"/>
              <w:rPr>
                <w:sz w:val="16"/>
                <w:szCs w:val="16"/>
              </w:rPr>
            </w:pPr>
            <w:r w:rsidRPr="00F2740E">
              <w:rPr>
                <w:sz w:val="16"/>
                <w:szCs w:val="16"/>
              </w:rPr>
              <w:t>Общее собрание</w:t>
            </w:r>
          </w:p>
        </w:tc>
        <w:tc>
          <w:tcPr>
            <w:tcW w:w="4077" w:type="dxa"/>
            <w:shd w:val="clear" w:color="auto" w:fill="auto"/>
          </w:tcPr>
          <w:p w:rsidR="009C3B5F" w:rsidRPr="00F2740E" w:rsidRDefault="009C3B5F" w:rsidP="00AE3676">
            <w:pPr>
              <w:pStyle w:val="11"/>
              <w:shd w:val="clear" w:color="auto" w:fill="auto"/>
              <w:spacing w:after="0" w:line="240" w:lineRule="auto"/>
              <w:ind w:firstLine="0"/>
              <w:jc w:val="left"/>
              <w:rPr>
                <w:sz w:val="16"/>
                <w:szCs w:val="16"/>
              </w:rPr>
            </w:pPr>
            <w:r w:rsidRPr="00F2740E">
              <w:rPr>
                <w:sz w:val="16"/>
                <w:szCs w:val="16"/>
              </w:rPr>
              <w:t>Вопросы общего руководства деятельностью Общес</w:t>
            </w:r>
            <w:r w:rsidRPr="00F2740E">
              <w:rPr>
                <w:sz w:val="16"/>
                <w:szCs w:val="16"/>
              </w:rPr>
              <w:t>т</w:t>
            </w:r>
            <w:r w:rsidRPr="00F2740E">
              <w:rPr>
                <w:sz w:val="16"/>
                <w:szCs w:val="16"/>
              </w:rPr>
              <w:t>ва согласно Уставу</w:t>
            </w:r>
          </w:p>
        </w:tc>
      </w:tr>
      <w:tr w:rsidR="009C3B5F" w:rsidRPr="00F2740E" w:rsidTr="009C3B5F">
        <w:tc>
          <w:tcPr>
            <w:tcW w:w="2680" w:type="dxa"/>
            <w:shd w:val="clear" w:color="auto" w:fill="auto"/>
          </w:tcPr>
          <w:p w:rsidR="009C3B5F" w:rsidRPr="00F2740E" w:rsidRDefault="009C3B5F" w:rsidP="00AE3676">
            <w:pPr>
              <w:pStyle w:val="11"/>
              <w:shd w:val="clear" w:color="auto" w:fill="auto"/>
              <w:spacing w:after="0" w:line="240" w:lineRule="auto"/>
              <w:ind w:firstLine="0"/>
              <w:jc w:val="left"/>
              <w:rPr>
                <w:sz w:val="16"/>
                <w:szCs w:val="16"/>
              </w:rPr>
            </w:pPr>
            <w:r w:rsidRPr="00F2740E">
              <w:rPr>
                <w:sz w:val="16"/>
                <w:szCs w:val="16"/>
              </w:rPr>
              <w:t>Коллегиальный орган управления</w:t>
            </w:r>
          </w:p>
        </w:tc>
        <w:tc>
          <w:tcPr>
            <w:tcW w:w="2565" w:type="dxa"/>
            <w:shd w:val="clear" w:color="auto" w:fill="auto"/>
          </w:tcPr>
          <w:p w:rsidR="009C3B5F" w:rsidRPr="00F2740E" w:rsidRDefault="009C3B5F" w:rsidP="00AE3676">
            <w:pPr>
              <w:pStyle w:val="11"/>
              <w:shd w:val="clear" w:color="auto" w:fill="auto"/>
              <w:spacing w:after="0" w:line="240" w:lineRule="auto"/>
              <w:ind w:firstLine="0"/>
              <w:jc w:val="left"/>
              <w:rPr>
                <w:sz w:val="16"/>
                <w:szCs w:val="16"/>
              </w:rPr>
            </w:pPr>
            <w:r w:rsidRPr="00F2740E">
              <w:rPr>
                <w:sz w:val="16"/>
                <w:szCs w:val="16"/>
              </w:rPr>
              <w:t>Совет Директоров</w:t>
            </w:r>
          </w:p>
        </w:tc>
        <w:tc>
          <w:tcPr>
            <w:tcW w:w="4077" w:type="dxa"/>
            <w:shd w:val="clear" w:color="auto" w:fill="auto"/>
          </w:tcPr>
          <w:p w:rsidR="009C3B5F" w:rsidRPr="00F2740E" w:rsidRDefault="009C3B5F" w:rsidP="00AE3676">
            <w:pPr>
              <w:pStyle w:val="11"/>
              <w:shd w:val="clear" w:color="auto" w:fill="auto"/>
              <w:spacing w:after="0" w:line="240" w:lineRule="auto"/>
              <w:ind w:firstLine="0"/>
              <w:jc w:val="left"/>
              <w:rPr>
                <w:sz w:val="16"/>
                <w:szCs w:val="16"/>
              </w:rPr>
            </w:pPr>
            <w:r w:rsidRPr="00F2740E">
              <w:rPr>
                <w:sz w:val="16"/>
                <w:szCs w:val="16"/>
              </w:rPr>
              <w:t>Вопросы общего руководства деятельностью Общес</w:t>
            </w:r>
            <w:r w:rsidRPr="00F2740E">
              <w:rPr>
                <w:sz w:val="16"/>
                <w:szCs w:val="16"/>
              </w:rPr>
              <w:t>т</w:t>
            </w:r>
            <w:r w:rsidRPr="00F2740E">
              <w:rPr>
                <w:sz w:val="16"/>
                <w:szCs w:val="16"/>
              </w:rPr>
              <w:t>ва согласно Уставу</w:t>
            </w:r>
          </w:p>
        </w:tc>
      </w:tr>
      <w:tr w:rsidR="009C3B5F" w:rsidRPr="00F2740E" w:rsidTr="009C3B5F">
        <w:tc>
          <w:tcPr>
            <w:tcW w:w="2680" w:type="dxa"/>
            <w:shd w:val="clear" w:color="auto" w:fill="auto"/>
          </w:tcPr>
          <w:p w:rsidR="009C3B5F" w:rsidRPr="00F2740E" w:rsidRDefault="009C3B5F" w:rsidP="00AE3676">
            <w:pPr>
              <w:pStyle w:val="11"/>
              <w:shd w:val="clear" w:color="auto" w:fill="auto"/>
              <w:spacing w:after="0" w:line="240" w:lineRule="auto"/>
              <w:ind w:firstLine="0"/>
              <w:jc w:val="left"/>
              <w:rPr>
                <w:sz w:val="16"/>
                <w:szCs w:val="16"/>
              </w:rPr>
            </w:pPr>
            <w:r w:rsidRPr="00F2740E">
              <w:rPr>
                <w:sz w:val="16"/>
                <w:szCs w:val="16"/>
              </w:rPr>
              <w:t>Исполнительный орган</w:t>
            </w:r>
          </w:p>
        </w:tc>
        <w:tc>
          <w:tcPr>
            <w:tcW w:w="2565" w:type="dxa"/>
            <w:shd w:val="clear" w:color="auto" w:fill="auto"/>
          </w:tcPr>
          <w:p w:rsidR="009C3B5F" w:rsidRPr="00F2740E" w:rsidRDefault="009D761B" w:rsidP="00AE3676">
            <w:pPr>
              <w:pStyle w:val="11"/>
              <w:shd w:val="clear" w:color="auto" w:fill="auto"/>
              <w:spacing w:after="0" w:line="240" w:lineRule="auto"/>
              <w:ind w:firstLine="0"/>
              <w:jc w:val="left"/>
              <w:rPr>
                <w:sz w:val="16"/>
                <w:szCs w:val="16"/>
              </w:rPr>
            </w:pPr>
            <w:r w:rsidRPr="00F2740E">
              <w:rPr>
                <w:sz w:val="16"/>
                <w:szCs w:val="16"/>
              </w:rPr>
              <w:t>Генеральный директор</w:t>
            </w:r>
          </w:p>
        </w:tc>
        <w:tc>
          <w:tcPr>
            <w:tcW w:w="4077" w:type="dxa"/>
            <w:shd w:val="clear" w:color="auto" w:fill="auto"/>
          </w:tcPr>
          <w:p w:rsidR="009C3B5F" w:rsidRPr="00F2740E" w:rsidRDefault="009C3B5F" w:rsidP="00AE3676">
            <w:pPr>
              <w:pStyle w:val="11"/>
              <w:shd w:val="clear" w:color="auto" w:fill="auto"/>
              <w:spacing w:after="0" w:line="240" w:lineRule="auto"/>
              <w:ind w:firstLine="0"/>
              <w:jc w:val="left"/>
              <w:rPr>
                <w:sz w:val="16"/>
                <w:szCs w:val="16"/>
              </w:rPr>
            </w:pPr>
            <w:r w:rsidRPr="00F2740E">
              <w:rPr>
                <w:sz w:val="16"/>
                <w:szCs w:val="16"/>
              </w:rPr>
              <w:t>Руководство текущей деятельностью Общества</w:t>
            </w:r>
          </w:p>
        </w:tc>
      </w:tr>
    </w:tbl>
    <w:p w:rsidR="00997284" w:rsidRPr="00F2740E" w:rsidRDefault="00997284" w:rsidP="00891DA3">
      <w:pPr>
        <w:pStyle w:val="22"/>
        <w:shd w:val="clear" w:color="auto" w:fill="auto"/>
        <w:spacing w:after="0" w:line="240" w:lineRule="auto"/>
        <w:contextualSpacing/>
        <w:jc w:val="left"/>
        <w:rPr>
          <w:sz w:val="22"/>
          <w:szCs w:val="22"/>
        </w:rPr>
      </w:pPr>
      <w:r w:rsidRPr="00F2740E">
        <w:rPr>
          <w:sz w:val="22"/>
          <w:szCs w:val="22"/>
        </w:rPr>
        <w:t>Совет директоров Общества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1"/>
        <w:gridCol w:w="3178"/>
        <w:gridCol w:w="5691"/>
      </w:tblGrid>
      <w:tr w:rsidR="00997284" w:rsidRPr="00F2740E" w:rsidTr="00D17876">
        <w:tc>
          <w:tcPr>
            <w:tcW w:w="561" w:type="dxa"/>
            <w:shd w:val="clear" w:color="auto" w:fill="auto"/>
            <w:vAlign w:val="center"/>
          </w:tcPr>
          <w:p w:rsidR="00997284" w:rsidRPr="00F2740E" w:rsidRDefault="00997284" w:rsidP="00AE3676">
            <w:pPr>
              <w:pStyle w:val="22"/>
              <w:shd w:val="clear" w:color="auto" w:fill="auto"/>
              <w:spacing w:after="0" w:line="240" w:lineRule="auto"/>
              <w:contextualSpacing/>
              <w:rPr>
                <w:sz w:val="20"/>
                <w:szCs w:val="20"/>
              </w:rPr>
            </w:pPr>
            <w:r w:rsidRPr="00F2740E">
              <w:rPr>
                <w:sz w:val="20"/>
                <w:szCs w:val="20"/>
              </w:rPr>
              <w:t xml:space="preserve">№ </w:t>
            </w:r>
            <w:proofErr w:type="spellStart"/>
            <w:proofErr w:type="gramStart"/>
            <w:r w:rsidRPr="00F2740E">
              <w:rPr>
                <w:sz w:val="20"/>
                <w:szCs w:val="20"/>
              </w:rPr>
              <w:t>п</w:t>
            </w:r>
            <w:proofErr w:type="spellEnd"/>
            <w:proofErr w:type="gramEnd"/>
            <w:r w:rsidRPr="00F2740E">
              <w:rPr>
                <w:sz w:val="20"/>
                <w:szCs w:val="20"/>
              </w:rPr>
              <w:t>/</w:t>
            </w:r>
            <w:proofErr w:type="spellStart"/>
            <w:r w:rsidRPr="00F2740E">
              <w:rPr>
                <w:sz w:val="20"/>
                <w:szCs w:val="20"/>
              </w:rPr>
              <w:t>п</w:t>
            </w:r>
            <w:proofErr w:type="spellEnd"/>
          </w:p>
        </w:tc>
        <w:tc>
          <w:tcPr>
            <w:tcW w:w="3178" w:type="dxa"/>
            <w:shd w:val="clear" w:color="auto" w:fill="auto"/>
            <w:vAlign w:val="center"/>
          </w:tcPr>
          <w:p w:rsidR="00997284" w:rsidRPr="00F2740E" w:rsidRDefault="00997284" w:rsidP="00AE3676">
            <w:pPr>
              <w:pStyle w:val="22"/>
              <w:shd w:val="clear" w:color="auto" w:fill="auto"/>
              <w:spacing w:after="0" w:line="240" w:lineRule="auto"/>
              <w:contextualSpacing/>
              <w:rPr>
                <w:sz w:val="20"/>
                <w:szCs w:val="20"/>
              </w:rPr>
            </w:pPr>
            <w:r w:rsidRPr="00F2740E">
              <w:rPr>
                <w:sz w:val="20"/>
                <w:szCs w:val="20"/>
              </w:rPr>
              <w:t>Фамилия, Имя, Отчество</w:t>
            </w:r>
          </w:p>
        </w:tc>
        <w:tc>
          <w:tcPr>
            <w:tcW w:w="5691" w:type="dxa"/>
            <w:shd w:val="clear" w:color="auto" w:fill="auto"/>
            <w:vAlign w:val="center"/>
          </w:tcPr>
          <w:p w:rsidR="00997284" w:rsidRPr="00F2740E" w:rsidRDefault="00997284" w:rsidP="00AE3676">
            <w:pPr>
              <w:pStyle w:val="22"/>
              <w:shd w:val="clear" w:color="auto" w:fill="auto"/>
              <w:spacing w:after="0" w:line="240" w:lineRule="auto"/>
              <w:contextualSpacing/>
              <w:rPr>
                <w:sz w:val="20"/>
                <w:szCs w:val="20"/>
              </w:rPr>
            </w:pPr>
            <w:r w:rsidRPr="00F2740E">
              <w:rPr>
                <w:sz w:val="20"/>
                <w:szCs w:val="20"/>
              </w:rPr>
              <w:t>Примечание</w:t>
            </w:r>
          </w:p>
        </w:tc>
      </w:tr>
      <w:tr w:rsidR="00997284" w:rsidRPr="00F2740E" w:rsidTr="00D17876">
        <w:tc>
          <w:tcPr>
            <w:tcW w:w="561" w:type="dxa"/>
            <w:shd w:val="clear" w:color="auto" w:fill="auto"/>
            <w:vAlign w:val="center"/>
          </w:tcPr>
          <w:p w:rsidR="00997284" w:rsidRPr="00F2740E" w:rsidRDefault="00997284" w:rsidP="00AE3676">
            <w:pPr>
              <w:pStyle w:val="11"/>
              <w:shd w:val="clear" w:color="auto" w:fill="auto"/>
              <w:spacing w:after="0" w:line="240" w:lineRule="auto"/>
              <w:ind w:firstLine="0"/>
              <w:jc w:val="center"/>
              <w:rPr>
                <w:sz w:val="16"/>
                <w:szCs w:val="16"/>
              </w:rPr>
            </w:pPr>
            <w:r w:rsidRPr="00F2740E">
              <w:rPr>
                <w:sz w:val="16"/>
                <w:szCs w:val="16"/>
              </w:rPr>
              <w:t>1</w:t>
            </w:r>
          </w:p>
        </w:tc>
        <w:tc>
          <w:tcPr>
            <w:tcW w:w="3178" w:type="dxa"/>
            <w:shd w:val="clear" w:color="auto" w:fill="auto"/>
            <w:vAlign w:val="center"/>
          </w:tcPr>
          <w:p w:rsidR="00997284" w:rsidRPr="00F2740E" w:rsidRDefault="009340D2" w:rsidP="00D17876">
            <w:pPr>
              <w:pStyle w:val="11"/>
              <w:shd w:val="clear" w:color="auto" w:fill="auto"/>
              <w:spacing w:after="0" w:line="240" w:lineRule="auto"/>
              <w:ind w:firstLine="0"/>
              <w:jc w:val="left"/>
              <w:rPr>
                <w:sz w:val="16"/>
                <w:szCs w:val="16"/>
              </w:rPr>
            </w:pPr>
            <w:r w:rsidRPr="00F2740E">
              <w:rPr>
                <w:sz w:val="16"/>
                <w:szCs w:val="16"/>
              </w:rPr>
              <w:t>Лейкин Николай Федорович</w:t>
            </w:r>
          </w:p>
        </w:tc>
        <w:tc>
          <w:tcPr>
            <w:tcW w:w="5691" w:type="dxa"/>
            <w:shd w:val="clear" w:color="auto" w:fill="auto"/>
          </w:tcPr>
          <w:p w:rsidR="00997284" w:rsidRPr="00F2740E" w:rsidRDefault="00D17876" w:rsidP="009340D2">
            <w:pPr>
              <w:pStyle w:val="11"/>
              <w:shd w:val="clear" w:color="auto" w:fill="auto"/>
              <w:spacing w:after="0" w:line="240" w:lineRule="auto"/>
              <w:ind w:firstLine="0"/>
              <w:rPr>
                <w:sz w:val="16"/>
                <w:szCs w:val="16"/>
              </w:rPr>
            </w:pPr>
            <w:r w:rsidRPr="00F2740E">
              <w:rPr>
                <w:sz w:val="16"/>
                <w:szCs w:val="16"/>
              </w:rPr>
              <w:t>Р</w:t>
            </w:r>
            <w:r w:rsidR="00997284" w:rsidRPr="00F2740E">
              <w:rPr>
                <w:sz w:val="16"/>
                <w:szCs w:val="16"/>
              </w:rPr>
              <w:t>одился</w:t>
            </w:r>
            <w:r w:rsidRPr="00F2740E">
              <w:rPr>
                <w:sz w:val="16"/>
                <w:szCs w:val="16"/>
              </w:rPr>
              <w:t xml:space="preserve"> в </w:t>
            </w:r>
            <w:r w:rsidR="00997284" w:rsidRPr="00F2740E">
              <w:rPr>
                <w:sz w:val="16"/>
                <w:szCs w:val="16"/>
              </w:rPr>
              <w:t>19</w:t>
            </w:r>
            <w:r w:rsidR="009340D2" w:rsidRPr="00F2740E">
              <w:rPr>
                <w:sz w:val="16"/>
                <w:szCs w:val="16"/>
              </w:rPr>
              <w:t>56</w:t>
            </w:r>
            <w:r w:rsidR="00997284" w:rsidRPr="00F2740E">
              <w:rPr>
                <w:sz w:val="16"/>
                <w:szCs w:val="16"/>
              </w:rPr>
              <w:t xml:space="preserve"> г. в </w:t>
            </w:r>
            <w:proofErr w:type="gramStart"/>
            <w:r w:rsidR="009340D2" w:rsidRPr="00F2740E">
              <w:rPr>
                <w:sz w:val="16"/>
                <w:szCs w:val="16"/>
              </w:rPr>
              <w:t>с</w:t>
            </w:r>
            <w:proofErr w:type="gramEnd"/>
            <w:r w:rsidR="009340D2" w:rsidRPr="00F2740E">
              <w:rPr>
                <w:sz w:val="16"/>
                <w:szCs w:val="16"/>
              </w:rPr>
              <w:t xml:space="preserve">. Старое Славкино, </w:t>
            </w:r>
            <w:proofErr w:type="spellStart"/>
            <w:r w:rsidR="009340D2" w:rsidRPr="00F2740E">
              <w:rPr>
                <w:sz w:val="16"/>
                <w:szCs w:val="16"/>
              </w:rPr>
              <w:t>М-Сердобинский</w:t>
            </w:r>
            <w:proofErr w:type="spellEnd"/>
            <w:r w:rsidR="009340D2" w:rsidRPr="00F2740E">
              <w:rPr>
                <w:sz w:val="16"/>
                <w:szCs w:val="16"/>
              </w:rPr>
              <w:t xml:space="preserve"> р-н, Пензенской области</w:t>
            </w:r>
            <w:r w:rsidRPr="00F2740E">
              <w:rPr>
                <w:sz w:val="16"/>
                <w:szCs w:val="16"/>
              </w:rPr>
              <w:t xml:space="preserve">. </w:t>
            </w:r>
            <w:r w:rsidR="00997284" w:rsidRPr="00F2740E">
              <w:rPr>
                <w:sz w:val="16"/>
                <w:szCs w:val="16"/>
              </w:rPr>
              <w:t>В настоящее время ра</w:t>
            </w:r>
            <w:r w:rsidRPr="00F2740E">
              <w:rPr>
                <w:sz w:val="16"/>
                <w:szCs w:val="16"/>
              </w:rPr>
              <w:t xml:space="preserve">ботает </w:t>
            </w:r>
            <w:r w:rsidR="00FF2B19" w:rsidRPr="00F2740E">
              <w:rPr>
                <w:sz w:val="16"/>
                <w:szCs w:val="16"/>
              </w:rPr>
              <w:t xml:space="preserve">в </w:t>
            </w:r>
            <w:r w:rsidRPr="00F2740E">
              <w:rPr>
                <w:sz w:val="16"/>
                <w:szCs w:val="16"/>
              </w:rPr>
              <w:t>АО «</w:t>
            </w:r>
            <w:r w:rsidR="009340D2" w:rsidRPr="00F2740E">
              <w:rPr>
                <w:sz w:val="16"/>
                <w:szCs w:val="16"/>
              </w:rPr>
              <w:t>ЛЕС</w:t>
            </w:r>
            <w:r w:rsidRPr="00F2740E">
              <w:rPr>
                <w:sz w:val="16"/>
                <w:szCs w:val="16"/>
              </w:rPr>
              <w:t>НОЕ», генеральный дире</w:t>
            </w:r>
            <w:r w:rsidRPr="00F2740E">
              <w:rPr>
                <w:sz w:val="16"/>
                <w:szCs w:val="16"/>
              </w:rPr>
              <w:t>к</w:t>
            </w:r>
            <w:r w:rsidRPr="00F2740E">
              <w:rPr>
                <w:sz w:val="16"/>
                <w:szCs w:val="16"/>
              </w:rPr>
              <w:t>тор</w:t>
            </w:r>
            <w:r w:rsidR="00997284" w:rsidRPr="00F2740E">
              <w:rPr>
                <w:sz w:val="16"/>
                <w:szCs w:val="16"/>
              </w:rPr>
              <w:t>. Владеет акциями общества</w:t>
            </w:r>
          </w:p>
        </w:tc>
      </w:tr>
      <w:tr w:rsidR="00997284" w:rsidRPr="00F2740E" w:rsidTr="00D17876">
        <w:tc>
          <w:tcPr>
            <w:tcW w:w="561" w:type="dxa"/>
            <w:shd w:val="clear" w:color="auto" w:fill="auto"/>
            <w:vAlign w:val="center"/>
          </w:tcPr>
          <w:p w:rsidR="00997284" w:rsidRPr="00F2740E" w:rsidRDefault="00997284" w:rsidP="00AE3676">
            <w:pPr>
              <w:pStyle w:val="11"/>
              <w:shd w:val="clear" w:color="auto" w:fill="auto"/>
              <w:spacing w:after="0" w:line="240" w:lineRule="auto"/>
              <w:ind w:firstLine="0"/>
              <w:jc w:val="center"/>
              <w:rPr>
                <w:sz w:val="16"/>
                <w:szCs w:val="16"/>
              </w:rPr>
            </w:pPr>
            <w:r w:rsidRPr="00F2740E">
              <w:rPr>
                <w:sz w:val="16"/>
                <w:szCs w:val="16"/>
              </w:rPr>
              <w:t>2</w:t>
            </w:r>
          </w:p>
        </w:tc>
        <w:tc>
          <w:tcPr>
            <w:tcW w:w="3178" w:type="dxa"/>
            <w:shd w:val="clear" w:color="auto" w:fill="auto"/>
            <w:vAlign w:val="center"/>
          </w:tcPr>
          <w:p w:rsidR="00997284" w:rsidRPr="00F2740E" w:rsidRDefault="00FF2B19" w:rsidP="00D17876">
            <w:pPr>
              <w:pStyle w:val="11"/>
              <w:shd w:val="clear" w:color="auto" w:fill="auto"/>
              <w:spacing w:after="0" w:line="240" w:lineRule="auto"/>
              <w:ind w:firstLine="0"/>
              <w:jc w:val="left"/>
              <w:rPr>
                <w:sz w:val="16"/>
                <w:szCs w:val="16"/>
              </w:rPr>
            </w:pPr>
            <w:r w:rsidRPr="00F2740E">
              <w:rPr>
                <w:sz w:val="16"/>
                <w:szCs w:val="16"/>
              </w:rPr>
              <w:t>Беликов Дмитрий Сергеевич</w:t>
            </w:r>
          </w:p>
        </w:tc>
        <w:tc>
          <w:tcPr>
            <w:tcW w:w="5691" w:type="dxa"/>
            <w:shd w:val="clear" w:color="auto" w:fill="auto"/>
          </w:tcPr>
          <w:p w:rsidR="00997284" w:rsidRPr="00F2740E" w:rsidRDefault="00FF2B19" w:rsidP="008E6B77">
            <w:pPr>
              <w:pStyle w:val="11"/>
              <w:shd w:val="clear" w:color="auto" w:fill="auto"/>
              <w:spacing w:after="0" w:line="240" w:lineRule="auto"/>
              <w:ind w:firstLine="0"/>
              <w:rPr>
                <w:sz w:val="16"/>
                <w:szCs w:val="16"/>
              </w:rPr>
            </w:pPr>
            <w:r w:rsidRPr="00F2740E">
              <w:rPr>
                <w:sz w:val="16"/>
                <w:szCs w:val="16"/>
              </w:rPr>
              <w:t>Родился в 1984 году в г</w:t>
            </w:r>
            <w:proofErr w:type="gramStart"/>
            <w:r w:rsidRPr="00F2740E">
              <w:rPr>
                <w:sz w:val="16"/>
                <w:szCs w:val="16"/>
              </w:rPr>
              <w:t>.М</w:t>
            </w:r>
            <w:proofErr w:type="gramEnd"/>
            <w:r w:rsidRPr="00F2740E">
              <w:rPr>
                <w:sz w:val="16"/>
                <w:szCs w:val="16"/>
              </w:rPr>
              <w:t>осква. В</w:t>
            </w:r>
            <w:r w:rsidR="00997284" w:rsidRPr="00F2740E">
              <w:rPr>
                <w:sz w:val="16"/>
                <w:szCs w:val="16"/>
              </w:rPr>
              <w:t xml:space="preserve"> настояще</w:t>
            </w:r>
            <w:r w:rsidR="00D17876" w:rsidRPr="00F2740E">
              <w:rPr>
                <w:sz w:val="16"/>
                <w:szCs w:val="16"/>
              </w:rPr>
              <w:t xml:space="preserve">е время работает </w:t>
            </w:r>
            <w:r w:rsidRPr="00F2740E">
              <w:rPr>
                <w:sz w:val="16"/>
                <w:szCs w:val="16"/>
              </w:rPr>
              <w:t xml:space="preserve">в </w:t>
            </w:r>
            <w:r w:rsidR="00C50137" w:rsidRPr="00F2740E">
              <w:rPr>
                <w:sz w:val="16"/>
                <w:szCs w:val="16"/>
              </w:rPr>
              <w:t>ООО «Зел</w:t>
            </w:r>
            <w:r w:rsidR="00C50137" w:rsidRPr="00F2740E">
              <w:rPr>
                <w:sz w:val="16"/>
                <w:szCs w:val="16"/>
              </w:rPr>
              <w:t>е</w:t>
            </w:r>
            <w:r w:rsidR="00C50137" w:rsidRPr="00F2740E">
              <w:rPr>
                <w:sz w:val="16"/>
                <w:szCs w:val="16"/>
              </w:rPr>
              <w:t>ная линия», генеральный директор</w:t>
            </w:r>
            <w:r w:rsidR="00997284" w:rsidRPr="00F2740E">
              <w:rPr>
                <w:sz w:val="16"/>
                <w:szCs w:val="16"/>
              </w:rPr>
              <w:t xml:space="preserve">. </w:t>
            </w:r>
            <w:r w:rsidR="00C50137" w:rsidRPr="00F2740E">
              <w:rPr>
                <w:sz w:val="16"/>
                <w:szCs w:val="16"/>
              </w:rPr>
              <w:t xml:space="preserve"> На конец отчетного периода не в</w:t>
            </w:r>
            <w:r w:rsidR="00997284" w:rsidRPr="00F2740E">
              <w:rPr>
                <w:sz w:val="16"/>
                <w:szCs w:val="16"/>
              </w:rPr>
              <w:t>ладе</w:t>
            </w:r>
            <w:r w:rsidR="008E6B77">
              <w:rPr>
                <w:sz w:val="16"/>
                <w:szCs w:val="16"/>
              </w:rPr>
              <w:t>ет</w:t>
            </w:r>
            <w:r w:rsidR="00997284" w:rsidRPr="00F2740E">
              <w:rPr>
                <w:sz w:val="16"/>
                <w:szCs w:val="16"/>
              </w:rPr>
              <w:t xml:space="preserve"> акциями общества</w:t>
            </w:r>
            <w:r w:rsidRPr="00F2740E">
              <w:rPr>
                <w:sz w:val="16"/>
                <w:szCs w:val="16"/>
              </w:rPr>
              <w:t>.</w:t>
            </w:r>
          </w:p>
        </w:tc>
      </w:tr>
      <w:tr w:rsidR="00D17876" w:rsidRPr="00F2740E" w:rsidTr="00D17876">
        <w:tc>
          <w:tcPr>
            <w:tcW w:w="561" w:type="dxa"/>
            <w:shd w:val="clear" w:color="auto" w:fill="auto"/>
            <w:vAlign w:val="center"/>
          </w:tcPr>
          <w:p w:rsidR="00D17876" w:rsidRPr="00F2740E" w:rsidRDefault="00D17876" w:rsidP="00D17876">
            <w:pPr>
              <w:pStyle w:val="11"/>
              <w:shd w:val="clear" w:color="auto" w:fill="auto"/>
              <w:spacing w:after="0" w:line="360" w:lineRule="auto"/>
              <w:ind w:firstLine="0"/>
              <w:jc w:val="center"/>
              <w:rPr>
                <w:sz w:val="16"/>
                <w:szCs w:val="16"/>
              </w:rPr>
            </w:pPr>
            <w:r w:rsidRPr="00F2740E">
              <w:rPr>
                <w:sz w:val="16"/>
                <w:szCs w:val="16"/>
              </w:rPr>
              <w:t>3</w:t>
            </w:r>
          </w:p>
        </w:tc>
        <w:tc>
          <w:tcPr>
            <w:tcW w:w="3178" w:type="dxa"/>
            <w:shd w:val="clear" w:color="auto" w:fill="auto"/>
            <w:vAlign w:val="center"/>
          </w:tcPr>
          <w:p w:rsidR="00D17876" w:rsidRPr="00F2740E" w:rsidRDefault="009340D2" w:rsidP="00D17876">
            <w:pPr>
              <w:pStyle w:val="11"/>
              <w:shd w:val="clear" w:color="auto" w:fill="auto"/>
              <w:spacing w:after="0" w:line="360" w:lineRule="auto"/>
              <w:ind w:firstLine="0"/>
              <w:jc w:val="left"/>
              <w:rPr>
                <w:sz w:val="16"/>
                <w:szCs w:val="16"/>
              </w:rPr>
            </w:pPr>
            <w:r w:rsidRPr="00F2740E">
              <w:rPr>
                <w:sz w:val="16"/>
                <w:szCs w:val="16"/>
              </w:rPr>
              <w:t>Марон Любовь Евсеевна</w:t>
            </w:r>
          </w:p>
        </w:tc>
        <w:tc>
          <w:tcPr>
            <w:tcW w:w="5691" w:type="dxa"/>
            <w:shd w:val="clear" w:color="auto" w:fill="auto"/>
          </w:tcPr>
          <w:p w:rsidR="00D17876" w:rsidRPr="00F2740E" w:rsidRDefault="00FF2B19" w:rsidP="00FF2B19">
            <w:pPr>
              <w:pStyle w:val="11"/>
              <w:shd w:val="clear" w:color="auto" w:fill="auto"/>
              <w:spacing w:after="0" w:line="240" w:lineRule="auto"/>
              <w:ind w:firstLine="0"/>
              <w:rPr>
                <w:sz w:val="16"/>
                <w:szCs w:val="16"/>
              </w:rPr>
            </w:pPr>
            <w:r w:rsidRPr="00F2740E">
              <w:rPr>
                <w:sz w:val="16"/>
                <w:szCs w:val="16"/>
              </w:rPr>
              <w:t>Р</w:t>
            </w:r>
            <w:r w:rsidR="00D17876" w:rsidRPr="00F2740E">
              <w:rPr>
                <w:sz w:val="16"/>
                <w:szCs w:val="16"/>
              </w:rPr>
              <w:t>одил</w:t>
            </w:r>
            <w:r w:rsidRPr="00F2740E">
              <w:rPr>
                <w:sz w:val="16"/>
                <w:szCs w:val="16"/>
              </w:rPr>
              <w:t>а</w:t>
            </w:r>
            <w:r w:rsidR="00D17876" w:rsidRPr="00F2740E">
              <w:rPr>
                <w:sz w:val="16"/>
                <w:szCs w:val="16"/>
              </w:rPr>
              <w:t>с</w:t>
            </w:r>
            <w:r w:rsidRPr="00F2740E">
              <w:rPr>
                <w:sz w:val="16"/>
                <w:szCs w:val="16"/>
              </w:rPr>
              <w:t>ь в</w:t>
            </w:r>
            <w:r w:rsidR="00D17876" w:rsidRPr="00F2740E">
              <w:rPr>
                <w:sz w:val="16"/>
                <w:szCs w:val="16"/>
              </w:rPr>
              <w:t xml:space="preserve"> 19</w:t>
            </w:r>
            <w:r w:rsidR="00C35481" w:rsidRPr="00F2740E">
              <w:rPr>
                <w:sz w:val="16"/>
                <w:szCs w:val="16"/>
              </w:rPr>
              <w:t>80</w:t>
            </w:r>
            <w:r w:rsidR="00D17876" w:rsidRPr="00F2740E">
              <w:rPr>
                <w:sz w:val="16"/>
                <w:szCs w:val="16"/>
              </w:rPr>
              <w:t xml:space="preserve"> г. в</w:t>
            </w:r>
            <w:r w:rsidR="00D17876" w:rsidRPr="00F2740E">
              <w:t xml:space="preserve"> </w:t>
            </w:r>
            <w:r w:rsidR="00C35481" w:rsidRPr="00F2740E">
              <w:rPr>
                <w:sz w:val="16"/>
                <w:szCs w:val="16"/>
              </w:rPr>
              <w:t>г.</w:t>
            </w:r>
            <w:r w:rsidR="00891DA3" w:rsidRPr="00F2740E">
              <w:rPr>
                <w:sz w:val="16"/>
                <w:szCs w:val="16"/>
              </w:rPr>
              <w:t xml:space="preserve"> </w:t>
            </w:r>
            <w:proofErr w:type="spellStart"/>
            <w:r w:rsidR="00C35481" w:rsidRPr="00F2740E">
              <w:rPr>
                <w:sz w:val="16"/>
                <w:szCs w:val="16"/>
              </w:rPr>
              <w:t>Андреаполь</w:t>
            </w:r>
            <w:proofErr w:type="spellEnd"/>
            <w:r w:rsidR="00C35481" w:rsidRPr="00F2740E">
              <w:rPr>
                <w:sz w:val="16"/>
                <w:szCs w:val="16"/>
              </w:rPr>
              <w:t>, Калининской обл.</w:t>
            </w:r>
            <w:r w:rsidR="00D17876" w:rsidRPr="00F2740E">
              <w:rPr>
                <w:sz w:val="16"/>
                <w:szCs w:val="16"/>
              </w:rPr>
              <w:t xml:space="preserve"> В настоящее время работает</w:t>
            </w:r>
            <w:r w:rsidRPr="00F2740E">
              <w:rPr>
                <w:sz w:val="16"/>
                <w:szCs w:val="16"/>
              </w:rPr>
              <w:t xml:space="preserve"> в</w:t>
            </w:r>
            <w:r w:rsidR="00D17876" w:rsidRPr="00F2740E">
              <w:rPr>
                <w:sz w:val="16"/>
                <w:szCs w:val="16"/>
              </w:rPr>
              <w:t xml:space="preserve"> АО «</w:t>
            </w:r>
            <w:r w:rsidR="00C35481" w:rsidRPr="00F2740E">
              <w:rPr>
                <w:sz w:val="16"/>
                <w:szCs w:val="16"/>
              </w:rPr>
              <w:t>ЛЕСНОЕ</w:t>
            </w:r>
            <w:r w:rsidR="00D17876" w:rsidRPr="00F2740E">
              <w:rPr>
                <w:sz w:val="16"/>
                <w:szCs w:val="16"/>
              </w:rPr>
              <w:t xml:space="preserve">». </w:t>
            </w:r>
            <w:r w:rsidR="00C35481" w:rsidRPr="00F2740E">
              <w:rPr>
                <w:sz w:val="16"/>
                <w:szCs w:val="16"/>
              </w:rPr>
              <w:t>Не владеет акциями общества</w:t>
            </w:r>
            <w:r w:rsidRPr="00F2740E">
              <w:rPr>
                <w:sz w:val="16"/>
                <w:szCs w:val="16"/>
              </w:rPr>
              <w:t>.</w:t>
            </w:r>
          </w:p>
        </w:tc>
      </w:tr>
      <w:tr w:rsidR="00D17876" w:rsidRPr="00F2740E" w:rsidTr="00D17876">
        <w:tc>
          <w:tcPr>
            <w:tcW w:w="561" w:type="dxa"/>
            <w:shd w:val="clear" w:color="auto" w:fill="auto"/>
            <w:vAlign w:val="center"/>
          </w:tcPr>
          <w:p w:rsidR="00D17876" w:rsidRPr="00F2740E" w:rsidRDefault="00D17876" w:rsidP="00D17876">
            <w:pPr>
              <w:pStyle w:val="11"/>
              <w:shd w:val="clear" w:color="auto" w:fill="auto"/>
              <w:spacing w:after="0" w:line="360" w:lineRule="auto"/>
              <w:ind w:firstLine="0"/>
              <w:jc w:val="center"/>
              <w:rPr>
                <w:sz w:val="16"/>
                <w:szCs w:val="16"/>
              </w:rPr>
            </w:pPr>
            <w:r w:rsidRPr="00F2740E">
              <w:rPr>
                <w:sz w:val="16"/>
                <w:szCs w:val="16"/>
              </w:rPr>
              <w:t>4</w:t>
            </w:r>
          </w:p>
        </w:tc>
        <w:tc>
          <w:tcPr>
            <w:tcW w:w="3178" w:type="dxa"/>
            <w:shd w:val="clear" w:color="auto" w:fill="auto"/>
            <w:vAlign w:val="center"/>
          </w:tcPr>
          <w:p w:rsidR="00D17876" w:rsidRPr="00F2740E" w:rsidRDefault="009340D2" w:rsidP="00D17876">
            <w:pPr>
              <w:pStyle w:val="11"/>
              <w:shd w:val="clear" w:color="auto" w:fill="auto"/>
              <w:spacing w:after="0" w:line="360" w:lineRule="auto"/>
              <w:ind w:firstLine="0"/>
              <w:jc w:val="left"/>
              <w:rPr>
                <w:sz w:val="16"/>
                <w:szCs w:val="16"/>
              </w:rPr>
            </w:pPr>
            <w:r w:rsidRPr="00F2740E">
              <w:rPr>
                <w:sz w:val="16"/>
                <w:szCs w:val="16"/>
              </w:rPr>
              <w:t>Кузнецов Сергей Юрьевич</w:t>
            </w:r>
          </w:p>
        </w:tc>
        <w:tc>
          <w:tcPr>
            <w:tcW w:w="5691" w:type="dxa"/>
            <w:shd w:val="clear" w:color="auto" w:fill="auto"/>
          </w:tcPr>
          <w:p w:rsidR="00D17876" w:rsidRPr="00F2740E" w:rsidRDefault="00FF2B19" w:rsidP="00C35481">
            <w:pPr>
              <w:pStyle w:val="11"/>
              <w:shd w:val="clear" w:color="auto" w:fill="auto"/>
              <w:spacing w:after="0" w:line="240" w:lineRule="auto"/>
              <w:ind w:firstLine="0"/>
              <w:rPr>
                <w:sz w:val="16"/>
                <w:szCs w:val="16"/>
              </w:rPr>
            </w:pPr>
            <w:r w:rsidRPr="00F2740E">
              <w:rPr>
                <w:sz w:val="16"/>
                <w:szCs w:val="16"/>
              </w:rPr>
              <w:t>Р</w:t>
            </w:r>
            <w:r w:rsidR="00D17876" w:rsidRPr="00F2740E">
              <w:rPr>
                <w:sz w:val="16"/>
                <w:szCs w:val="16"/>
              </w:rPr>
              <w:t>одился 19</w:t>
            </w:r>
            <w:r w:rsidR="00C35481" w:rsidRPr="00F2740E">
              <w:rPr>
                <w:sz w:val="16"/>
                <w:szCs w:val="16"/>
              </w:rPr>
              <w:t>60</w:t>
            </w:r>
            <w:r w:rsidR="00D17876" w:rsidRPr="00F2740E">
              <w:rPr>
                <w:sz w:val="16"/>
                <w:szCs w:val="16"/>
              </w:rPr>
              <w:t xml:space="preserve"> г. в</w:t>
            </w:r>
            <w:r w:rsidR="00D17876" w:rsidRPr="00F2740E">
              <w:t xml:space="preserve"> </w:t>
            </w:r>
            <w:r w:rsidR="00C35481" w:rsidRPr="00F2740E">
              <w:rPr>
                <w:sz w:val="16"/>
                <w:szCs w:val="16"/>
              </w:rPr>
              <w:t>г</w:t>
            </w:r>
            <w:proofErr w:type="gramStart"/>
            <w:r w:rsidR="00C35481" w:rsidRPr="00F2740E">
              <w:rPr>
                <w:sz w:val="16"/>
                <w:szCs w:val="16"/>
              </w:rPr>
              <w:t>.Л</w:t>
            </w:r>
            <w:proofErr w:type="gramEnd"/>
            <w:r w:rsidR="00C35481" w:rsidRPr="00F2740E">
              <w:rPr>
                <w:sz w:val="16"/>
                <w:szCs w:val="16"/>
              </w:rPr>
              <w:t>юберцы Московской области</w:t>
            </w:r>
            <w:r w:rsidR="00D17876" w:rsidRPr="00F2740E">
              <w:rPr>
                <w:sz w:val="16"/>
                <w:szCs w:val="16"/>
              </w:rPr>
              <w:t>. В настоящее время раб</w:t>
            </w:r>
            <w:r w:rsidR="00D17876" w:rsidRPr="00F2740E">
              <w:rPr>
                <w:sz w:val="16"/>
                <w:szCs w:val="16"/>
              </w:rPr>
              <w:t>о</w:t>
            </w:r>
            <w:r w:rsidR="00D17876" w:rsidRPr="00F2740E">
              <w:rPr>
                <w:sz w:val="16"/>
                <w:szCs w:val="16"/>
              </w:rPr>
              <w:t xml:space="preserve">тает </w:t>
            </w:r>
            <w:r w:rsidRPr="00F2740E">
              <w:rPr>
                <w:sz w:val="16"/>
                <w:szCs w:val="16"/>
              </w:rPr>
              <w:t xml:space="preserve">в </w:t>
            </w:r>
            <w:r w:rsidR="00D17876" w:rsidRPr="00F2740E">
              <w:rPr>
                <w:sz w:val="16"/>
                <w:szCs w:val="16"/>
              </w:rPr>
              <w:t>АО «</w:t>
            </w:r>
            <w:r w:rsidR="00C50137" w:rsidRPr="00F2740E">
              <w:rPr>
                <w:sz w:val="16"/>
                <w:szCs w:val="16"/>
              </w:rPr>
              <w:t>Косино-Строй</w:t>
            </w:r>
            <w:r w:rsidR="00D17876" w:rsidRPr="00F2740E">
              <w:rPr>
                <w:sz w:val="16"/>
                <w:szCs w:val="16"/>
              </w:rPr>
              <w:t>»</w:t>
            </w:r>
            <w:r w:rsidR="00C50137" w:rsidRPr="00F2740E">
              <w:rPr>
                <w:sz w:val="16"/>
                <w:szCs w:val="16"/>
              </w:rPr>
              <w:t>, генеральный директор</w:t>
            </w:r>
            <w:r w:rsidR="00D17876" w:rsidRPr="00F2740E">
              <w:rPr>
                <w:sz w:val="16"/>
                <w:szCs w:val="16"/>
              </w:rPr>
              <w:t>. Не владеет акциями о</w:t>
            </w:r>
            <w:r w:rsidR="00D17876" w:rsidRPr="00F2740E">
              <w:rPr>
                <w:sz w:val="16"/>
                <w:szCs w:val="16"/>
              </w:rPr>
              <w:t>б</w:t>
            </w:r>
            <w:r w:rsidR="00D17876" w:rsidRPr="00F2740E">
              <w:rPr>
                <w:sz w:val="16"/>
                <w:szCs w:val="16"/>
              </w:rPr>
              <w:t>щества</w:t>
            </w:r>
            <w:r w:rsidR="00C50137" w:rsidRPr="00F2740E">
              <w:rPr>
                <w:sz w:val="16"/>
                <w:szCs w:val="16"/>
              </w:rPr>
              <w:t>.</w:t>
            </w:r>
          </w:p>
        </w:tc>
      </w:tr>
      <w:tr w:rsidR="00D17876" w:rsidRPr="00F2740E" w:rsidTr="00D17876">
        <w:tc>
          <w:tcPr>
            <w:tcW w:w="561" w:type="dxa"/>
            <w:shd w:val="clear" w:color="auto" w:fill="auto"/>
            <w:vAlign w:val="center"/>
          </w:tcPr>
          <w:p w:rsidR="00D17876" w:rsidRPr="00F2740E" w:rsidRDefault="00D17876" w:rsidP="00D17876">
            <w:pPr>
              <w:pStyle w:val="11"/>
              <w:shd w:val="clear" w:color="auto" w:fill="auto"/>
              <w:spacing w:after="0" w:line="360" w:lineRule="auto"/>
              <w:ind w:firstLine="0"/>
              <w:jc w:val="center"/>
              <w:rPr>
                <w:sz w:val="16"/>
                <w:szCs w:val="16"/>
              </w:rPr>
            </w:pPr>
            <w:r w:rsidRPr="00F2740E">
              <w:rPr>
                <w:sz w:val="16"/>
                <w:szCs w:val="16"/>
              </w:rPr>
              <w:t>5</w:t>
            </w:r>
          </w:p>
        </w:tc>
        <w:tc>
          <w:tcPr>
            <w:tcW w:w="3178" w:type="dxa"/>
            <w:shd w:val="clear" w:color="auto" w:fill="auto"/>
            <w:vAlign w:val="center"/>
          </w:tcPr>
          <w:p w:rsidR="00D17876" w:rsidRPr="00F2740E" w:rsidRDefault="00D17876" w:rsidP="00D17876">
            <w:pPr>
              <w:pStyle w:val="11"/>
              <w:shd w:val="clear" w:color="auto" w:fill="auto"/>
              <w:spacing w:after="0" w:line="360" w:lineRule="auto"/>
              <w:ind w:firstLine="0"/>
              <w:jc w:val="left"/>
              <w:rPr>
                <w:sz w:val="16"/>
                <w:szCs w:val="16"/>
              </w:rPr>
            </w:pPr>
            <w:r w:rsidRPr="00F2740E">
              <w:rPr>
                <w:sz w:val="16"/>
                <w:szCs w:val="16"/>
              </w:rPr>
              <w:t>Савченко Александр Леонидович</w:t>
            </w:r>
          </w:p>
        </w:tc>
        <w:tc>
          <w:tcPr>
            <w:tcW w:w="5691" w:type="dxa"/>
            <w:shd w:val="clear" w:color="auto" w:fill="auto"/>
          </w:tcPr>
          <w:p w:rsidR="00D17876" w:rsidRPr="00F2740E" w:rsidRDefault="00FF2B19" w:rsidP="00FF2B19">
            <w:pPr>
              <w:pStyle w:val="11"/>
              <w:shd w:val="clear" w:color="auto" w:fill="auto"/>
              <w:spacing w:after="0" w:line="240" w:lineRule="auto"/>
              <w:ind w:firstLine="0"/>
              <w:rPr>
                <w:sz w:val="16"/>
                <w:szCs w:val="16"/>
              </w:rPr>
            </w:pPr>
            <w:r w:rsidRPr="00F2740E">
              <w:rPr>
                <w:sz w:val="16"/>
                <w:szCs w:val="16"/>
              </w:rPr>
              <w:t>Р</w:t>
            </w:r>
            <w:r w:rsidR="00D17876" w:rsidRPr="00F2740E">
              <w:rPr>
                <w:sz w:val="16"/>
                <w:szCs w:val="16"/>
              </w:rPr>
              <w:t>одился 19</w:t>
            </w:r>
            <w:r w:rsidR="00082509" w:rsidRPr="00F2740E">
              <w:rPr>
                <w:sz w:val="16"/>
                <w:szCs w:val="16"/>
              </w:rPr>
              <w:t>63</w:t>
            </w:r>
            <w:r w:rsidR="00D17876" w:rsidRPr="00F2740E">
              <w:rPr>
                <w:sz w:val="16"/>
                <w:szCs w:val="16"/>
              </w:rPr>
              <w:t xml:space="preserve"> г. в</w:t>
            </w:r>
            <w:r w:rsidR="00D17876" w:rsidRPr="00F2740E">
              <w:t xml:space="preserve"> </w:t>
            </w:r>
            <w:r w:rsidR="00082509" w:rsidRPr="00F2740E">
              <w:rPr>
                <w:sz w:val="16"/>
                <w:szCs w:val="16"/>
              </w:rPr>
              <w:t>г</w:t>
            </w:r>
            <w:proofErr w:type="gramStart"/>
            <w:r w:rsidR="00082509" w:rsidRPr="00F2740E">
              <w:rPr>
                <w:sz w:val="16"/>
                <w:szCs w:val="16"/>
              </w:rPr>
              <w:t>.Б</w:t>
            </w:r>
            <w:proofErr w:type="gramEnd"/>
            <w:r w:rsidR="00082509" w:rsidRPr="00F2740E">
              <w:rPr>
                <w:sz w:val="16"/>
                <w:szCs w:val="16"/>
              </w:rPr>
              <w:t>аку, Азербайджанской Республики</w:t>
            </w:r>
            <w:r w:rsidR="00D17876" w:rsidRPr="00F2740E">
              <w:rPr>
                <w:sz w:val="16"/>
                <w:szCs w:val="16"/>
              </w:rPr>
              <w:t xml:space="preserve">. В настоящее время работает </w:t>
            </w:r>
            <w:r w:rsidRPr="00F2740E">
              <w:rPr>
                <w:sz w:val="16"/>
                <w:szCs w:val="16"/>
              </w:rPr>
              <w:t xml:space="preserve">в </w:t>
            </w:r>
            <w:r w:rsidR="00D17876" w:rsidRPr="00F2740E">
              <w:rPr>
                <w:sz w:val="16"/>
                <w:szCs w:val="16"/>
              </w:rPr>
              <w:t>АО «</w:t>
            </w:r>
            <w:r w:rsidRPr="00F2740E">
              <w:rPr>
                <w:sz w:val="16"/>
                <w:szCs w:val="16"/>
              </w:rPr>
              <w:t>Заречное</w:t>
            </w:r>
            <w:r w:rsidR="00D17876" w:rsidRPr="00F2740E">
              <w:rPr>
                <w:sz w:val="16"/>
                <w:szCs w:val="16"/>
              </w:rPr>
              <w:t>». Не владеет акциями общества</w:t>
            </w:r>
            <w:r w:rsidRPr="00F2740E">
              <w:rPr>
                <w:sz w:val="16"/>
                <w:szCs w:val="16"/>
              </w:rPr>
              <w:t>.</w:t>
            </w:r>
          </w:p>
        </w:tc>
      </w:tr>
    </w:tbl>
    <w:p w:rsidR="00997284" w:rsidRPr="00F2740E" w:rsidRDefault="00997284" w:rsidP="00891DA3">
      <w:pPr>
        <w:pStyle w:val="22"/>
        <w:shd w:val="clear" w:color="auto" w:fill="auto"/>
        <w:spacing w:after="0" w:line="240" w:lineRule="auto"/>
        <w:contextualSpacing/>
        <w:jc w:val="left"/>
        <w:rPr>
          <w:sz w:val="22"/>
          <w:szCs w:val="22"/>
        </w:rPr>
      </w:pPr>
      <w:r w:rsidRPr="00F2740E">
        <w:rPr>
          <w:sz w:val="22"/>
          <w:szCs w:val="22"/>
        </w:rPr>
        <w:lastRenderedPageBreak/>
        <w:t>Исполнительный орган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67"/>
        <w:gridCol w:w="2606"/>
        <w:gridCol w:w="1701"/>
        <w:gridCol w:w="3056"/>
      </w:tblGrid>
      <w:tr w:rsidR="00997284" w:rsidRPr="00F2740E" w:rsidTr="00DE089C">
        <w:tc>
          <w:tcPr>
            <w:tcW w:w="2067" w:type="dxa"/>
            <w:shd w:val="clear" w:color="auto" w:fill="auto"/>
            <w:vAlign w:val="center"/>
          </w:tcPr>
          <w:p w:rsidR="00997284" w:rsidRPr="00F2740E" w:rsidRDefault="00997284" w:rsidP="00AE3676">
            <w:pPr>
              <w:pStyle w:val="22"/>
              <w:shd w:val="clear" w:color="auto" w:fill="auto"/>
              <w:spacing w:after="0" w:line="276" w:lineRule="auto"/>
              <w:contextualSpacing/>
              <w:rPr>
                <w:sz w:val="20"/>
                <w:szCs w:val="20"/>
              </w:rPr>
            </w:pPr>
            <w:r w:rsidRPr="00F2740E">
              <w:rPr>
                <w:sz w:val="20"/>
                <w:szCs w:val="20"/>
              </w:rPr>
              <w:t>Должность</w:t>
            </w:r>
          </w:p>
        </w:tc>
        <w:tc>
          <w:tcPr>
            <w:tcW w:w="2606" w:type="dxa"/>
            <w:shd w:val="clear" w:color="auto" w:fill="auto"/>
            <w:vAlign w:val="center"/>
          </w:tcPr>
          <w:p w:rsidR="00997284" w:rsidRPr="00F2740E" w:rsidRDefault="00997284" w:rsidP="00AE3676">
            <w:pPr>
              <w:pStyle w:val="22"/>
              <w:shd w:val="clear" w:color="auto" w:fill="auto"/>
              <w:spacing w:after="0" w:line="276" w:lineRule="auto"/>
              <w:contextualSpacing/>
              <w:rPr>
                <w:sz w:val="20"/>
                <w:szCs w:val="20"/>
              </w:rPr>
            </w:pPr>
            <w:r w:rsidRPr="00F2740E">
              <w:rPr>
                <w:sz w:val="20"/>
                <w:szCs w:val="20"/>
              </w:rPr>
              <w:t>ФИО</w:t>
            </w:r>
          </w:p>
        </w:tc>
        <w:tc>
          <w:tcPr>
            <w:tcW w:w="1701" w:type="dxa"/>
            <w:shd w:val="clear" w:color="auto" w:fill="auto"/>
            <w:vAlign w:val="center"/>
          </w:tcPr>
          <w:p w:rsidR="00997284" w:rsidRPr="00F2740E" w:rsidRDefault="00997284" w:rsidP="00AE3676">
            <w:pPr>
              <w:pStyle w:val="22"/>
              <w:shd w:val="clear" w:color="auto" w:fill="auto"/>
              <w:spacing w:after="0" w:line="276" w:lineRule="auto"/>
              <w:contextualSpacing/>
              <w:rPr>
                <w:sz w:val="20"/>
                <w:szCs w:val="20"/>
              </w:rPr>
            </w:pPr>
            <w:r w:rsidRPr="00F2740E">
              <w:rPr>
                <w:sz w:val="20"/>
                <w:szCs w:val="20"/>
              </w:rPr>
              <w:t>Дата назнач</w:t>
            </w:r>
            <w:r w:rsidRPr="00F2740E">
              <w:rPr>
                <w:sz w:val="20"/>
                <w:szCs w:val="20"/>
              </w:rPr>
              <w:t>е</w:t>
            </w:r>
            <w:r w:rsidRPr="00F2740E">
              <w:rPr>
                <w:sz w:val="20"/>
                <w:szCs w:val="20"/>
              </w:rPr>
              <w:t>ния на дол</w:t>
            </w:r>
            <w:r w:rsidRPr="00F2740E">
              <w:rPr>
                <w:sz w:val="20"/>
                <w:szCs w:val="20"/>
              </w:rPr>
              <w:t>ж</w:t>
            </w:r>
            <w:r w:rsidRPr="00F2740E">
              <w:rPr>
                <w:sz w:val="20"/>
                <w:szCs w:val="20"/>
              </w:rPr>
              <w:t>ность</w:t>
            </w:r>
          </w:p>
        </w:tc>
        <w:tc>
          <w:tcPr>
            <w:tcW w:w="3056" w:type="dxa"/>
            <w:shd w:val="clear" w:color="auto" w:fill="auto"/>
            <w:vAlign w:val="center"/>
          </w:tcPr>
          <w:p w:rsidR="00997284" w:rsidRPr="00F2740E" w:rsidRDefault="00997284" w:rsidP="00AE3676">
            <w:pPr>
              <w:pStyle w:val="22"/>
              <w:shd w:val="clear" w:color="auto" w:fill="auto"/>
              <w:spacing w:after="0" w:line="276" w:lineRule="auto"/>
              <w:contextualSpacing/>
              <w:rPr>
                <w:sz w:val="20"/>
                <w:szCs w:val="20"/>
              </w:rPr>
            </w:pPr>
            <w:r w:rsidRPr="00F2740E">
              <w:rPr>
                <w:sz w:val="20"/>
                <w:szCs w:val="20"/>
              </w:rPr>
              <w:t>Основание назначения</w:t>
            </w:r>
          </w:p>
        </w:tc>
      </w:tr>
      <w:tr w:rsidR="00A807C2" w:rsidRPr="00F2740E" w:rsidTr="00DE089C">
        <w:trPr>
          <w:trHeight w:val="648"/>
        </w:trPr>
        <w:tc>
          <w:tcPr>
            <w:tcW w:w="2067" w:type="dxa"/>
            <w:shd w:val="clear" w:color="auto" w:fill="auto"/>
          </w:tcPr>
          <w:p w:rsidR="00A807C2" w:rsidRPr="00F2740E" w:rsidRDefault="00A807C2" w:rsidP="00A807C2">
            <w:pPr>
              <w:pStyle w:val="11"/>
              <w:shd w:val="clear" w:color="auto" w:fill="auto"/>
              <w:spacing w:after="0" w:line="240" w:lineRule="auto"/>
              <w:ind w:firstLine="0"/>
              <w:jc w:val="center"/>
              <w:rPr>
                <w:sz w:val="16"/>
                <w:szCs w:val="16"/>
              </w:rPr>
            </w:pPr>
            <w:r w:rsidRPr="00F2740E">
              <w:rPr>
                <w:sz w:val="16"/>
                <w:szCs w:val="16"/>
              </w:rPr>
              <w:t>Генеральный директор</w:t>
            </w:r>
          </w:p>
        </w:tc>
        <w:tc>
          <w:tcPr>
            <w:tcW w:w="2606" w:type="dxa"/>
            <w:shd w:val="clear" w:color="auto" w:fill="auto"/>
          </w:tcPr>
          <w:p w:rsidR="00A807C2" w:rsidRPr="00F2740E" w:rsidRDefault="00A807C2" w:rsidP="00A807C2">
            <w:pPr>
              <w:pStyle w:val="11"/>
              <w:shd w:val="clear" w:color="auto" w:fill="auto"/>
              <w:spacing w:after="0" w:line="240" w:lineRule="auto"/>
              <w:ind w:firstLine="0"/>
              <w:jc w:val="center"/>
              <w:rPr>
                <w:sz w:val="16"/>
                <w:szCs w:val="16"/>
              </w:rPr>
            </w:pPr>
            <w:r w:rsidRPr="00F2740E">
              <w:rPr>
                <w:sz w:val="16"/>
                <w:szCs w:val="16"/>
              </w:rPr>
              <w:t>Лейкин Николай Федорович</w:t>
            </w:r>
          </w:p>
        </w:tc>
        <w:tc>
          <w:tcPr>
            <w:tcW w:w="1701" w:type="dxa"/>
            <w:shd w:val="clear" w:color="auto" w:fill="auto"/>
          </w:tcPr>
          <w:p w:rsidR="00A807C2" w:rsidRPr="00F2740E" w:rsidRDefault="00A807C2" w:rsidP="00A807C2">
            <w:pPr>
              <w:pStyle w:val="11"/>
              <w:shd w:val="clear" w:color="auto" w:fill="auto"/>
              <w:spacing w:after="0" w:line="240" w:lineRule="auto"/>
              <w:ind w:firstLine="0"/>
              <w:jc w:val="center"/>
              <w:rPr>
                <w:sz w:val="16"/>
                <w:szCs w:val="16"/>
              </w:rPr>
            </w:pPr>
            <w:r w:rsidRPr="00F2740E">
              <w:rPr>
                <w:sz w:val="16"/>
                <w:szCs w:val="16"/>
              </w:rPr>
              <w:t>08.06.2021</w:t>
            </w:r>
          </w:p>
        </w:tc>
        <w:tc>
          <w:tcPr>
            <w:tcW w:w="3056" w:type="dxa"/>
            <w:shd w:val="clear" w:color="auto" w:fill="auto"/>
          </w:tcPr>
          <w:p w:rsidR="00DE089C" w:rsidRPr="00F2740E" w:rsidRDefault="00A807C2" w:rsidP="00A807C2">
            <w:pPr>
              <w:pStyle w:val="11"/>
              <w:shd w:val="clear" w:color="auto" w:fill="auto"/>
              <w:spacing w:after="0" w:line="240" w:lineRule="auto"/>
              <w:ind w:firstLine="0"/>
              <w:jc w:val="center"/>
              <w:rPr>
                <w:sz w:val="16"/>
                <w:szCs w:val="16"/>
              </w:rPr>
            </w:pPr>
            <w:r w:rsidRPr="00F2740E">
              <w:rPr>
                <w:sz w:val="16"/>
                <w:szCs w:val="16"/>
              </w:rPr>
              <w:t xml:space="preserve">Решение Общего собрания акционеров о продлении полномочий </w:t>
            </w:r>
          </w:p>
          <w:p w:rsidR="00A807C2" w:rsidRPr="00F2740E" w:rsidRDefault="00A807C2" w:rsidP="00A807C2">
            <w:pPr>
              <w:pStyle w:val="11"/>
              <w:shd w:val="clear" w:color="auto" w:fill="auto"/>
              <w:spacing w:after="0" w:line="240" w:lineRule="auto"/>
              <w:ind w:firstLine="0"/>
              <w:jc w:val="center"/>
              <w:rPr>
                <w:sz w:val="16"/>
                <w:szCs w:val="16"/>
              </w:rPr>
            </w:pPr>
            <w:r w:rsidRPr="00F2740E">
              <w:rPr>
                <w:sz w:val="16"/>
                <w:szCs w:val="16"/>
              </w:rPr>
              <w:t>генерального директора</w:t>
            </w:r>
          </w:p>
        </w:tc>
      </w:tr>
    </w:tbl>
    <w:p w:rsidR="00891DA3" w:rsidRPr="00F2740E" w:rsidRDefault="00891DA3" w:rsidP="00891DA3">
      <w:pPr>
        <w:pStyle w:val="22"/>
        <w:shd w:val="clear" w:color="auto" w:fill="auto"/>
        <w:spacing w:after="0" w:line="240" w:lineRule="auto"/>
        <w:contextualSpacing/>
        <w:jc w:val="left"/>
        <w:rPr>
          <w:sz w:val="24"/>
          <w:szCs w:val="24"/>
        </w:rPr>
      </w:pPr>
    </w:p>
    <w:p w:rsidR="009C3B5F" w:rsidRPr="00F2740E" w:rsidRDefault="009C3B5F" w:rsidP="00891DA3">
      <w:pPr>
        <w:pStyle w:val="22"/>
        <w:shd w:val="clear" w:color="auto" w:fill="auto"/>
        <w:spacing w:after="0" w:line="240" w:lineRule="auto"/>
        <w:contextualSpacing/>
        <w:jc w:val="left"/>
        <w:rPr>
          <w:sz w:val="22"/>
          <w:szCs w:val="22"/>
        </w:rPr>
      </w:pPr>
      <w:r w:rsidRPr="00F2740E">
        <w:rPr>
          <w:sz w:val="22"/>
          <w:szCs w:val="22"/>
        </w:rPr>
        <w:t>Ревизионная комиссия Общества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3"/>
        <w:gridCol w:w="5215"/>
        <w:gridCol w:w="3793"/>
      </w:tblGrid>
      <w:tr w:rsidR="009C3B5F" w:rsidRPr="00F2740E" w:rsidTr="00A77917">
        <w:tc>
          <w:tcPr>
            <w:tcW w:w="563" w:type="dxa"/>
            <w:shd w:val="clear" w:color="auto" w:fill="auto"/>
            <w:vAlign w:val="center"/>
          </w:tcPr>
          <w:p w:rsidR="009C3B5F" w:rsidRPr="00F2740E" w:rsidRDefault="009C3B5F" w:rsidP="009C3B5F">
            <w:pPr>
              <w:pStyle w:val="22"/>
              <w:shd w:val="clear" w:color="auto" w:fill="auto"/>
              <w:spacing w:after="0" w:line="240" w:lineRule="auto"/>
              <w:contextualSpacing/>
              <w:rPr>
                <w:sz w:val="20"/>
                <w:szCs w:val="20"/>
              </w:rPr>
            </w:pPr>
            <w:r w:rsidRPr="00F2740E">
              <w:rPr>
                <w:sz w:val="20"/>
                <w:szCs w:val="20"/>
              </w:rPr>
              <w:t xml:space="preserve">№ </w:t>
            </w:r>
            <w:proofErr w:type="spellStart"/>
            <w:proofErr w:type="gramStart"/>
            <w:r w:rsidRPr="00F2740E">
              <w:rPr>
                <w:sz w:val="20"/>
                <w:szCs w:val="20"/>
              </w:rPr>
              <w:t>п</w:t>
            </w:r>
            <w:proofErr w:type="spellEnd"/>
            <w:proofErr w:type="gramEnd"/>
            <w:r w:rsidRPr="00F2740E">
              <w:rPr>
                <w:sz w:val="20"/>
                <w:szCs w:val="20"/>
              </w:rPr>
              <w:t>/</w:t>
            </w:r>
            <w:proofErr w:type="spellStart"/>
            <w:r w:rsidRPr="00F2740E">
              <w:rPr>
                <w:sz w:val="20"/>
                <w:szCs w:val="20"/>
              </w:rPr>
              <w:t>п</w:t>
            </w:r>
            <w:proofErr w:type="spellEnd"/>
          </w:p>
        </w:tc>
        <w:tc>
          <w:tcPr>
            <w:tcW w:w="5215" w:type="dxa"/>
            <w:shd w:val="clear" w:color="auto" w:fill="auto"/>
            <w:vAlign w:val="center"/>
          </w:tcPr>
          <w:p w:rsidR="009C3B5F" w:rsidRPr="00F2740E" w:rsidRDefault="009C3B5F" w:rsidP="009C3B5F">
            <w:pPr>
              <w:pStyle w:val="22"/>
              <w:shd w:val="clear" w:color="auto" w:fill="auto"/>
              <w:spacing w:after="0" w:line="240" w:lineRule="auto"/>
              <w:contextualSpacing/>
              <w:rPr>
                <w:sz w:val="20"/>
                <w:szCs w:val="20"/>
              </w:rPr>
            </w:pPr>
            <w:r w:rsidRPr="00F2740E">
              <w:rPr>
                <w:sz w:val="20"/>
                <w:szCs w:val="20"/>
              </w:rPr>
              <w:t>Фамилия, Имя, Отчество</w:t>
            </w:r>
          </w:p>
        </w:tc>
        <w:tc>
          <w:tcPr>
            <w:tcW w:w="3793" w:type="dxa"/>
            <w:shd w:val="clear" w:color="auto" w:fill="auto"/>
            <w:vAlign w:val="center"/>
          </w:tcPr>
          <w:p w:rsidR="009C3B5F" w:rsidRPr="00F2740E" w:rsidRDefault="005504CF" w:rsidP="009C3B5F">
            <w:pPr>
              <w:pStyle w:val="22"/>
              <w:shd w:val="clear" w:color="auto" w:fill="auto"/>
              <w:spacing w:after="0" w:line="240" w:lineRule="auto"/>
              <w:contextualSpacing/>
              <w:rPr>
                <w:sz w:val="20"/>
                <w:szCs w:val="20"/>
              </w:rPr>
            </w:pPr>
            <w:r w:rsidRPr="00F2740E">
              <w:rPr>
                <w:sz w:val="20"/>
                <w:szCs w:val="20"/>
              </w:rPr>
              <w:t>Должность</w:t>
            </w:r>
          </w:p>
        </w:tc>
      </w:tr>
      <w:tr w:rsidR="009C3B5F" w:rsidRPr="00F2740E" w:rsidTr="009C3B5F">
        <w:tc>
          <w:tcPr>
            <w:tcW w:w="563" w:type="dxa"/>
            <w:shd w:val="clear" w:color="auto" w:fill="auto"/>
            <w:vAlign w:val="center"/>
          </w:tcPr>
          <w:p w:rsidR="009C3B5F" w:rsidRPr="00F2740E" w:rsidRDefault="009C3B5F" w:rsidP="009C3B5F">
            <w:pPr>
              <w:pStyle w:val="11"/>
              <w:shd w:val="clear" w:color="auto" w:fill="auto"/>
              <w:spacing w:after="0" w:line="240" w:lineRule="auto"/>
              <w:ind w:firstLine="0"/>
              <w:jc w:val="center"/>
              <w:rPr>
                <w:sz w:val="16"/>
                <w:szCs w:val="16"/>
              </w:rPr>
            </w:pPr>
            <w:r w:rsidRPr="00F2740E">
              <w:rPr>
                <w:sz w:val="16"/>
                <w:szCs w:val="16"/>
              </w:rPr>
              <w:t>1</w:t>
            </w:r>
          </w:p>
        </w:tc>
        <w:tc>
          <w:tcPr>
            <w:tcW w:w="5215" w:type="dxa"/>
            <w:shd w:val="clear" w:color="auto" w:fill="auto"/>
            <w:vAlign w:val="center"/>
          </w:tcPr>
          <w:p w:rsidR="009C3B5F" w:rsidRPr="00F2740E" w:rsidRDefault="00AC66CB" w:rsidP="00082509">
            <w:pPr>
              <w:pStyle w:val="11"/>
              <w:shd w:val="clear" w:color="auto" w:fill="auto"/>
              <w:spacing w:after="0" w:line="240" w:lineRule="auto"/>
              <w:ind w:firstLine="0"/>
              <w:jc w:val="left"/>
              <w:rPr>
                <w:sz w:val="16"/>
                <w:szCs w:val="16"/>
              </w:rPr>
            </w:pPr>
            <w:r w:rsidRPr="00F2740E">
              <w:rPr>
                <w:sz w:val="16"/>
                <w:szCs w:val="16"/>
              </w:rPr>
              <w:t>Васильева</w:t>
            </w:r>
            <w:r w:rsidR="00717281" w:rsidRPr="00F2740E">
              <w:rPr>
                <w:sz w:val="16"/>
                <w:szCs w:val="16"/>
              </w:rPr>
              <w:t xml:space="preserve"> Любовь Владимировна</w:t>
            </w:r>
          </w:p>
        </w:tc>
        <w:tc>
          <w:tcPr>
            <w:tcW w:w="3793" w:type="dxa"/>
            <w:shd w:val="clear" w:color="auto" w:fill="auto"/>
          </w:tcPr>
          <w:p w:rsidR="009C3B5F" w:rsidRPr="00F2740E" w:rsidRDefault="002912E2" w:rsidP="009C3B5F">
            <w:pPr>
              <w:pStyle w:val="11"/>
              <w:shd w:val="clear" w:color="auto" w:fill="auto"/>
              <w:spacing w:after="0" w:line="240" w:lineRule="auto"/>
              <w:ind w:firstLine="0"/>
              <w:jc w:val="center"/>
              <w:rPr>
                <w:sz w:val="16"/>
                <w:szCs w:val="16"/>
              </w:rPr>
            </w:pPr>
            <w:r w:rsidRPr="00F2740E">
              <w:rPr>
                <w:sz w:val="16"/>
                <w:szCs w:val="16"/>
              </w:rPr>
              <w:t>Зам. гл. бухгалтера</w:t>
            </w:r>
          </w:p>
        </w:tc>
      </w:tr>
      <w:tr w:rsidR="009C3B5F" w:rsidRPr="00F2740E" w:rsidTr="009C3B5F">
        <w:tc>
          <w:tcPr>
            <w:tcW w:w="563" w:type="dxa"/>
            <w:shd w:val="clear" w:color="auto" w:fill="auto"/>
            <w:vAlign w:val="center"/>
          </w:tcPr>
          <w:p w:rsidR="009C3B5F" w:rsidRPr="00F2740E" w:rsidRDefault="009C3B5F" w:rsidP="009C3B5F">
            <w:pPr>
              <w:pStyle w:val="11"/>
              <w:shd w:val="clear" w:color="auto" w:fill="auto"/>
              <w:spacing w:after="0" w:line="240" w:lineRule="auto"/>
              <w:ind w:firstLine="0"/>
              <w:jc w:val="center"/>
              <w:rPr>
                <w:sz w:val="16"/>
                <w:szCs w:val="16"/>
              </w:rPr>
            </w:pPr>
            <w:r w:rsidRPr="00F2740E">
              <w:rPr>
                <w:sz w:val="16"/>
                <w:szCs w:val="16"/>
              </w:rPr>
              <w:t>2</w:t>
            </w:r>
          </w:p>
        </w:tc>
        <w:tc>
          <w:tcPr>
            <w:tcW w:w="5215" w:type="dxa"/>
            <w:shd w:val="clear" w:color="auto" w:fill="auto"/>
            <w:vAlign w:val="center"/>
          </w:tcPr>
          <w:p w:rsidR="009C3B5F" w:rsidRPr="00F2740E" w:rsidRDefault="00C35481" w:rsidP="00082509">
            <w:pPr>
              <w:pStyle w:val="11"/>
              <w:shd w:val="clear" w:color="auto" w:fill="auto"/>
              <w:spacing w:after="0" w:line="240" w:lineRule="auto"/>
              <w:ind w:firstLine="0"/>
              <w:jc w:val="left"/>
              <w:rPr>
                <w:sz w:val="16"/>
                <w:szCs w:val="16"/>
              </w:rPr>
            </w:pPr>
            <w:r w:rsidRPr="00F2740E">
              <w:rPr>
                <w:sz w:val="16"/>
                <w:szCs w:val="16"/>
              </w:rPr>
              <w:t>Перепелкина Татьяна Васильевна</w:t>
            </w:r>
          </w:p>
        </w:tc>
        <w:tc>
          <w:tcPr>
            <w:tcW w:w="3793" w:type="dxa"/>
            <w:shd w:val="clear" w:color="auto" w:fill="auto"/>
          </w:tcPr>
          <w:p w:rsidR="009C3B5F" w:rsidRPr="00F2740E" w:rsidRDefault="002912E2" w:rsidP="009C3B5F">
            <w:pPr>
              <w:pStyle w:val="11"/>
              <w:shd w:val="clear" w:color="auto" w:fill="auto"/>
              <w:spacing w:after="0" w:line="240" w:lineRule="auto"/>
              <w:ind w:firstLine="0"/>
              <w:jc w:val="center"/>
              <w:rPr>
                <w:sz w:val="16"/>
                <w:szCs w:val="16"/>
              </w:rPr>
            </w:pPr>
            <w:r w:rsidRPr="00F2740E">
              <w:rPr>
                <w:sz w:val="16"/>
                <w:szCs w:val="16"/>
              </w:rPr>
              <w:t>Нет сведений</w:t>
            </w:r>
          </w:p>
        </w:tc>
      </w:tr>
      <w:tr w:rsidR="009C3B5F" w:rsidRPr="00F2740E" w:rsidTr="009C3B5F">
        <w:tc>
          <w:tcPr>
            <w:tcW w:w="563" w:type="dxa"/>
            <w:shd w:val="clear" w:color="auto" w:fill="auto"/>
            <w:vAlign w:val="center"/>
          </w:tcPr>
          <w:p w:rsidR="009C3B5F" w:rsidRPr="00F2740E" w:rsidRDefault="00082509" w:rsidP="009C3B5F">
            <w:pPr>
              <w:pStyle w:val="11"/>
              <w:shd w:val="clear" w:color="auto" w:fill="auto"/>
              <w:spacing w:after="0" w:line="240" w:lineRule="auto"/>
              <w:ind w:firstLine="0"/>
              <w:jc w:val="center"/>
              <w:rPr>
                <w:sz w:val="16"/>
                <w:szCs w:val="16"/>
              </w:rPr>
            </w:pPr>
            <w:r w:rsidRPr="00F2740E">
              <w:rPr>
                <w:sz w:val="16"/>
                <w:szCs w:val="16"/>
              </w:rPr>
              <w:t>3</w:t>
            </w:r>
          </w:p>
        </w:tc>
        <w:tc>
          <w:tcPr>
            <w:tcW w:w="5215" w:type="dxa"/>
            <w:shd w:val="clear" w:color="auto" w:fill="auto"/>
            <w:vAlign w:val="center"/>
          </w:tcPr>
          <w:p w:rsidR="009C3B5F" w:rsidRPr="00F2740E" w:rsidRDefault="00FF2B19" w:rsidP="00082509">
            <w:pPr>
              <w:pStyle w:val="11"/>
              <w:shd w:val="clear" w:color="auto" w:fill="auto"/>
              <w:spacing w:after="0" w:line="240" w:lineRule="auto"/>
              <w:ind w:firstLine="0"/>
              <w:jc w:val="left"/>
              <w:rPr>
                <w:sz w:val="16"/>
                <w:szCs w:val="16"/>
              </w:rPr>
            </w:pPr>
            <w:r w:rsidRPr="00F2740E">
              <w:rPr>
                <w:sz w:val="16"/>
                <w:szCs w:val="16"/>
              </w:rPr>
              <w:t>Беликов Андрей Сергеевич</w:t>
            </w:r>
          </w:p>
        </w:tc>
        <w:tc>
          <w:tcPr>
            <w:tcW w:w="3793" w:type="dxa"/>
            <w:shd w:val="clear" w:color="auto" w:fill="auto"/>
          </w:tcPr>
          <w:p w:rsidR="009C3B5F" w:rsidRPr="00F2740E" w:rsidRDefault="002912E2" w:rsidP="009C3B5F">
            <w:pPr>
              <w:pStyle w:val="11"/>
              <w:shd w:val="clear" w:color="auto" w:fill="auto"/>
              <w:spacing w:after="0" w:line="240" w:lineRule="auto"/>
              <w:ind w:firstLine="0"/>
              <w:jc w:val="center"/>
              <w:rPr>
                <w:sz w:val="16"/>
                <w:szCs w:val="16"/>
              </w:rPr>
            </w:pPr>
            <w:r w:rsidRPr="00F2740E">
              <w:rPr>
                <w:sz w:val="16"/>
                <w:szCs w:val="16"/>
              </w:rPr>
              <w:t>Нет сведений</w:t>
            </w:r>
          </w:p>
        </w:tc>
      </w:tr>
    </w:tbl>
    <w:p w:rsidR="0071378E" w:rsidRPr="00F2740E" w:rsidRDefault="0071378E" w:rsidP="00AC002F">
      <w:pPr>
        <w:pStyle w:val="1"/>
      </w:pPr>
      <w:bookmarkStart w:id="6" w:name="bookmark4"/>
      <w:bookmarkStart w:id="7" w:name="_Toc2073180"/>
    </w:p>
    <w:bookmarkEnd w:id="6"/>
    <w:bookmarkEnd w:id="7"/>
    <w:p w:rsidR="008368FE" w:rsidRPr="00F2740E" w:rsidRDefault="008368FE" w:rsidP="008368FE">
      <w:pPr>
        <w:keepNext/>
        <w:keepLines/>
        <w:spacing w:after="0" w:line="240" w:lineRule="auto"/>
        <w:outlineLvl w:val="0"/>
        <w:rPr>
          <w:rFonts w:ascii="Times New Roman" w:eastAsia="Arial" w:hAnsi="Times New Roman"/>
          <w:b/>
          <w:bCs/>
        </w:rPr>
      </w:pPr>
      <w:r w:rsidRPr="00F2740E">
        <w:rPr>
          <w:rFonts w:ascii="Times New Roman" w:eastAsia="Arial" w:hAnsi="Times New Roman"/>
          <w:b/>
          <w:bCs/>
        </w:rPr>
        <w:t>2.</w:t>
      </w:r>
      <w:r w:rsidRPr="00F2740E">
        <w:rPr>
          <w:rFonts w:ascii="Times New Roman" w:eastAsia="Arial" w:hAnsi="Times New Roman"/>
          <w:b/>
          <w:bCs/>
        </w:rPr>
        <w:tab/>
        <w:t>Основа представления информации в отчетности</w:t>
      </w:r>
    </w:p>
    <w:p w:rsidR="00891DA3" w:rsidRPr="00F2740E" w:rsidRDefault="00891DA3" w:rsidP="008368FE">
      <w:pPr>
        <w:keepNext/>
        <w:keepLines/>
        <w:spacing w:after="0" w:line="240" w:lineRule="auto"/>
        <w:outlineLvl w:val="0"/>
        <w:rPr>
          <w:rFonts w:ascii="Times New Roman" w:eastAsia="Arial" w:hAnsi="Times New Roman"/>
          <w:b/>
          <w:bCs/>
        </w:rPr>
      </w:pPr>
      <w:r w:rsidRPr="00F2740E">
        <w:rPr>
          <w:rFonts w:ascii="Times New Roman" w:eastAsia="Arial" w:hAnsi="Times New Roman"/>
          <w:b/>
          <w:bCs/>
        </w:rPr>
        <w:t>2.1. Основные положения учетной политики</w:t>
      </w:r>
    </w:p>
    <w:p w:rsidR="008368FE" w:rsidRPr="00F2740E" w:rsidRDefault="008368FE" w:rsidP="008368FE">
      <w:pPr>
        <w:widowControl w:val="0"/>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Бухгалтерская отчетность Общества сформирована в соответствии с требованиями законодательства РФ о бухгалтерском учете, нормативно-правовых актов Министерства Финансов РФ и органов, которым фед</w:t>
      </w:r>
      <w:r w:rsidRPr="00F2740E">
        <w:rPr>
          <w:rFonts w:ascii="Times New Roman" w:eastAsia="Times New Roman" w:hAnsi="Times New Roman"/>
          <w:spacing w:val="2"/>
        </w:rPr>
        <w:t>е</w:t>
      </w:r>
      <w:r w:rsidRPr="00F2740E">
        <w:rPr>
          <w:rFonts w:ascii="Times New Roman" w:eastAsia="Times New Roman" w:hAnsi="Times New Roman"/>
          <w:spacing w:val="2"/>
        </w:rPr>
        <w:t>ральными законами предоставлено право регулирования бухгалтерского учета.</w:t>
      </w:r>
    </w:p>
    <w:p w:rsidR="008368FE" w:rsidRPr="00F2740E" w:rsidRDefault="008368FE" w:rsidP="008368FE">
      <w:pPr>
        <w:spacing w:after="0" w:line="240" w:lineRule="auto"/>
        <w:jc w:val="both"/>
        <w:rPr>
          <w:rFonts w:ascii="Times New Roman" w:hAnsi="Times New Roman"/>
        </w:rPr>
      </w:pPr>
      <w:r w:rsidRPr="00F2740E">
        <w:rPr>
          <w:rFonts w:ascii="Times New Roman" w:eastAsia="Times New Roman" w:hAnsi="Times New Roman"/>
          <w:spacing w:val="2"/>
        </w:rPr>
        <w:t>Ведение бухгалтерского учета в Обществе осуществляется в соответствии с требованиями Федерального закона РФ «О бухгалтерском учете», а также принятых в соответствии с ним Положений по бухгалтерскому учету, утвержденных приказами Министерства Финансов РФ.  Бухгалтерский учет осуществляет бухгалте</w:t>
      </w:r>
      <w:r w:rsidRPr="00F2740E">
        <w:rPr>
          <w:rFonts w:ascii="Times New Roman" w:eastAsia="Times New Roman" w:hAnsi="Times New Roman"/>
          <w:spacing w:val="2"/>
        </w:rPr>
        <w:t>р</w:t>
      </w:r>
      <w:r w:rsidRPr="00F2740E">
        <w:rPr>
          <w:rFonts w:ascii="Times New Roman" w:eastAsia="Times New Roman" w:hAnsi="Times New Roman"/>
          <w:spacing w:val="2"/>
        </w:rPr>
        <w:t>ская служба, возглавляемая главным бухгалтером</w:t>
      </w:r>
      <w:r w:rsidRPr="00F2740E">
        <w:rPr>
          <w:rFonts w:ascii="Times New Roman" w:hAnsi="Times New Roman"/>
        </w:rPr>
        <w:t>.</w:t>
      </w:r>
    </w:p>
    <w:p w:rsidR="008368FE" w:rsidRPr="00F2740E" w:rsidRDefault="008368FE" w:rsidP="008368FE">
      <w:pPr>
        <w:widowControl w:val="0"/>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Учетная политика Общества, утвержденная приказом от 01.01.202</w:t>
      </w:r>
      <w:r w:rsidR="0024046A" w:rsidRPr="00F2740E">
        <w:rPr>
          <w:rFonts w:ascii="Times New Roman" w:eastAsia="Times New Roman" w:hAnsi="Times New Roman"/>
          <w:spacing w:val="2"/>
        </w:rPr>
        <w:t>3</w:t>
      </w:r>
      <w:r w:rsidRPr="00F2740E">
        <w:rPr>
          <w:rFonts w:ascii="Times New Roman" w:eastAsia="Times New Roman" w:hAnsi="Times New Roman"/>
          <w:spacing w:val="2"/>
        </w:rPr>
        <w:t xml:space="preserve"> года № 1Б, применяется последовател</w:t>
      </w:r>
      <w:r w:rsidRPr="00F2740E">
        <w:rPr>
          <w:rFonts w:ascii="Times New Roman" w:eastAsia="Times New Roman" w:hAnsi="Times New Roman"/>
          <w:spacing w:val="2"/>
        </w:rPr>
        <w:t>ь</w:t>
      </w:r>
      <w:r w:rsidRPr="00F2740E">
        <w:rPr>
          <w:rFonts w:ascii="Times New Roman" w:eastAsia="Times New Roman" w:hAnsi="Times New Roman"/>
          <w:spacing w:val="2"/>
        </w:rPr>
        <w:t>но от одного отчетного года к другому (</w:t>
      </w:r>
      <w:r w:rsidRPr="00F2740E">
        <w:rPr>
          <w:rFonts w:ascii="Times New Roman" w:eastAsia="Times New Roman" w:hAnsi="Times New Roman"/>
          <w:i/>
          <w:spacing w:val="2"/>
        </w:rPr>
        <w:t>последовательность</w:t>
      </w:r>
      <w:r w:rsidRPr="00F2740E">
        <w:rPr>
          <w:rFonts w:ascii="Times New Roman" w:eastAsia="Times New Roman" w:hAnsi="Times New Roman"/>
          <w:spacing w:val="2"/>
        </w:rPr>
        <w:t>), и сформирована на основе следующих о</w:t>
      </w:r>
      <w:r w:rsidRPr="00F2740E">
        <w:rPr>
          <w:rFonts w:ascii="Times New Roman" w:eastAsia="Times New Roman" w:hAnsi="Times New Roman"/>
          <w:spacing w:val="2"/>
        </w:rPr>
        <w:t>с</w:t>
      </w:r>
      <w:r w:rsidRPr="00F2740E">
        <w:rPr>
          <w:rFonts w:ascii="Times New Roman" w:eastAsia="Times New Roman" w:hAnsi="Times New Roman"/>
          <w:spacing w:val="2"/>
        </w:rPr>
        <w:t>новных допущений:</w:t>
      </w:r>
    </w:p>
    <w:p w:rsidR="008368FE" w:rsidRPr="00F2740E" w:rsidRDefault="008368FE" w:rsidP="008368FE">
      <w:pPr>
        <w:widowControl w:val="0"/>
        <w:tabs>
          <w:tab w:val="left" w:pos="835"/>
        </w:tabs>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 активы и обязательства Общества существуют обособленно от имущества и обязательств собственника, а также активов и обязатель</w:t>
      </w:r>
      <w:proofErr w:type="gramStart"/>
      <w:r w:rsidRPr="00F2740E">
        <w:rPr>
          <w:rFonts w:ascii="Times New Roman" w:eastAsia="Times New Roman" w:hAnsi="Times New Roman"/>
          <w:spacing w:val="2"/>
        </w:rPr>
        <w:t>ств др</w:t>
      </w:r>
      <w:proofErr w:type="gramEnd"/>
      <w:r w:rsidRPr="00F2740E">
        <w:rPr>
          <w:rFonts w:ascii="Times New Roman" w:eastAsia="Times New Roman" w:hAnsi="Times New Roman"/>
          <w:spacing w:val="2"/>
        </w:rPr>
        <w:t>угих организаций (</w:t>
      </w:r>
      <w:r w:rsidRPr="00F2740E">
        <w:rPr>
          <w:rFonts w:ascii="Times New Roman" w:eastAsia="Times New Roman" w:hAnsi="Times New Roman"/>
          <w:i/>
          <w:spacing w:val="2"/>
        </w:rPr>
        <w:t>допущение имущественной обособленности</w:t>
      </w:r>
      <w:r w:rsidRPr="00F2740E">
        <w:rPr>
          <w:rFonts w:ascii="Times New Roman" w:eastAsia="Times New Roman" w:hAnsi="Times New Roman"/>
          <w:spacing w:val="2"/>
        </w:rPr>
        <w:t>);</w:t>
      </w:r>
    </w:p>
    <w:p w:rsidR="008368FE" w:rsidRPr="00F2740E" w:rsidRDefault="008368FE" w:rsidP="008368FE">
      <w:pPr>
        <w:widowControl w:val="0"/>
        <w:tabs>
          <w:tab w:val="left" w:pos="855"/>
        </w:tabs>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 Общество планирует продолжать свою деятельность в обозримом будущем и у него отсутствуют намер</w:t>
      </w:r>
      <w:r w:rsidRPr="00F2740E">
        <w:rPr>
          <w:rFonts w:ascii="Times New Roman" w:eastAsia="Times New Roman" w:hAnsi="Times New Roman"/>
          <w:spacing w:val="2"/>
        </w:rPr>
        <w:t>е</w:t>
      </w:r>
      <w:r w:rsidRPr="00F2740E">
        <w:rPr>
          <w:rFonts w:ascii="Times New Roman" w:eastAsia="Times New Roman" w:hAnsi="Times New Roman"/>
          <w:spacing w:val="2"/>
        </w:rPr>
        <w:t>ния и необходимость ликвидации или существенного сокращения деятельности. Обязательства будут пог</w:t>
      </w:r>
      <w:r w:rsidRPr="00F2740E">
        <w:rPr>
          <w:rFonts w:ascii="Times New Roman" w:eastAsia="Times New Roman" w:hAnsi="Times New Roman"/>
          <w:spacing w:val="2"/>
        </w:rPr>
        <w:t>а</w:t>
      </w:r>
      <w:r w:rsidRPr="00F2740E">
        <w:rPr>
          <w:rFonts w:ascii="Times New Roman" w:eastAsia="Times New Roman" w:hAnsi="Times New Roman"/>
          <w:spacing w:val="2"/>
        </w:rPr>
        <w:t>шаться в установленном порядке (</w:t>
      </w:r>
      <w:r w:rsidRPr="00F2740E">
        <w:rPr>
          <w:rFonts w:ascii="Times New Roman" w:eastAsia="Times New Roman" w:hAnsi="Times New Roman"/>
          <w:i/>
          <w:spacing w:val="2"/>
        </w:rPr>
        <w:t>допущение непрерывности деятельности</w:t>
      </w:r>
      <w:r w:rsidRPr="00F2740E">
        <w:rPr>
          <w:rFonts w:ascii="Times New Roman" w:eastAsia="Times New Roman" w:hAnsi="Times New Roman"/>
          <w:spacing w:val="2"/>
        </w:rPr>
        <w:t xml:space="preserve">); </w:t>
      </w:r>
    </w:p>
    <w:p w:rsidR="008368FE" w:rsidRPr="00F2740E" w:rsidRDefault="008368FE" w:rsidP="008368FE">
      <w:pPr>
        <w:widowControl w:val="0"/>
        <w:tabs>
          <w:tab w:val="left" w:pos="855"/>
        </w:tabs>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 факты хозяйственной деятельности Общества относятся к тому отчетному периоду (и отражаются в бу</w:t>
      </w:r>
      <w:r w:rsidRPr="00F2740E">
        <w:rPr>
          <w:rFonts w:ascii="Times New Roman" w:eastAsia="Times New Roman" w:hAnsi="Times New Roman"/>
          <w:spacing w:val="2"/>
        </w:rPr>
        <w:t>х</w:t>
      </w:r>
      <w:r w:rsidRPr="00F2740E">
        <w:rPr>
          <w:rFonts w:ascii="Times New Roman" w:eastAsia="Times New Roman" w:hAnsi="Times New Roman"/>
          <w:spacing w:val="2"/>
        </w:rPr>
        <w:t>галтерском учете), в котором они имели место, независимо от фактического времени поступления или в</w:t>
      </w:r>
      <w:r w:rsidRPr="00F2740E">
        <w:rPr>
          <w:rFonts w:ascii="Times New Roman" w:eastAsia="Times New Roman" w:hAnsi="Times New Roman"/>
          <w:spacing w:val="2"/>
        </w:rPr>
        <w:t>ы</w:t>
      </w:r>
      <w:r w:rsidRPr="00F2740E">
        <w:rPr>
          <w:rFonts w:ascii="Times New Roman" w:eastAsia="Times New Roman" w:hAnsi="Times New Roman"/>
          <w:spacing w:val="2"/>
        </w:rPr>
        <w:t>платы денежных средств, связанных с этими фактами (</w:t>
      </w:r>
      <w:r w:rsidRPr="00F2740E">
        <w:rPr>
          <w:rFonts w:ascii="Times New Roman" w:eastAsia="Times New Roman" w:hAnsi="Times New Roman"/>
          <w:i/>
          <w:spacing w:val="2"/>
        </w:rPr>
        <w:t>допущение временной определенности фактов хозя</w:t>
      </w:r>
      <w:r w:rsidRPr="00F2740E">
        <w:rPr>
          <w:rFonts w:ascii="Times New Roman" w:eastAsia="Times New Roman" w:hAnsi="Times New Roman"/>
          <w:i/>
          <w:spacing w:val="2"/>
        </w:rPr>
        <w:t>й</w:t>
      </w:r>
      <w:r w:rsidRPr="00F2740E">
        <w:rPr>
          <w:rFonts w:ascii="Times New Roman" w:eastAsia="Times New Roman" w:hAnsi="Times New Roman"/>
          <w:i/>
          <w:spacing w:val="2"/>
        </w:rPr>
        <w:t>ственной деятельности</w:t>
      </w:r>
      <w:r w:rsidRPr="00F2740E">
        <w:rPr>
          <w:rFonts w:ascii="Times New Roman" w:eastAsia="Times New Roman" w:hAnsi="Times New Roman"/>
          <w:spacing w:val="2"/>
        </w:rPr>
        <w:t>).</w:t>
      </w:r>
    </w:p>
    <w:p w:rsidR="008368FE" w:rsidRPr="00F2740E" w:rsidRDefault="008368FE" w:rsidP="008368FE">
      <w:pPr>
        <w:widowControl w:val="0"/>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Учетная политика Общества предполагает соблюдение требований:</w:t>
      </w:r>
    </w:p>
    <w:p w:rsidR="008368FE" w:rsidRPr="00F2740E" w:rsidRDefault="008368FE" w:rsidP="008368FE">
      <w:pPr>
        <w:widowControl w:val="0"/>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 xml:space="preserve">- </w:t>
      </w:r>
      <w:r w:rsidRPr="00F2740E">
        <w:rPr>
          <w:rFonts w:ascii="Times New Roman" w:eastAsia="Times New Roman" w:hAnsi="Times New Roman"/>
          <w:i/>
          <w:spacing w:val="2"/>
        </w:rPr>
        <w:t>полноты</w:t>
      </w:r>
      <w:r w:rsidRPr="00F2740E">
        <w:rPr>
          <w:rFonts w:ascii="Times New Roman" w:eastAsia="Times New Roman" w:hAnsi="Times New Roman"/>
          <w:spacing w:val="2"/>
        </w:rPr>
        <w:t xml:space="preserve"> представления о финансовом положении, финансовых результатах и изменениях в ее финанс</w:t>
      </w:r>
      <w:r w:rsidRPr="00F2740E">
        <w:rPr>
          <w:rFonts w:ascii="Times New Roman" w:eastAsia="Times New Roman" w:hAnsi="Times New Roman"/>
          <w:spacing w:val="2"/>
        </w:rPr>
        <w:t>о</w:t>
      </w:r>
      <w:r w:rsidRPr="00F2740E">
        <w:rPr>
          <w:rFonts w:ascii="Times New Roman" w:eastAsia="Times New Roman" w:hAnsi="Times New Roman"/>
          <w:spacing w:val="2"/>
        </w:rPr>
        <w:t>вом положении;</w:t>
      </w:r>
    </w:p>
    <w:p w:rsidR="008368FE" w:rsidRPr="00F2740E" w:rsidRDefault="008368FE" w:rsidP="008368FE">
      <w:pPr>
        <w:widowControl w:val="0"/>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 xml:space="preserve">- </w:t>
      </w:r>
      <w:r w:rsidRPr="00F2740E">
        <w:rPr>
          <w:rFonts w:ascii="Times New Roman" w:eastAsia="Times New Roman" w:hAnsi="Times New Roman"/>
          <w:i/>
          <w:spacing w:val="2"/>
        </w:rPr>
        <w:t>существенности</w:t>
      </w:r>
      <w:r w:rsidRPr="00F2740E">
        <w:rPr>
          <w:rFonts w:ascii="Times New Roman" w:eastAsia="Times New Roman" w:hAnsi="Times New Roman"/>
          <w:spacing w:val="2"/>
        </w:rPr>
        <w:t xml:space="preserve"> показателей, не раскрытие которых может повлиять на экономические решения заинт</w:t>
      </w:r>
      <w:r w:rsidRPr="00F2740E">
        <w:rPr>
          <w:rFonts w:ascii="Times New Roman" w:eastAsia="Times New Roman" w:hAnsi="Times New Roman"/>
          <w:spacing w:val="2"/>
        </w:rPr>
        <w:t>е</w:t>
      </w:r>
      <w:r w:rsidRPr="00F2740E">
        <w:rPr>
          <w:rFonts w:ascii="Times New Roman" w:eastAsia="Times New Roman" w:hAnsi="Times New Roman"/>
          <w:spacing w:val="2"/>
        </w:rPr>
        <w:t>ресованных пользователей;</w:t>
      </w:r>
    </w:p>
    <w:p w:rsidR="008368FE" w:rsidRPr="00F2740E" w:rsidRDefault="008368FE" w:rsidP="008368FE">
      <w:pPr>
        <w:widowControl w:val="0"/>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 xml:space="preserve">- </w:t>
      </w:r>
      <w:r w:rsidRPr="00F2740E">
        <w:rPr>
          <w:rFonts w:ascii="Times New Roman" w:eastAsia="Times New Roman" w:hAnsi="Times New Roman"/>
          <w:i/>
          <w:spacing w:val="2"/>
        </w:rPr>
        <w:t xml:space="preserve">полезности </w:t>
      </w:r>
      <w:r w:rsidRPr="00F2740E">
        <w:rPr>
          <w:rFonts w:ascii="Times New Roman" w:eastAsia="Times New Roman" w:hAnsi="Times New Roman"/>
          <w:spacing w:val="2"/>
        </w:rPr>
        <w:t>информации,</w:t>
      </w:r>
      <w:r w:rsidRPr="00F2740E">
        <w:rPr>
          <w:rFonts w:ascii="Times New Roman" w:eastAsia="Times New Roman" w:hAnsi="Times New Roman"/>
          <w:b/>
          <w:i/>
          <w:spacing w:val="2"/>
        </w:rPr>
        <w:t xml:space="preserve"> </w:t>
      </w:r>
      <w:r w:rsidRPr="00F2740E">
        <w:rPr>
          <w:rFonts w:ascii="Times New Roman" w:eastAsia="Times New Roman" w:hAnsi="Times New Roman"/>
          <w:spacing w:val="2"/>
        </w:rPr>
        <w:t>т.е. она уместна, надежна, сравнима и своевременна;</w:t>
      </w:r>
    </w:p>
    <w:p w:rsidR="008368FE" w:rsidRPr="00F2740E" w:rsidRDefault="008368FE" w:rsidP="008368FE">
      <w:pPr>
        <w:widowControl w:val="0"/>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 xml:space="preserve">- </w:t>
      </w:r>
      <w:r w:rsidRPr="00F2740E">
        <w:rPr>
          <w:rFonts w:ascii="Times New Roman" w:eastAsia="Times New Roman" w:hAnsi="Times New Roman"/>
          <w:i/>
          <w:spacing w:val="2"/>
        </w:rPr>
        <w:t>достоверности</w:t>
      </w:r>
      <w:r w:rsidRPr="00F2740E">
        <w:rPr>
          <w:rFonts w:ascii="Times New Roman" w:eastAsia="Times New Roman" w:hAnsi="Times New Roman"/>
          <w:spacing w:val="2"/>
        </w:rPr>
        <w:t xml:space="preserve"> бухгалтерской отчетности о финансовом положении, финансовых результатах и движении денежных средств за отчетный период.</w:t>
      </w:r>
    </w:p>
    <w:p w:rsidR="007561EA" w:rsidRPr="00F2740E" w:rsidRDefault="007561EA" w:rsidP="00DA76F9">
      <w:pPr>
        <w:widowControl w:val="0"/>
        <w:spacing w:after="0" w:line="240" w:lineRule="auto"/>
        <w:ind w:firstLine="709"/>
        <w:contextualSpacing/>
        <w:jc w:val="both"/>
        <w:rPr>
          <w:rFonts w:ascii="Times New Roman" w:eastAsia="Times New Roman" w:hAnsi="Times New Roman"/>
          <w:spacing w:val="2"/>
        </w:rPr>
      </w:pPr>
    </w:p>
    <w:p w:rsidR="00997284" w:rsidRPr="00F2740E" w:rsidRDefault="00891DA3" w:rsidP="00891DA3">
      <w:pPr>
        <w:pStyle w:val="1"/>
        <w:jc w:val="left"/>
        <w:rPr>
          <w:sz w:val="22"/>
          <w:szCs w:val="22"/>
        </w:rPr>
      </w:pPr>
      <w:bookmarkStart w:id="8" w:name="bookmark22"/>
      <w:bookmarkStart w:id="9" w:name="_Toc2073198"/>
      <w:r w:rsidRPr="00F2740E">
        <w:rPr>
          <w:sz w:val="22"/>
          <w:szCs w:val="22"/>
        </w:rPr>
        <w:t xml:space="preserve">3. </w:t>
      </w:r>
      <w:r w:rsidR="002E55BB" w:rsidRPr="00F2740E">
        <w:rPr>
          <w:sz w:val="22"/>
          <w:szCs w:val="22"/>
        </w:rPr>
        <w:t xml:space="preserve">Раскрытие информации </w:t>
      </w:r>
      <w:r w:rsidR="00997284" w:rsidRPr="00F2740E">
        <w:rPr>
          <w:sz w:val="22"/>
          <w:szCs w:val="22"/>
        </w:rPr>
        <w:t>по существенным статьям бухгалтерского баланса</w:t>
      </w:r>
      <w:bookmarkEnd w:id="8"/>
      <w:bookmarkEnd w:id="9"/>
    </w:p>
    <w:p w:rsidR="00997284" w:rsidRPr="00F2740E" w:rsidRDefault="00891DA3" w:rsidP="00891DA3">
      <w:pPr>
        <w:pStyle w:val="2"/>
        <w:spacing w:before="0"/>
        <w:rPr>
          <w:rFonts w:ascii="Times New Roman" w:hAnsi="Times New Roman" w:cs="Times New Roman"/>
          <w:color w:val="auto"/>
          <w:sz w:val="22"/>
          <w:szCs w:val="22"/>
        </w:rPr>
      </w:pPr>
      <w:bookmarkStart w:id="10" w:name="bookmark23"/>
      <w:bookmarkStart w:id="11" w:name="_Toc2073199"/>
      <w:r w:rsidRPr="00F2740E">
        <w:rPr>
          <w:rFonts w:ascii="Times New Roman" w:hAnsi="Times New Roman" w:cs="Times New Roman"/>
          <w:color w:val="auto"/>
          <w:sz w:val="22"/>
          <w:szCs w:val="22"/>
        </w:rPr>
        <w:t xml:space="preserve">3.1. </w:t>
      </w:r>
      <w:r w:rsidR="00997284" w:rsidRPr="00F2740E">
        <w:rPr>
          <w:rFonts w:ascii="Times New Roman" w:hAnsi="Times New Roman" w:cs="Times New Roman"/>
          <w:color w:val="auto"/>
          <w:sz w:val="22"/>
          <w:szCs w:val="22"/>
        </w:rPr>
        <w:t>Основные средства</w:t>
      </w:r>
      <w:bookmarkEnd w:id="10"/>
      <w:bookmarkEnd w:id="11"/>
    </w:p>
    <w:p w:rsidR="002D7C13" w:rsidRPr="00F2740E" w:rsidRDefault="00997284" w:rsidP="00C94830">
      <w:pPr>
        <w:widowControl w:val="0"/>
        <w:spacing w:after="0" w:line="240" w:lineRule="auto"/>
        <w:contextualSpacing/>
        <w:jc w:val="both"/>
        <w:rPr>
          <w:rFonts w:ascii="Times New Roman" w:hAnsi="Times New Roman"/>
          <w:b/>
        </w:rPr>
      </w:pPr>
      <w:r w:rsidRPr="00F2740E">
        <w:rPr>
          <w:rFonts w:ascii="Times New Roman" w:eastAsia="Times New Roman" w:hAnsi="Times New Roman"/>
          <w:spacing w:val="2"/>
        </w:rPr>
        <w:t xml:space="preserve">Движение первоначальной </w:t>
      </w:r>
      <w:r w:rsidR="000A4029" w:rsidRPr="00F2740E">
        <w:rPr>
          <w:rFonts w:ascii="Times New Roman" w:eastAsia="Times New Roman" w:hAnsi="Times New Roman"/>
          <w:spacing w:val="2"/>
        </w:rPr>
        <w:t>стоимости ОС</w:t>
      </w:r>
      <w:r w:rsidRPr="00F2740E">
        <w:rPr>
          <w:rFonts w:ascii="Times New Roman" w:eastAsia="Times New Roman" w:hAnsi="Times New Roman"/>
          <w:spacing w:val="2"/>
        </w:rPr>
        <w:t xml:space="preserve"> в течение отчетного и предыдущего годов по основным типам (приобретение, выбытие и т.п.) и изменение</w:t>
      </w:r>
      <w:r w:rsidR="000A4029" w:rsidRPr="00F2740E">
        <w:rPr>
          <w:rFonts w:ascii="Times New Roman" w:eastAsia="Times New Roman" w:hAnsi="Times New Roman"/>
          <w:spacing w:val="2"/>
        </w:rPr>
        <w:t xml:space="preserve"> стоимости</w:t>
      </w:r>
      <w:r w:rsidRPr="00F2740E">
        <w:rPr>
          <w:rFonts w:ascii="Times New Roman" w:eastAsia="Times New Roman" w:hAnsi="Times New Roman"/>
          <w:spacing w:val="2"/>
        </w:rPr>
        <w:t xml:space="preserve"> </w:t>
      </w:r>
      <w:r w:rsidR="00AC724B" w:rsidRPr="00F2740E">
        <w:rPr>
          <w:rFonts w:ascii="Times New Roman" w:eastAsia="Times New Roman" w:hAnsi="Times New Roman"/>
          <w:spacing w:val="2"/>
        </w:rPr>
        <w:t>ОС</w:t>
      </w:r>
      <w:r w:rsidRPr="00F2740E">
        <w:rPr>
          <w:rFonts w:ascii="Times New Roman" w:eastAsia="Times New Roman" w:hAnsi="Times New Roman"/>
          <w:spacing w:val="2"/>
        </w:rPr>
        <w:t xml:space="preserve"> средств, по которой они приняты к бухгалте</w:t>
      </w:r>
      <w:r w:rsidRPr="00F2740E">
        <w:rPr>
          <w:rFonts w:ascii="Times New Roman" w:eastAsia="Times New Roman" w:hAnsi="Times New Roman"/>
          <w:spacing w:val="2"/>
        </w:rPr>
        <w:t>р</w:t>
      </w:r>
      <w:r w:rsidRPr="00F2740E">
        <w:rPr>
          <w:rFonts w:ascii="Times New Roman" w:eastAsia="Times New Roman" w:hAnsi="Times New Roman"/>
          <w:spacing w:val="2"/>
        </w:rPr>
        <w:t>скому учету (достройка, дооборудование, реконструкция, частичная ликвидация и переоценка объектов), приведены в таблице</w:t>
      </w:r>
      <w:r w:rsidR="008D04D3" w:rsidRPr="00F2740E">
        <w:rPr>
          <w:rFonts w:ascii="Times New Roman" w:eastAsia="Times New Roman" w:hAnsi="Times New Roman"/>
          <w:spacing w:val="2"/>
        </w:rPr>
        <w:t xml:space="preserve"> 2.1 Приложения 5.</w:t>
      </w:r>
    </w:p>
    <w:p w:rsidR="002D7C13" w:rsidRPr="00F2740E" w:rsidRDefault="00997284" w:rsidP="00C94830">
      <w:pPr>
        <w:widowControl w:val="0"/>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Данные о движении в течение года сумм начисленной амортизации по основным средствам приведены в следующей таблице</w:t>
      </w:r>
      <w:r w:rsidR="002D7C13" w:rsidRPr="00F2740E">
        <w:rPr>
          <w:rFonts w:ascii="Times New Roman" w:eastAsia="Times New Roman" w:hAnsi="Times New Roman"/>
          <w:spacing w:val="2"/>
        </w:rPr>
        <w:t xml:space="preserve"> 2.1 Приложения 5.</w:t>
      </w:r>
    </w:p>
    <w:p w:rsidR="00A62B40" w:rsidRPr="00F2740E" w:rsidRDefault="00A62B40" w:rsidP="00C94830">
      <w:pPr>
        <w:widowControl w:val="0"/>
        <w:spacing w:after="0" w:line="240" w:lineRule="auto"/>
        <w:contextualSpacing/>
        <w:jc w:val="both"/>
        <w:rPr>
          <w:rFonts w:ascii="Times New Roman" w:eastAsia="Times New Roman" w:hAnsi="Times New Roman"/>
          <w:spacing w:val="2"/>
        </w:rPr>
      </w:pPr>
    </w:p>
    <w:p w:rsidR="00A62B40" w:rsidRPr="00F2740E" w:rsidRDefault="00A62B40" w:rsidP="00A62B40">
      <w:pPr>
        <w:suppressAutoHyphens/>
        <w:spacing w:after="0" w:line="240" w:lineRule="auto"/>
        <w:jc w:val="both"/>
        <w:rPr>
          <w:rFonts w:ascii="Times New Roman" w:eastAsia="Times New Roman" w:hAnsi="Times New Roman"/>
          <w:lang w:eastAsia="ar-SA"/>
        </w:rPr>
      </w:pPr>
      <w:r w:rsidRPr="00F2740E">
        <w:rPr>
          <w:rFonts w:ascii="Times New Roman" w:eastAsia="Times New Roman" w:hAnsi="Times New Roman"/>
          <w:lang w:eastAsia="ar-SA"/>
        </w:rPr>
        <w:t xml:space="preserve">Балансовая стоимость основных средств за вычетом амортизации </w:t>
      </w:r>
      <w:proofErr w:type="gramStart"/>
      <w:r w:rsidRPr="00F2740E">
        <w:rPr>
          <w:rFonts w:ascii="Times New Roman" w:eastAsia="Times New Roman" w:hAnsi="Times New Roman"/>
          <w:lang w:eastAsia="ar-SA"/>
        </w:rPr>
        <w:t>на конец</w:t>
      </w:r>
      <w:proofErr w:type="gramEnd"/>
      <w:r w:rsidRPr="00F2740E">
        <w:rPr>
          <w:rFonts w:ascii="Times New Roman" w:eastAsia="Times New Roman" w:hAnsi="Times New Roman"/>
          <w:lang w:eastAsia="ar-SA"/>
        </w:rPr>
        <w:t xml:space="preserve"> 202</w:t>
      </w:r>
      <w:r w:rsidR="00073619" w:rsidRPr="00F2740E">
        <w:rPr>
          <w:rFonts w:ascii="Times New Roman" w:eastAsia="Times New Roman" w:hAnsi="Times New Roman"/>
          <w:lang w:eastAsia="ar-SA"/>
        </w:rPr>
        <w:t>3</w:t>
      </w:r>
      <w:r w:rsidRPr="00F2740E">
        <w:rPr>
          <w:rFonts w:ascii="Times New Roman" w:eastAsia="Times New Roman" w:hAnsi="Times New Roman"/>
          <w:lang w:eastAsia="ar-SA"/>
        </w:rPr>
        <w:t xml:space="preserve"> года составляла </w:t>
      </w:r>
      <w:r w:rsidR="00073619" w:rsidRPr="00F2740E">
        <w:rPr>
          <w:rFonts w:ascii="Times New Roman" w:eastAsia="Times New Roman" w:hAnsi="Times New Roman"/>
          <w:lang w:eastAsia="ar-SA"/>
        </w:rPr>
        <w:t>111 431</w:t>
      </w:r>
      <w:r w:rsidR="00565E2E" w:rsidRPr="00F2740E">
        <w:rPr>
          <w:rFonts w:ascii="Times New Roman" w:eastAsia="Times New Roman" w:hAnsi="Times New Roman"/>
          <w:lang w:eastAsia="ar-SA"/>
        </w:rPr>
        <w:t xml:space="preserve"> </w:t>
      </w:r>
      <w:r w:rsidRPr="00F2740E">
        <w:rPr>
          <w:rFonts w:ascii="Times New Roman" w:eastAsia="Times New Roman" w:hAnsi="Times New Roman"/>
          <w:lang w:eastAsia="ar-SA"/>
        </w:rPr>
        <w:t xml:space="preserve">тыс. руб., на конец отчетного периода </w:t>
      </w:r>
      <w:r w:rsidR="00073619" w:rsidRPr="00F2740E">
        <w:rPr>
          <w:rFonts w:ascii="Times New Roman" w:eastAsia="Times New Roman" w:hAnsi="Times New Roman"/>
          <w:lang w:eastAsia="ar-SA"/>
        </w:rPr>
        <w:t>100 046</w:t>
      </w:r>
      <w:r w:rsidRPr="00F2740E">
        <w:rPr>
          <w:rFonts w:ascii="Times New Roman" w:eastAsia="Times New Roman" w:hAnsi="Times New Roman"/>
          <w:lang w:eastAsia="ar-SA"/>
        </w:rPr>
        <w:t xml:space="preserve"> тыс. руб. </w:t>
      </w:r>
    </w:p>
    <w:p w:rsidR="00073619" w:rsidRPr="00F2740E" w:rsidRDefault="00073619" w:rsidP="00A62B40">
      <w:pPr>
        <w:suppressAutoHyphens/>
        <w:spacing w:after="0" w:line="240" w:lineRule="auto"/>
        <w:jc w:val="both"/>
        <w:rPr>
          <w:rFonts w:ascii="Times New Roman" w:eastAsia="Times New Roman" w:hAnsi="Times New Roman"/>
          <w:lang w:eastAsia="ar-SA"/>
        </w:rPr>
      </w:pPr>
    </w:p>
    <w:p w:rsidR="00A62B40" w:rsidRPr="00F2740E" w:rsidRDefault="00A62B40" w:rsidP="00A62B40">
      <w:pPr>
        <w:suppressAutoHyphens/>
        <w:spacing w:after="0" w:line="240" w:lineRule="auto"/>
        <w:jc w:val="both"/>
        <w:rPr>
          <w:rFonts w:ascii="Times New Roman" w:eastAsia="Times New Roman" w:hAnsi="Times New Roman"/>
          <w:lang w:eastAsia="ar-SA"/>
        </w:rPr>
      </w:pPr>
      <w:r w:rsidRPr="00F2740E">
        <w:rPr>
          <w:rFonts w:ascii="Times New Roman" w:eastAsia="Times New Roman" w:hAnsi="Times New Roman"/>
          <w:lang w:eastAsia="ar-SA"/>
        </w:rPr>
        <w:t>Изменение стоимости основных сре</w:t>
      </w:r>
      <w:proofErr w:type="gramStart"/>
      <w:r w:rsidRPr="00F2740E">
        <w:rPr>
          <w:rFonts w:ascii="Times New Roman" w:eastAsia="Times New Roman" w:hAnsi="Times New Roman"/>
          <w:lang w:eastAsia="ar-SA"/>
        </w:rPr>
        <w:t>дств пр</w:t>
      </w:r>
      <w:proofErr w:type="gramEnd"/>
      <w:r w:rsidRPr="00F2740E">
        <w:rPr>
          <w:rFonts w:ascii="Times New Roman" w:eastAsia="Times New Roman" w:hAnsi="Times New Roman"/>
          <w:lang w:eastAsia="ar-SA"/>
        </w:rPr>
        <w:t>оизошло в результате:</w:t>
      </w:r>
    </w:p>
    <w:p w:rsidR="00073619" w:rsidRPr="00F2740E" w:rsidRDefault="00073619" w:rsidP="00A62B40">
      <w:pPr>
        <w:suppressAutoHyphens/>
        <w:spacing w:after="0" w:line="240" w:lineRule="auto"/>
        <w:jc w:val="both"/>
        <w:rPr>
          <w:rFonts w:ascii="Times New Roman" w:eastAsia="Times New Roman" w:hAnsi="Times New Roman"/>
          <w:lang w:eastAsia="ar-SA"/>
        </w:rPr>
      </w:pPr>
      <w:r w:rsidRPr="00F2740E">
        <w:rPr>
          <w:rFonts w:ascii="Times New Roman" w:eastAsia="Times New Roman" w:hAnsi="Times New Roman"/>
          <w:lang w:eastAsia="ar-SA"/>
        </w:rPr>
        <w:t xml:space="preserve">- поступления основных средств </w:t>
      </w:r>
      <w:r w:rsidRPr="00F2740E">
        <w:rPr>
          <w:rFonts w:ascii="Times New Roman" w:eastAsia="Times New Roman" w:hAnsi="Times New Roman"/>
          <w:lang w:eastAsia="ar-SA"/>
        </w:rPr>
        <w:tab/>
      </w:r>
      <w:r w:rsidRPr="00F2740E">
        <w:rPr>
          <w:rFonts w:ascii="Times New Roman" w:eastAsia="Times New Roman" w:hAnsi="Times New Roman"/>
          <w:lang w:eastAsia="ar-SA"/>
        </w:rPr>
        <w:tab/>
      </w:r>
      <w:r w:rsidRPr="00F2740E">
        <w:rPr>
          <w:rFonts w:ascii="Times New Roman" w:eastAsia="Times New Roman" w:hAnsi="Times New Roman"/>
          <w:lang w:eastAsia="ar-SA"/>
        </w:rPr>
        <w:tab/>
      </w:r>
      <w:r w:rsidRPr="00F2740E">
        <w:rPr>
          <w:rFonts w:ascii="Times New Roman" w:eastAsia="Times New Roman" w:hAnsi="Times New Roman"/>
          <w:lang w:eastAsia="ar-SA"/>
        </w:rPr>
        <w:tab/>
      </w:r>
      <w:r w:rsidRPr="00F2740E">
        <w:rPr>
          <w:rFonts w:ascii="Times New Roman" w:eastAsia="Times New Roman" w:hAnsi="Times New Roman"/>
          <w:lang w:eastAsia="ar-SA"/>
        </w:rPr>
        <w:tab/>
      </w:r>
      <w:r w:rsidRPr="00F2740E">
        <w:rPr>
          <w:rFonts w:ascii="Times New Roman" w:eastAsia="Times New Roman" w:hAnsi="Times New Roman"/>
          <w:lang w:eastAsia="ar-SA"/>
        </w:rPr>
        <w:tab/>
        <w:t>+ 7 380 тыс. руб.</w:t>
      </w:r>
    </w:p>
    <w:p w:rsidR="00167361" w:rsidRPr="00F2740E" w:rsidRDefault="00167361" w:rsidP="00A62B40">
      <w:pPr>
        <w:suppressAutoHyphens/>
        <w:spacing w:after="0" w:line="240" w:lineRule="auto"/>
        <w:jc w:val="both"/>
        <w:rPr>
          <w:rFonts w:ascii="Times New Roman" w:eastAsia="Times New Roman" w:hAnsi="Times New Roman"/>
          <w:lang w:eastAsia="ar-SA"/>
        </w:rPr>
      </w:pPr>
      <w:r w:rsidRPr="00F2740E">
        <w:rPr>
          <w:rFonts w:ascii="Times New Roman" w:eastAsia="Times New Roman" w:hAnsi="Times New Roman"/>
          <w:lang w:eastAsia="ar-SA"/>
        </w:rPr>
        <w:t>- ввод в эксплуатацию</w:t>
      </w:r>
      <w:r w:rsidRPr="00F2740E">
        <w:rPr>
          <w:rFonts w:ascii="Times New Roman" w:hAnsi="Times New Roman"/>
        </w:rPr>
        <w:t xml:space="preserve"> </w:t>
      </w:r>
      <w:r w:rsidRPr="00F2740E">
        <w:rPr>
          <w:rFonts w:ascii="Times New Roman" w:eastAsia="Times New Roman" w:hAnsi="Times New Roman"/>
          <w:lang w:eastAsia="ar-SA"/>
        </w:rPr>
        <w:t>объектов незавершенного строительства</w:t>
      </w:r>
      <w:r w:rsidR="00CF0487">
        <w:rPr>
          <w:rFonts w:ascii="Times New Roman" w:eastAsia="Times New Roman" w:hAnsi="Times New Roman"/>
          <w:lang w:eastAsia="ar-SA"/>
        </w:rPr>
        <w:t xml:space="preserve">          </w:t>
      </w:r>
      <w:r w:rsidRPr="00F2740E">
        <w:rPr>
          <w:rFonts w:ascii="Times New Roman" w:eastAsia="Times New Roman" w:hAnsi="Times New Roman"/>
          <w:lang w:eastAsia="ar-SA"/>
        </w:rPr>
        <w:tab/>
        <w:t>+ 1 </w:t>
      </w:r>
      <w:r w:rsidR="00073619" w:rsidRPr="00F2740E">
        <w:rPr>
          <w:rFonts w:ascii="Times New Roman" w:eastAsia="Times New Roman" w:hAnsi="Times New Roman"/>
          <w:lang w:eastAsia="ar-SA"/>
        </w:rPr>
        <w:t>954</w:t>
      </w:r>
      <w:r w:rsidRPr="00F2740E">
        <w:rPr>
          <w:rFonts w:ascii="Times New Roman" w:eastAsia="Times New Roman" w:hAnsi="Times New Roman"/>
          <w:lang w:eastAsia="ar-SA"/>
        </w:rPr>
        <w:t xml:space="preserve"> тыс. руб.</w:t>
      </w:r>
    </w:p>
    <w:p w:rsidR="00425EF9" w:rsidRPr="00F2740E" w:rsidRDefault="00425EF9" w:rsidP="00425EF9">
      <w:pPr>
        <w:suppressAutoHyphens/>
        <w:spacing w:after="0" w:line="240" w:lineRule="auto"/>
        <w:jc w:val="both"/>
        <w:rPr>
          <w:rFonts w:ascii="Times New Roman" w:eastAsia="Times New Roman" w:hAnsi="Times New Roman"/>
          <w:lang w:eastAsia="ar-SA"/>
        </w:rPr>
      </w:pPr>
      <w:r w:rsidRPr="00F2740E">
        <w:rPr>
          <w:rFonts w:ascii="Times New Roman" w:eastAsia="Times New Roman" w:hAnsi="Times New Roman"/>
          <w:lang w:eastAsia="ar-SA"/>
        </w:rPr>
        <w:lastRenderedPageBreak/>
        <w:t>- перевода ОС в малоценный инвентарь</w:t>
      </w:r>
      <w:r w:rsidRPr="00F2740E">
        <w:rPr>
          <w:rFonts w:ascii="Times New Roman" w:eastAsia="Times New Roman" w:hAnsi="Times New Roman"/>
          <w:lang w:eastAsia="ar-SA"/>
        </w:rPr>
        <w:tab/>
      </w:r>
      <w:r w:rsidRPr="00F2740E">
        <w:rPr>
          <w:rFonts w:ascii="Times New Roman" w:eastAsia="Times New Roman" w:hAnsi="Times New Roman"/>
          <w:lang w:eastAsia="ar-SA"/>
        </w:rPr>
        <w:tab/>
      </w:r>
      <w:r w:rsidRPr="00F2740E">
        <w:rPr>
          <w:rFonts w:ascii="Times New Roman" w:eastAsia="Times New Roman" w:hAnsi="Times New Roman"/>
          <w:lang w:eastAsia="ar-SA"/>
        </w:rPr>
        <w:tab/>
      </w:r>
      <w:r w:rsidRPr="00F2740E">
        <w:rPr>
          <w:rFonts w:ascii="Times New Roman" w:eastAsia="Times New Roman" w:hAnsi="Times New Roman"/>
          <w:lang w:eastAsia="ar-SA"/>
        </w:rPr>
        <w:tab/>
      </w:r>
      <w:r w:rsidRPr="00F2740E">
        <w:rPr>
          <w:rFonts w:ascii="Times New Roman" w:eastAsia="Times New Roman" w:hAnsi="Times New Roman"/>
          <w:lang w:eastAsia="ar-SA"/>
        </w:rPr>
        <w:tab/>
        <w:t xml:space="preserve">- </w:t>
      </w:r>
      <w:r w:rsidR="00073619" w:rsidRPr="00F2740E">
        <w:rPr>
          <w:rFonts w:ascii="Times New Roman" w:eastAsia="Times New Roman" w:hAnsi="Times New Roman"/>
          <w:lang w:eastAsia="ar-SA"/>
        </w:rPr>
        <w:t>5 521</w:t>
      </w:r>
      <w:r w:rsidRPr="00F2740E">
        <w:rPr>
          <w:rFonts w:ascii="Times New Roman" w:eastAsia="Times New Roman" w:hAnsi="Times New Roman"/>
          <w:lang w:eastAsia="ar-SA"/>
        </w:rPr>
        <w:t xml:space="preserve"> тыс. руб.</w:t>
      </w:r>
    </w:p>
    <w:p w:rsidR="00073619" w:rsidRPr="00F2740E" w:rsidRDefault="00073619" w:rsidP="00425EF9">
      <w:pPr>
        <w:suppressAutoHyphens/>
        <w:spacing w:after="0" w:line="240" w:lineRule="auto"/>
        <w:jc w:val="both"/>
        <w:rPr>
          <w:rFonts w:ascii="Times New Roman" w:eastAsia="Times New Roman" w:hAnsi="Times New Roman"/>
          <w:lang w:eastAsia="ar-SA"/>
        </w:rPr>
      </w:pPr>
      <w:r w:rsidRPr="00F2740E">
        <w:rPr>
          <w:rFonts w:ascii="Times New Roman" w:eastAsia="Times New Roman" w:hAnsi="Times New Roman"/>
          <w:lang w:eastAsia="ar-SA"/>
        </w:rPr>
        <w:t>- перевод ОС в долгосрочные активы к продаже</w:t>
      </w:r>
      <w:r w:rsidRPr="00F2740E">
        <w:rPr>
          <w:rFonts w:ascii="Times New Roman" w:eastAsia="Times New Roman" w:hAnsi="Times New Roman"/>
          <w:lang w:eastAsia="ar-SA"/>
        </w:rPr>
        <w:tab/>
      </w:r>
      <w:r w:rsidRPr="00F2740E">
        <w:rPr>
          <w:rFonts w:ascii="Times New Roman" w:eastAsia="Times New Roman" w:hAnsi="Times New Roman"/>
          <w:lang w:eastAsia="ar-SA"/>
        </w:rPr>
        <w:tab/>
      </w:r>
      <w:r w:rsidRPr="00F2740E">
        <w:rPr>
          <w:rFonts w:ascii="Times New Roman" w:eastAsia="Times New Roman" w:hAnsi="Times New Roman"/>
          <w:lang w:eastAsia="ar-SA"/>
        </w:rPr>
        <w:tab/>
      </w:r>
      <w:r w:rsidRPr="00F2740E">
        <w:rPr>
          <w:rFonts w:ascii="Times New Roman" w:eastAsia="Times New Roman" w:hAnsi="Times New Roman"/>
          <w:lang w:eastAsia="ar-SA"/>
        </w:rPr>
        <w:tab/>
        <w:t>- 2 410 тыс. руб.</w:t>
      </w:r>
    </w:p>
    <w:p w:rsidR="00073619" w:rsidRPr="00F2740E" w:rsidRDefault="00073619" w:rsidP="00425EF9">
      <w:pPr>
        <w:suppressAutoHyphens/>
        <w:spacing w:after="0" w:line="240" w:lineRule="auto"/>
        <w:jc w:val="both"/>
        <w:rPr>
          <w:rFonts w:ascii="Times New Roman" w:eastAsia="Times New Roman" w:hAnsi="Times New Roman"/>
          <w:lang w:eastAsia="ar-SA"/>
        </w:rPr>
      </w:pPr>
      <w:r w:rsidRPr="00F2740E">
        <w:rPr>
          <w:rFonts w:ascii="Times New Roman" w:eastAsia="Times New Roman" w:hAnsi="Times New Roman"/>
          <w:lang w:eastAsia="ar-SA"/>
        </w:rPr>
        <w:t>- безвозмездная передача транспортных средств</w:t>
      </w:r>
      <w:r w:rsidRPr="00F2740E">
        <w:rPr>
          <w:rFonts w:ascii="Times New Roman" w:eastAsia="Times New Roman" w:hAnsi="Times New Roman"/>
          <w:lang w:eastAsia="ar-SA"/>
        </w:rPr>
        <w:tab/>
      </w:r>
      <w:r w:rsidRPr="00F2740E">
        <w:rPr>
          <w:rFonts w:ascii="Times New Roman" w:eastAsia="Times New Roman" w:hAnsi="Times New Roman"/>
          <w:lang w:eastAsia="ar-SA"/>
        </w:rPr>
        <w:tab/>
      </w:r>
      <w:r w:rsidRPr="00F2740E">
        <w:rPr>
          <w:rFonts w:ascii="Times New Roman" w:eastAsia="Times New Roman" w:hAnsi="Times New Roman"/>
          <w:lang w:eastAsia="ar-SA"/>
        </w:rPr>
        <w:tab/>
      </w:r>
      <w:r w:rsidRPr="00F2740E">
        <w:rPr>
          <w:rFonts w:ascii="Times New Roman" w:eastAsia="Times New Roman" w:hAnsi="Times New Roman"/>
          <w:lang w:eastAsia="ar-SA"/>
        </w:rPr>
        <w:tab/>
        <w:t xml:space="preserve">-7 112 тыс. руб. </w:t>
      </w:r>
    </w:p>
    <w:p w:rsidR="00A62B40" w:rsidRPr="00F2740E" w:rsidRDefault="00A62B40" w:rsidP="00A62B40">
      <w:pPr>
        <w:suppressAutoHyphens/>
        <w:spacing w:after="0" w:line="240" w:lineRule="auto"/>
        <w:jc w:val="both"/>
        <w:rPr>
          <w:rFonts w:ascii="Times New Roman" w:eastAsia="Times New Roman" w:hAnsi="Times New Roman"/>
          <w:lang w:eastAsia="ar-SA"/>
        </w:rPr>
      </w:pPr>
      <w:r w:rsidRPr="00F2740E">
        <w:rPr>
          <w:rFonts w:ascii="Times New Roman" w:eastAsia="Times New Roman" w:hAnsi="Times New Roman"/>
          <w:lang w:eastAsia="ar-SA"/>
        </w:rPr>
        <w:t xml:space="preserve">- начисления амортизации </w:t>
      </w:r>
      <w:r w:rsidRPr="00F2740E">
        <w:rPr>
          <w:rFonts w:ascii="Times New Roman" w:eastAsia="Times New Roman" w:hAnsi="Times New Roman"/>
          <w:lang w:eastAsia="ar-SA"/>
        </w:rPr>
        <w:tab/>
      </w:r>
      <w:r w:rsidRPr="00F2740E">
        <w:rPr>
          <w:rFonts w:ascii="Times New Roman" w:eastAsia="Times New Roman" w:hAnsi="Times New Roman"/>
          <w:lang w:eastAsia="ar-SA"/>
        </w:rPr>
        <w:tab/>
      </w:r>
      <w:r w:rsidRPr="00F2740E">
        <w:rPr>
          <w:rFonts w:ascii="Times New Roman" w:eastAsia="Times New Roman" w:hAnsi="Times New Roman"/>
          <w:lang w:eastAsia="ar-SA"/>
        </w:rPr>
        <w:tab/>
      </w:r>
      <w:r w:rsidRPr="00F2740E">
        <w:rPr>
          <w:rFonts w:ascii="Times New Roman" w:eastAsia="Times New Roman" w:hAnsi="Times New Roman"/>
          <w:lang w:eastAsia="ar-SA"/>
        </w:rPr>
        <w:tab/>
      </w:r>
      <w:r w:rsidRPr="00F2740E">
        <w:rPr>
          <w:rFonts w:ascii="Times New Roman" w:eastAsia="Times New Roman" w:hAnsi="Times New Roman"/>
          <w:lang w:eastAsia="ar-SA"/>
        </w:rPr>
        <w:tab/>
      </w:r>
      <w:r w:rsidRPr="00F2740E">
        <w:rPr>
          <w:rFonts w:ascii="Times New Roman" w:eastAsia="Times New Roman" w:hAnsi="Times New Roman"/>
          <w:lang w:eastAsia="ar-SA"/>
        </w:rPr>
        <w:tab/>
      </w:r>
      <w:r w:rsidRPr="00F2740E">
        <w:rPr>
          <w:rFonts w:ascii="Times New Roman" w:eastAsia="Times New Roman" w:hAnsi="Times New Roman"/>
          <w:lang w:eastAsia="ar-SA"/>
        </w:rPr>
        <w:tab/>
        <w:t xml:space="preserve">– </w:t>
      </w:r>
      <w:r w:rsidR="00073619" w:rsidRPr="00F2740E">
        <w:rPr>
          <w:rFonts w:ascii="Times New Roman" w:eastAsia="Times New Roman" w:hAnsi="Times New Roman"/>
          <w:lang w:eastAsia="ar-SA"/>
        </w:rPr>
        <w:t>5 676</w:t>
      </w:r>
      <w:r w:rsidRPr="00F2740E">
        <w:rPr>
          <w:rFonts w:ascii="Times New Roman" w:eastAsia="Times New Roman" w:hAnsi="Times New Roman"/>
          <w:lang w:eastAsia="ar-SA"/>
        </w:rPr>
        <w:t xml:space="preserve"> тыс. руб.:</w:t>
      </w:r>
    </w:p>
    <w:p w:rsidR="00565E2E" w:rsidRPr="00F2740E" w:rsidRDefault="00565E2E" w:rsidP="00A62B40">
      <w:pPr>
        <w:suppressAutoHyphens/>
        <w:spacing w:after="0" w:line="240" w:lineRule="auto"/>
        <w:jc w:val="both"/>
        <w:rPr>
          <w:rFonts w:ascii="Times New Roman" w:eastAsia="Times New Roman" w:hAnsi="Times New Roman"/>
          <w:lang w:eastAsia="ar-SA"/>
        </w:rPr>
      </w:pPr>
    </w:p>
    <w:p w:rsidR="00A62B40" w:rsidRPr="00F2740E" w:rsidRDefault="00A62B40" w:rsidP="00A62B40">
      <w:pPr>
        <w:suppressAutoHyphens/>
        <w:spacing w:after="0" w:line="240" w:lineRule="auto"/>
        <w:jc w:val="both"/>
        <w:rPr>
          <w:rFonts w:ascii="Times New Roman" w:eastAsia="Times New Roman" w:hAnsi="Times New Roman"/>
          <w:lang w:eastAsia="ar-SA"/>
        </w:rPr>
      </w:pPr>
      <w:r w:rsidRPr="00F2740E">
        <w:rPr>
          <w:rFonts w:ascii="Times New Roman" w:eastAsia="Times New Roman" w:hAnsi="Times New Roman"/>
          <w:lang w:eastAsia="ar-SA"/>
        </w:rPr>
        <w:t xml:space="preserve">Перечень основных средств, переведенных в малоценный </w:t>
      </w:r>
      <w:r w:rsidR="00073619" w:rsidRPr="00F2740E">
        <w:rPr>
          <w:rFonts w:ascii="Times New Roman" w:eastAsia="Times New Roman" w:hAnsi="Times New Roman"/>
          <w:lang w:eastAsia="ar-SA"/>
        </w:rPr>
        <w:t>инвентарь:</w:t>
      </w:r>
    </w:p>
    <w:tbl>
      <w:tblPr>
        <w:tblStyle w:val="TableStyle1"/>
        <w:tblW w:w="964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15"/>
        <w:gridCol w:w="2730"/>
        <w:gridCol w:w="2519"/>
        <w:gridCol w:w="1796"/>
        <w:gridCol w:w="1984"/>
      </w:tblGrid>
      <w:tr w:rsidR="00073619" w:rsidRPr="00F2740E" w:rsidTr="00073619">
        <w:trPr>
          <w:cantSplit/>
          <w:trHeight w:val="615"/>
        </w:trPr>
        <w:tc>
          <w:tcPr>
            <w:tcW w:w="615" w:type="dxa"/>
            <w:vAlign w:val="center"/>
            <w:hideMark/>
          </w:tcPr>
          <w:p w:rsidR="00073619" w:rsidRPr="00F2740E" w:rsidRDefault="00073619">
            <w:pPr>
              <w:jc w:val="center"/>
              <w:rPr>
                <w:rFonts w:ascii="Times New Roman" w:hAnsi="Times New Roman"/>
                <w:sz w:val="22"/>
              </w:rPr>
            </w:pPr>
            <w:r w:rsidRPr="00F2740E">
              <w:rPr>
                <w:rFonts w:ascii="Times New Roman" w:hAnsi="Times New Roman"/>
                <w:b/>
                <w:sz w:val="22"/>
              </w:rPr>
              <w:t>№</w:t>
            </w:r>
          </w:p>
        </w:tc>
        <w:tc>
          <w:tcPr>
            <w:tcW w:w="2730" w:type="dxa"/>
            <w:vAlign w:val="center"/>
            <w:hideMark/>
          </w:tcPr>
          <w:p w:rsidR="00073619" w:rsidRPr="00F2740E" w:rsidRDefault="00073619">
            <w:pPr>
              <w:jc w:val="center"/>
              <w:rPr>
                <w:rFonts w:ascii="Times New Roman" w:hAnsi="Times New Roman"/>
                <w:sz w:val="22"/>
              </w:rPr>
            </w:pPr>
            <w:r w:rsidRPr="00F2740E">
              <w:rPr>
                <w:rFonts w:ascii="Times New Roman" w:hAnsi="Times New Roman"/>
                <w:b/>
                <w:sz w:val="22"/>
              </w:rPr>
              <w:t>Основное средство</w:t>
            </w:r>
          </w:p>
        </w:tc>
        <w:tc>
          <w:tcPr>
            <w:tcW w:w="2519" w:type="dxa"/>
            <w:vAlign w:val="center"/>
            <w:hideMark/>
          </w:tcPr>
          <w:p w:rsidR="00073619" w:rsidRPr="00F2740E" w:rsidRDefault="00073619">
            <w:pPr>
              <w:jc w:val="center"/>
              <w:rPr>
                <w:rFonts w:ascii="Times New Roman" w:hAnsi="Times New Roman"/>
                <w:sz w:val="22"/>
              </w:rPr>
            </w:pPr>
            <w:r w:rsidRPr="00F2740E">
              <w:rPr>
                <w:rFonts w:ascii="Times New Roman" w:hAnsi="Times New Roman"/>
                <w:b/>
                <w:sz w:val="22"/>
              </w:rPr>
              <w:t>Инв. №</w:t>
            </w:r>
          </w:p>
        </w:tc>
        <w:tc>
          <w:tcPr>
            <w:tcW w:w="1796" w:type="dxa"/>
            <w:vAlign w:val="center"/>
            <w:hideMark/>
          </w:tcPr>
          <w:p w:rsidR="00073619" w:rsidRPr="00F2740E" w:rsidRDefault="00073619">
            <w:pPr>
              <w:jc w:val="center"/>
              <w:rPr>
                <w:rFonts w:ascii="Times New Roman" w:hAnsi="Times New Roman"/>
                <w:sz w:val="22"/>
              </w:rPr>
            </w:pPr>
            <w:r w:rsidRPr="00F2740E">
              <w:rPr>
                <w:rFonts w:ascii="Times New Roman" w:hAnsi="Times New Roman"/>
                <w:b/>
                <w:sz w:val="22"/>
              </w:rPr>
              <w:t>Код</w:t>
            </w:r>
          </w:p>
        </w:tc>
        <w:tc>
          <w:tcPr>
            <w:tcW w:w="1984" w:type="dxa"/>
            <w:vAlign w:val="center"/>
            <w:hideMark/>
          </w:tcPr>
          <w:p w:rsidR="00073619" w:rsidRPr="00F2740E" w:rsidRDefault="00073619">
            <w:pPr>
              <w:jc w:val="center"/>
              <w:rPr>
                <w:rFonts w:ascii="Times New Roman" w:hAnsi="Times New Roman"/>
                <w:sz w:val="22"/>
              </w:rPr>
            </w:pPr>
            <w:r w:rsidRPr="00F2740E">
              <w:rPr>
                <w:rFonts w:ascii="Times New Roman" w:hAnsi="Times New Roman"/>
                <w:b/>
                <w:sz w:val="22"/>
              </w:rPr>
              <w:t>Стоимость</w:t>
            </w:r>
            <w:r w:rsidR="00CC4922">
              <w:rPr>
                <w:rFonts w:ascii="Times New Roman" w:hAnsi="Times New Roman"/>
                <w:b/>
                <w:sz w:val="22"/>
              </w:rPr>
              <w:t xml:space="preserve"> (руб.)</w:t>
            </w:r>
          </w:p>
        </w:tc>
      </w:tr>
      <w:tr w:rsidR="00073619" w:rsidRPr="00F2740E" w:rsidTr="00073619">
        <w:trPr>
          <w:cantSplit/>
          <w:trHeight w:val="509"/>
        </w:trPr>
        <w:tc>
          <w:tcPr>
            <w:tcW w:w="615"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1</w:t>
            </w:r>
          </w:p>
        </w:tc>
        <w:tc>
          <w:tcPr>
            <w:tcW w:w="2730"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Автомобиль УАЗ-31519</w:t>
            </w:r>
          </w:p>
        </w:tc>
        <w:tc>
          <w:tcPr>
            <w:tcW w:w="2519"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00-000021</w:t>
            </w:r>
          </w:p>
        </w:tc>
        <w:tc>
          <w:tcPr>
            <w:tcW w:w="1796"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00-00000354</w:t>
            </w:r>
          </w:p>
        </w:tc>
        <w:tc>
          <w:tcPr>
            <w:tcW w:w="1984" w:type="dxa"/>
            <w:vMerge w:val="restart"/>
            <w:hideMark/>
          </w:tcPr>
          <w:p w:rsidR="00073619" w:rsidRPr="00F2740E" w:rsidRDefault="00073619">
            <w:pPr>
              <w:jc w:val="right"/>
              <w:rPr>
                <w:rFonts w:ascii="Times New Roman" w:hAnsi="Times New Roman"/>
                <w:sz w:val="22"/>
              </w:rPr>
            </w:pPr>
            <w:r w:rsidRPr="00F2740E">
              <w:rPr>
                <w:rFonts w:ascii="Times New Roman" w:hAnsi="Times New Roman"/>
                <w:sz w:val="22"/>
              </w:rPr>
              <w:t>150 000,00</w:t>
            </w:r>
          </w:p>
        </w:tc>
      </w:tr>
      <w:tr w:rsidR="00073619" w:rsidRPr="00F2740E" w:rsidTr="00073619">
        <w:trPr>
          <w:cantSplit/>
          <w:trHeight w:val="509"/>
        </w:trPr>
        <w:tc>
          <w:tcPr>
            <w:tcW w:w="615" w:type="dxa"/>
            <w:vMerge/>
            <w:vAlign w:val="center"/>
            <w:hideMark/>
          </w:tcPr>
          <w:p w:rsidR="00073619" w:rsidRPr="00F2740E" w:rsidRDefault="00073619" w:rsidP="00073619">
            <w:pPr>
              <w:jc w:val="center"/>
              <w:rPr>
                <w:rFonts w:ascii="Times New Roman" w:hAnsi="Times New Roman"/>
                <w:sz w:val="22"/>
              </w:rPr>
            </w:pPr>
          </w:p>
        </w:tc>
        <w:tc>
          <w:tcPr>
            <w:tcW w:w="2730" w:type="dxa"/>
            <w:vMerge/>
            <w:vAlign w:val="center"/>
            <w:hideMark/>
          </w:tcPr>
          <w:p w:rsidR="00073619" w:rsidRPr="00F2740E" w:rsidRDefault="00073619" w:rsidP="00073619">
            <w:pPr>
              <w:jc w:val="center"/>
              <w:rPr>
                <w:rFonts w:ascii="Times New Roman" w:hAnsi="Times New Roman"/>
                <w:sz w:val="22"/>
              </w:rPr>
            </w:pPr>
          </w:p>
        </w:tc>
        <w:tc>
          <w:tcPr>
            <w:tcW w:w="2519" w:type="dxa"/>
            <w:vMerge/>
            <w:vAlign w:val="center"/>
            <w:hideMark/>
          </w:tcPr>
          <w:p w:rsidR="00073619" w:rsidRPr="00F2740E" w:rsidRDefault="00073619" w:rsidP="00073619">
            <w:pPr>
              <w:jc w:val="center"/>
              <w:rPr>
                <w:rFonts w:ascii="Times New Roman" w:hAnsi="Times New Roman"/>
                <w:sz w:val="22"/>
              </w:rPr>
            </w:pPr>
          </w:p>
        </w:tc>
        <w:tc>
          <w:tcPr>
            <w:tcW w:w="1796" w:type="dxa"/>
            <w:vMerge/>
            <w:vAlign w:val="center"/>
            <w:hideMark/>
          </w:tcPr>
          <w:p w:rsidR="00073619" w:rsidRPr="00F2740E" w:rsidRDefault="00073619" w:rsidP="00073619">
            <w:pPr>
              <w:jc w:val="center"/>
              <w:rPr>
                <w:rFonts w:ascii="Times New Roman" w:hAnsi="Times New Roman"/>
                <w:sz w:val="22"/>
              </w:rPr>
            </w:pPr>
          </w:p>
        </w:tc>
        <w:tc>
          <w:tcPr>
            <w:tcW w:w="1984" w:type="dxa"/>
            <w:vMerge/>
            <w:vAlign w:val="center"/>
            <w:hideMark/>
          </w:tcPr>
          <w:p w:rsidR="00073619" w:rsidRPr="00F2740E" w:rsidRDefault="00073619">
            <w:pPr>
              <w:rPr>
                <w:rFonts w:ascii="Times New Roman" w:hAnsi="Times New Roman"/>
                <w:sz w:val="22"/>
              </w:rPr>
            </w:pPr>
          </w:p>
        </w:tc>
      </w:tr>
      <w:tr w:rsidR="00073619" w:rsidRPr="00F2740E" w:rsidTr="00073619">
        <w:trPr>
          <w:cantSplit/>
          <w:trHeight w:val="509"/>
        </w:trPr>
        <w:tc>
          <w:tcPr>
            <w:tcW w:w="615"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2</w:t>
            </w:r>
          </w:p>
        </w:tc>
        <w:tc>
          <w:tcPr>
            <w:tcW w:w="2730"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Генератор дизельный NEW BOY EPS113TDE (</w:t>
            </w:r>
            <w:proofErr w:type="spellStart"/>
            <w:r w:rsidRPr="00F2740E">
              <w:rPr>
                <w:rFonts w:ascii="Times New Roman" w:hAnsi="Times New Roman"/>
                <w:sz w:val="22"/>
              </w:rPr>
              <w:t>Kubota</w:t>
            </w:r>
            <w:proofErr w:type="spellEnd"/>
            <w:r w:rsidRPr="00F2740E">
              <w:rPr>
                <w:rFonts w:ascii="Times New Roman" w:hAnsi="Times New Roman"/>
                <w:sz w:val="22"/>
              </w:rPr>
              <w:t>) в сборе</w:t>
            </w:r>
          </w:p>
        </w:tc>
        <w:tc>
          <w:tcPr>
            <w:tcW w:w="2519"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00-000134</w:t>
            </w:r>
          </w:p>
        </w:tc>
        <w:tc>
          <w:tcPr>
            <w:tcW w:w="1796"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БП-00003401</w:t>
            </w:r>
          </w:p>
        </w:tc>
        <w:tc>
          <w:tcPr>
            <w:tcW w:w="1984" w:type="dxa"/>
            <w:vMerge w:val="restart"/>
            <w:hideMark/>
          </w:tcPr>
          <w:p w:rsidR="00073619" w:rsidRPr="00F2740E" w:rsidRDefault="00073619">
            <w:pPr>
              <w:jc w:val="right"/>
              <w:rPr>
                <w:rFonts w:ascii="Times New Roman" w:hAnsi="Times New Roman"/>
                <w:sz w:val="22"/>
              </w:rPr>
            </w:pPr>
            <w:r w:rsidRPr="00F2740E">
              <w:rPr>
                <w:rFonts w:ascii="Times New Roman" w:hAnsi="Times New Roman"/>
                <w:sz w:val="22"/>
              </w:rPr>
              <w:t>470 450,00</w:t>
            </w:r>
          </w:p>
        </w:tc>
      </w:tr>
      <w:tr w:rsidR="00073619" w:rsidRPr="00F2740E" w:rsidTr="00073619">
        <w:trPr>
          <w:cantSplit/>
          <w:trHeight w:val="509"/>
        </w:trPr>
        <w:tc>
          <w:tcPr>
            <w:tcW w:w="615" w:type="dxa"/>
            <w:vMerge/>
            <w:vAlign w:val="center"/>
            <w:hideMark/>
          </w:tcPr>
          <w:p w:rsidR="00073619" w:rsidRPr="00F2740E" w:rsidRDefault="00073619" w:rsidP="00073619">
            <w:pPr>
              <w:jc w:val="center"/>
              <w:rPr>
                <w:rFonts w:ascii="Times New Roman" w:hAnsi="Times New Roman"/>
                <w:sz w:val="22"/>
              </w:rPr>
            </w:pPr>
          </w:p>
        </w:tc>
        <w:tc>
          <w:tcPr>
            <w:tcW w:w="2730" w:type="dxa"/>
            <w:vMerge/>
            <w:vAlign w:val="center"/>
            <w:hideMark/>
          </w:tcPr>
          <w:p w:rsidR="00073619" w:rsidRPr="00F2740E" w:rsidRDefault="00073619" w:rsidP="00073619">
            <w:pPr>
              <w:jc w:val="center"/>
              <w:rPr>
                <w:rFonts w:ascii="Times New Roman" w:hAnsi="Times New Roman"/>
                <w:sz w:val="22"/>
              </w:rPr>
            </w:pPr>
          </w:p>
        </w:tc>
        <w:tc>
          <w:tcPr>
            <w:tcW w:w="2519" w:type="dxa"/>
            <w:vMerge/>
            <w:vAlign w:val="center"/>
            <w:hideMark/>
          </w:tcPr>
          <w:p w:rsidR="00073619" w:rsidRPr="00F2740E" w:rsidRDefault="00073619" w:rsidP="00073619">
            <w:pPr>
              <w:jc w:val="center"/>
              <w:rPr>
                <w:rFonts w:ascii="Times New Roman" w:hAnsi="Times New Roman"/>
                <w:sz w:val="22"/>
              </w:rPr>
            </w:pPr>
          </w:p>
        </w:tc>
        <w:tc>
          <w:tcPr>
            <w:tcW w:w="1796" w:type="dxa"/>
            <w:vMerge/>
            <w:vAlign w:val="center"/>
            <w:hideMark/>
          </w:tcPr>
          <w:p w:rsidR="00073619" w:rsidRPr="00F2740E" w:rsidRDefault="00073619" w:rsidP="00073619">
            <w:pPr>
              <w:jc w:val="center"/>
              <w:rPr>
                <w:rFonts w:ascii="Times New Roman" w:hAnsi="Times New Roman"/>
                <w:sz w:val="22"/>
              </w:rPr>
            </w:pPr>
          </w:p>
        </w:tc>
        <w:tc>
          <w:tcPr>
            <w:tcW w:w="1984" w:type="dxa"/>
            <w:vMerge/>
            <w:vAlign w:val="center"/>
            <w:hideMark/>
          </w:tcPr>
          <w:p w:rsidR="00073619" w:rsidRPr="00F2740E" w:rsidRDefault="00073619">
            <w:pPr>
              <w:rPr>
                <w:rFonts w:ascii="Times New Roman" w:hAnsi="Times New Roman"/>
                <w:sz w:val="22"/>
              </w:rPr>
            </w:pPr>
          </w:p>
        </w:tc>
      </w:tr>
      <w:tr w:rsidR="00073619" w:rsidRPr="00F2740E" w:rsidTr="00073619">
        <w:trPr>
          <w:cantSplit/>
          <w:trHeight w:val="509"/>
        </w:trPr>
        <w:tc>
          <w:tcPr>
            <w:tcW w:w="615"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3</w:t>
            </w:r>
          </w:p>
        </w:tc>
        <w:tc>
          <w:tcPr>
            <w:tcW w:w="2730"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Кабанья вышка (69:01:0000020:382)</w:t>
            </w:r>
          </w:p>
        </w:tc>
        <w:tc>
          <w:tcPr>
            <w:tcW w:w="2519"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00-000010</w:t>
            </w:r>
          </w:p>
        </w:tc>
        <w:tc>
          <w:tcPr>
            <w:tcW w:w="1796"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00-00000352</w:t>
            </w:r>
          </w:p>
        </w:tc>
        <w:tc>
          <w:tcPr>
            <w:tcW w:w="1984" w:type="dxa"/>
            <w:vMerge w:val="restart"/>
            <w:hideMark/>
          </w:tcPr>
          <w:p w:rsidR="00073619" w:rsidRPr="00F2740E" w:rsidRDefault="00073619">
            <w:pPr>
              <w:jc w:val="right"/>
              <w:rPr>
                <w:rFonts w:ascii="Times New Roman" w:hAnsi="Times New Roman"/>
                <w:sz w:val="22"/>
              </w:rPr>
            </w:pPr>
            <w:r w:rsidRPr="00F2740E">
              <w:rPr>
                <w:rFonts w:ascii="Times New Roman" w:hAnsi="Times New Roman"/>
                <w:sz w:val="22"/>
              </w:rPr>
              <w:t>467 000,00</w:t>
            </w:r>
          </w:p>
        </w:tc>
      </w:tr>
      <w:tr w:rsidR="00073619" w:rsidRPr="00F2740E" w:rsidTr="00073619">
        <w:trPr>
          <w:cantSplit/>
          <w:trHeight w:val="509"/>
        </w:trPr>
        <w:tc>
          <w:tcPr>
            <w:tcW w:w="615" w:type="dxa"/>
            <w:vMerge/>
            <w:vAlign w:val="center"/>
            <w:hideMark/>
          </w:tcPr>
          <w:p w:rsidR="00073619" w:rsidRPr="00F2740E" w:rsidRDefault="00073619" w:rsidP="00073619">
            <w:pPr>
              <w:jc w:val="center"/>
              <w:rPr>
                <w:rFonts w:ascii="Times New Roman" w:hAnsi="Times New Roman"/>
                <w:sz w:val="22"/>
              </w:rPr>
            </w:pPr>
          </w:p>
        </w:tc>
        <w:tc>
          <w:tcPr>
            <w:tcW w:w="2730" w:type="dxa"/>
            <w:vMerge/>
            <w:vAlign w:val="center"/>
            <w:hideMark/>
          </w:tcPr>
          <w:p w:rsidR="00073619" w:rsidRPr="00F2740E" w:rsidRDefault="00073619" w:rsidP="00073619">
            <w:pPr>
              <w:jc w:val="center"/>
              <w:rPr>
                <w:rFonts w:ascii="Times New Roman" w:hAnsi="Times New Roman"/>
                <w:sz w:val="22"/>
              </w:rPr>
            </w:pPr>
          </w:p>
        </w:tc>
        <w:tc>
          <w:tcPr>
            <w:tcW w:w="2519" w:type="dxa"/>
            <w:vMerge/>
            <w:vAlign w:val="center"/>
            <w:hideMark/>
          </w:tcPr>
          <w:p w:rsidR="00073619" w:rsidRPr="00F2740E" w:rsidRDefault="00073619" w:rsidP="00073619">
            <w:pPr>
              <w:jc w:val="center"/>
              <w:rPr>
                <w:rFonts w:ascii="Times New Roman" w:hAnsi="Times New Roman"/>
                <w:sz w:val="22"/>
              </w:rPr>
            </w:pPr>
          </w:p>
        </w:tc>
        <w:tc>
          <w:tcPr>
            <w:tcW w:w="1796" w:type="dxa"/>
            <w:vMerge/>
            <w:vAlign w:val="center"/>
            <w:hideMark/>
          </w:tcPr>
          <w:p w:rsidR="00073619" w:rsidRPr="00F2740E" w:rsidRDefault="00073619" w:rsidP="00073619">
            <w:pPr>
              <w:jc w:val="center"/>
              <w:rPr>
                <w:rFonts w:ascii="Times New Roman" w:hAnsi="Times New Roman"/>
                <w:sz w:val="22"/>
              </w:rPr>
            </w:pPr>
          </w:p>
        </w:tc>
        <w:tc>
          <w:tcPr>
            <w:tcW w:w="1984" w:type="dxa"/>
            <w:vMerge/>
            <w:vAlign w:val="center"/>
            <w:hideMark/>
          </w:tcPr>
          <w:p w:rsidR="00073619" w:rsidRPr="00F2740E" w:rsidRDefault="00073619">
            <w:pPr>
              <w:rPr>
                <w:rFonts w:ascii="Times New Roman" w:hAnsi="Times New Roman"/>
                <w:sz w:val="22"/>
              </w:rPr>
            </w:pPr>
          </w:p>
        </w:tc>
      </w:tr>
      <w:tr w:rsidR="00073619" w:rsidRPr="00F2740E" w:rsidTr="00073619">
        <w:trPr>
          <w:cantSplit/>
          <w:trHeight w:val="509"/>
        </w:trPr>
        <w:tc>
          <w:tcPr>
            <w:tcW w:w="615"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4</w:t>
            </w:r>
          </w:p>
        </w:tc>
        <w:tc>
          <w:tcPr>
            <w:tcW w:w="2730"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Медвежья вышка (69:01:000019:0172)</w:t>
            </w:r>
          </w:p>
        </w:tc>
        <w:tc>
          <w:tcPr>
            <w:tcW w:w="2519"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00-000011</w:t>
            </w:r>
          </w:p>
        </w:tc>
        <w:tc>
          <w:tcPr>
            <w:tcW w:w="1796"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00-00000342</w:t>
            </w:r>
          </w:p>
        </w:tc>
        <w:tc>
          <w:tcPr>
            <w:tcW w:w="1984" w:type="dxa"/>
            <w:vMerge w:val="restart"/>
            <w:hideMark/>
          </w:tcPr>
          <w:p w:rsidR="00073619" w:rsidRPr="00F2740E" w:rsidRDefault="00073619">
            <w:pPr>
              <w:jc w:val="right"/>
              <w:rPr>
                <w:rFonts w:ascii="Times New Roman" w:hAnsi="Times New Roman"/>
                <w:sz w:val="22"/>
              </w:rPr>
            </w:pPr>
            <w:r w:rsidRPr="00F2740E">
              <w:rPr>
                <w:rFonts w:ascii="Times New Roman" w:hAnsi="Times New Roman"/>
                <w:sz w:val="22"/>
              </w:rPr>
              <w:t>467 000,00</w:t>
            </w:r>
          </w:p>
        </w:tc>
      </w:tr>
      <w:tr w:rsidR="00073619" w:rsidRPr="00F2740E" w:rsidTr="00073619">
        <w:trPr>
          <w:cantSplit/>
          <w:trHeight w:val="509"/>
        </w:trPr>
        <w:tc>
          <w:tcPr>
            <w:tcW w:w="615" w:type="dxa"/>
            <w:vMerge/>
            <w:vAlign w:val="center"/>
            <w:hideMark/>
          </w:tcPr>
          <w:p w:rsidR="00073619" w:rsidRPr="00F2740E" w:rsidRDefault="00073619" w:rsidP="00073619">
            <w:pPr>
              <w:jc w:val="center"/>
              <w:rPr>
                <w:rFonts w:ascii="Times New Roman" w:hAnsi="Times New Roman"/>
                <w:sz w:val="22"/>
              </w:rPr>
            </w:pPr>
          </w:p>
        </w:tc>
        <w:tc>
          <w:tcPr>
            <w:tcW w:w="2730" w:type="dxa"/>
            <w:vMerge/>
            <w:vAlign w:val="center"/>
            <w:hideMark/>
          </w:tcPr>
          <w:p w:rsidR="00073619" w:rsidRPr="00F2740E" w:rsidRDefault="00073619" w:rsidP="00073619">
            <w:pPr>
              <w:jc w:val="center"/>
              <w:rPr>
                <w:rFonts w:ascii="Times New Roman" w:hAnsi="Times New Roman"/>
                <w:sz w:val="22"/>
              </w:rPr>
            </w:pPr>
          </w:p>
        </w:tc>
        <w:tc>
          <w:tcPr>
            <w:tcW w:w="2519" w:type="dxa"/>
            <w:vMerge/>
            <w:vAlign w:val="center"/>
            <w:hideMark/>
          </w:tcPr>
          <w:p w:rsidR="00073619" w:rsidRPr="00F2740E" w:rsidRDefault="00073619" w:rsidP="00073619">
            <w:pPr>
              <w:jc w:val="center"/>
              <w:rPr>
                <w:rFonts w:ascii="Times New Roman" w:hAnsi="Times New Roman"/>
                <w:sz w:val="22"/>
              </w:rPr>
            </w:pPr>
          </w:p>
        </w:tc>
        <w:tc>
          <w:tcPr>
            <w:tcW w:w="1796" w:type="dxa"/>
            <w:vMerge/>
            <w:vAlign w:val="center"/>
            <w:hideMark/>
          </w:tcPr>
          <w:p w:rsidR="00073619" w:rsidRPr="00F2740E" w:rsidRDefault="00073619" w:rsidP="00073619">
            <w:pPr>
              <w:jc w:val="center"/>
              <w:rPr>
                <w:rFonts w:ascii="Times New Roman" w:hAnsi="Times New Roman"/>
                <w:sz w:val="22"/>
              </w:rPr>
            </w:pPr>
          </w:p>
        </w:tc>
        <w:tc>
          <w:tcPr>
            <w:tcW w:w="1984" w:type="dxa"/>
            <w:vMerge/>
            <w:vAlign w:val="center"/>
            <w:hideMark/>
          </w:tcPr>
          <w:p w:rsidR="00073619" w:rsidRPr="00F2740E" w:rsidRDefault="00073619">
            <w:pPr>
              <w:rPr>
                <w:rFonts w:ascii="Times New Roman" w:hAnsi="Times New Roman"/>
                <w:sz w:val="22"/>
              </w:rPr>
            </w:pPr>
          </w:p>
        </w:tc>
      </w:tr>
      <w:tr w:rsidR="00073619" w:rsidRPr="00F2740E" w:rsidTr="00073619">
        <w:trPr>
          <w:cantSplit/>
          <w:trHeight w:val="509"/>
        </w:trPr>
        <w:tc>
          <w:tcPr>
            <w:tcW w:w="615"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5</w:t>
            </w:r>
          </w:p>
        </w:tc>
        <w:tc>
          <w:tcPr>
            <w:tcW w:w="2730"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Медвежья вышка (69:01:000019:0173)</w:t>
            </w:r>
          </w:p>
        </w:tc>
        <w:tc>
          <w:tcPr>
            <w:tcW w:w="2519"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00-000012</w:t>
            </w:r>
          </w:p>
        </w:tc>
        <w:tc>
          <w:tcPr>
            <w:tcW w:w="1796"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00-00000344</w:t>
            </w:r>
          </w:p>
        </w:tc>
        <w:tc>
          <w:tcPr>
            <w:tcW w:w="1984" w:type="dxa"/>
            <w:vMerge w:val="restart"/>
            <w:hideMark/>
          </w:tcPr>
          <w:p w:rsidR="00073619" w:rsidRPr="00F2740E" w:rsidRDefault="00073619">
            <w:pPr>
              <w:jc w:val="right"/>
              <w:rPr>
                <w:rFonts w:ascii="Times New Roman" w:hAnsi="Times New Roman"/>
                <w:sz w:val="22"/>
              </w:rPr>
            </w:pPr>
            <w:r w:rsidRPr="00F2740E">
              <w:rPr>
                <w:rFonts w:ascii="Times New Roman" w:hAnsi="Times New Roman"/>
                <w:sz w:val="22"/>
              </w:rPr>
              <w:t>467 000,00</w:t>
            </w:r>
          </w:p>
        </w:tc>
      </w:tr>
      <w:tr w:rsidR="00073619" w:rsidRPr="00F2740E" w:rsidTr="00073619">
        <w:trPr>
          <w:cantSplit/>
          <w:trHeight w:val="509"/>
        </w:trPr>
        <w:tc>
          <w:tcPr>
            <w:tcW w:w="615" w:type="dxa"/>
            <w:vMerge/>
            <w:vAlign w:val="center"/>
            <w:hideMark/>
          </w:tcPr>
          <w:p w:rsidR="00073619" w:rsidRPr="00F2740E" w:rsidRDefault="00073619" w:rsidP="00073619">
            <w:pPr>
              <w:jc w:val="center"/>
              <w:rPr>
                <w:rFonts w:ascii="Times New Roman" w:hAnsi="Times New Roman"/>
                <w:sz w:val="22"/>
              </w:rPr>
            </w:pPr>
          </w:p>
        </w:tc>
        <w:tc>
          <w:tcPr>
            <w:tcW w:w="2730" w:type="dxa"/>
            <w:vMerge/>
            <w:vAlign w:val="center"/>
            <w:hideMark/>
          </w:tcPr>
          <w:p w:rsidR="00073619" w:rsidRPr="00F2740E" w:rsidRDefault="00073619" w:rsidP="00073619">
            <w:pPr>
              <w:jc w:val="center"/>
              <w:rPr>
                <w:rFonts w:ascii="Times New Roman" w:hAnsi="Times New Roman"/>
                <w:sz w:val="22"/>
              </w:rPr>
            </w:pPr>
          </w:p>
        </w:tc>
        <w:tc>
          <w:tcPr>
            <w:tcW w:w="2519" w:type="dxa"/>
            <w:vMerge/>
            <w:vAlign w:val="center"/>
            <w:hideMark/>
          </w:tcPr>
          <w:p w:rsidR="00073619" w:rsidRPr="00F2740E" w:rsidRDefault="00073619" w:rsidP="00073619">
            <w:pPr>
              <w:jc w:val="center"/>
              <w:rPr>
                <w:rFonts w:ascii="Times New Roman" w:hAnsi="Times New Roman"/>
                <w:sz w:val="22"/>
              </w:rPr>
            </w:pPr>
          </w:p>
        </w:tc>
        <w:tc>
          <w:tcPr>
            <w:tcW w:w="1796" w:type="dxa"/>
            <w:vMerge/>
            <w:vAlign w:val="center"/>
            <w:hideMark/>
          </w:tcPr>
          <w:p w:rsidR="00073619" w:rsidRPr="00F2740E" w:rsidRDefault="00073619" w:rsidP="00073619">
            <w:pPr>
              <w:jc w:val="center"/>
              <w:rPr>
                <w:rFonts w:ascii="Times New Roman" w:hAnsi="Times New Roman"/>
                <w:sz w:val="22"/>
              </w:rPr>
            </w:pPr>
          </w:p>
        </w:tc>
        <w:tc>
          <w:tcPr>
            <w:tcW w:w="1984" w:type="dxa"/>
            <w:vMerge/>
            <w:vAlign w:val="center"/>
            <w:hideMark/>
          </w:tcPr>
          <w:p w:rsidR="00073619" w:rsidRPr="00F2740E" w:rsidRDefault="00073619">
            <w:pPr>
              <w:rPr>
                <w:rFonts w:ascii="Times New Roman" w:hAnsi="Times New Roman"/>
                <w:sz w:val="22"/>
              </w:rPr>
            </w:pPr>
          </w:p>
        </w:tc>
      </w:tr>
      <w:tr w:rsidR="00073619" w:rsidRPr="00F2740E" w:rsidTr="00073619">
        <w:trPr>
          <w:cantSplit/>
          <w:trHeight w:val="509"/>
        </w:trPr>
        <w:tc>
          <w:tcPr>
            <w:tcW w:w="615"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6</w:t>
            </w:r>
          </w:p>
        </w:tc>
        <w:tc>
          <w:tcPr>
            <w:tcW w:w="2730"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Медвежья вышка (69:01:000020:0209)</w:t>
            </w:r>
          </w:p>
        </w:tc>
        <w:tc>
          <w:tcPr>
            <w:tcW w:w="2519"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00-000013</w:t>
            </w:r>
          </w:p>
        </w:tc>
        <w:tc>
          <w:tcPr>
            <w:tcW w:w="1796"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00-00000345</w:t>
            </w:r>
          </w:p>
        </w:tc>
        <w:tc>
          <w:tcPr>
            <w:tcW w:w="1984" w:type="dxa"/>
            <w:vMerge w:val="restart"/>
            <w:hideMark/>
          </w:tcPr>
          <w:p w:rsidR="00073619" w:rsidRPr="00F2740E" w:rsidRDefault="00073619">
            <w:pPr>
              <w:jc w:val="right"/>
              <w:rPr>
                <w:rFonts w:ascii="Times New Roman" w:hAnsi="Times New Roman"/>
                <w:sz w:val="22"/>
              </w:rPr>
            </w:pPr>
            <w:r w:rsidRPr="00F2740E">
              <w:rPr>
                <w:rFonts w:ascii="Times New Roman" w:hAnsi="Times New Roman"/>
                <w:sz w:val="22"/>
              </w:rPr>
              <w:t>467 000,00</w:t>
            </w:r>
          </w:p>
        </w:tc>
      </w:tr>
      <w:tr w:rsidR="00073619" w:rsidRPr="00F2740E" w:rsidTr="00073619">
        <w:trPr>
          <w:cantSplit/>
          <w:trHeight w:val="509"/>
        </w:trPr>
        <w:tc>
          <w:tcPr>
            <w:tcW w:w="615" w:type="dxa"/>
            <w:vMerge/>
            <w:vAlign w:val="center"/>
            <w:hideMark/>
          </w:tcPr>
          <w:p w:rsidR="00073619" w:rsidRPr="00F2740E" w:rsidRDefault="00073619" w:rsidP="00073619">
            <w:pPr>
              <w:jc w:val="center"/>
              <w:rPr>
                <w:rFonts w:ascii="Times New Roman" w:hAnsi="Times New Roman"/>
                <w:sz w:val="22"/>
              </w:rPr>
            </w:pPr>
          </w:p>
        </w:tc>
        <w:tc>
          <w:tcPr>
            <w:tcW w:w="2730" w:type="dxa"/>
            <w:vMerge/>
            <w:vAlign w:val="center"/>
            <w:hideMark/>
          </w:tcPr>
          <w:p w:rsidR="00073619" w:rsidRPr="00F2740E" w:rsidRDefault="00073619" w:rsidP="00073619">
            <w:pPr>
              <w:jc w:val="center"/>
              <w:rPr>
                <w:rFonts w:ascii="Times New Roman" w:hAnsi="Times New Roman"/>
                <w:sz w:val="22"/>
              </w:rPr>
            </w:pPr>
          </w:p>
        </w:tc>
        <w:tc>
          <w:tcPr>
            <w:tcW w:w="2519" w:type="dxa"/>
            <w:vMerge/>
            <w:vAlign w:val="center"/>
            <w:hideMark/>
          </w:tcPr>
          <w:p w:rsidR="00073619" w:rsidRPr="00F2740E" w:rsidRDefault="00073619" w:rsidP="00073619">
            <w:pPr>
              <w:jc w:val="center"/>
              <w:rPr>
                <w:rFonts w:ascii="Times New Roman" w:hAnsi="Times New Roman"/>
                <w:sz w:val="22"/>
              </w:rPr>
            </w:pPr>
          </w:p>
        </w:tc>
        <w:tc>
          <w:tcPr>
            <w:tcW w:w="1796" w:type="dxa"/>
            <w:vMerge/>
            <w:vAlign w:val="center"/>
            <w:hideMark/>
          </w:tcPr>
          <w:p w:rsidR="00073619" w:rsidRPr="00F2740E" w:rsidRDefault="00073619" w:rsidP="00073619">
            <w:pPr>
              <w:jc w:val="center"/>
              <w:rPr>
                <w:rFonts w:ascii="Times New Roman" w:hAnsi="Times New Roman"/>
                <w:sz w:val="22"/>
              </w:rPr>
            </w:pPr>
          </w:p>
        </w:tc>
        <w:tc>
          <w:tcPr>
            <w:tcW w:w="1984" w:type="dxa"/>
            <w:vMerge/>
            <w:vAlign w:val="center"/>
            <w:hideMark/>
          </w:tcPr>
          <w:p w:rsidR="00073619" w:rsidRPr="00F2740E" w:rsidRDefault="00073619">
            <w:pPr>
              <w:rPr>
                <w:rFonts w:ascii="Times New Roman" w:hAnsi="Times New Roman"/>
                <w:sz w:val="22"/>
              </w:rPr>
            </w:pPr>
          </w:p>
        </w:tc>
      </w:tr>
      <w:tr w:rsidR="00073619" w:rsidRPr="00F2740E" w:rsidTr="00073619">
        <w:trPr>
          <w:cantSplit/>
          <w:trHeight w:val="509"/>
        </w:trPr>
        <w:tc>
          <w:tcPr>
            <w:tcW w:w="615"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7</w:t>
            </w:r>
          </w:p>
        </w:tc>
        <w:tc>
          <w:tcPr>
            <w:tcW w:w="2730"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Медвежья вышка (69:01:000020:0210)</w:t>
            </w:r>
          </w:p>
        </w:tc>
        <w:tc>
          <w:tcPr>
            <w:tcW w:w="2519"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00-000014</w:t>
            </w:r>
          </w:p>
        </w:tc>
        <w:tc>
          <w:tcPr>
            <w:tcW w:w="1796"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00-00000346</w:t>
            </w:r>
          </w:p>
        </w:tc>
        <w:tc>
          <w:tcPr>
            <w:tcW w:w="1984" w:type="dxa"/>
            <w:vMerge w:val="restart"/>
            <w:hideMark/>
          </w:tcPr>
          <w:p w:rsidR="00073619" w:rsidRPr="00F2740E" w:rsidRDefault="00073619">
            <w:pPr>
              <w:jc w:val="right"/>
              <w:rPr>
                <w:rFonts w:ascii="Times New Roman" w:hAnsi="Times New Roman"/>
                <w:sz w:val="22"/>
              </w:rPr>
            </w:pPr>
            <w:r w:rsidRPr="00F2740E">
              <w:rPr>
                <w:rFonts w:ascii="Times New Roman" w:hAnsi="Times New Roman"/>
                <w:sz w:val="22"/>
              </w:rPr>
              <w:t>467 000,00</w:t>
            </w:r>
          </w:p>
        </w:tc>
      </w:tr>
      <w:tr w:rsidR="00073619" w:rsidRPr="00F2740E" w:rsidTr="00073619">
        <w:trPr>
          <w:cantSplit/>
          <w:trHeight w:val="509"/>
        </w:trPr>
        <w:tc>
          <w:tcPr>
            <w:tcW w:w="615" w:type="dxa"/>
            <w:vMerge/>
            <w:vAlign w:val="center"/>
            <w:hideMark/>
          </w:tcPr>
          <w:p w:rsidR="00073619" w:rsidRPr="00F2740E" w:rsidRDefault="00073619" w:rsidP="00073619">
            <w:pPr>
              <w:jc w:val="center"/>
              <w:rPr>
                <w:rFonts w:ascii="Times New Roman" w:hAnsi="Times New Roman"/>
                <w:sz w:val="22"/>
              </w:rPr>
            </w:pPr>
          </w:p>
        </w:tc>
        <w:tc>
          <w:tcPr>
            <w:tcW w:w="2730" w:type="dxa"/>
            <w:vMerge/>
            <w:vAlign w:val="center"/>
            <w:hideMark/>
          </w:tcPr>
          <w:p w:rsidR="00073619" w:rsidRPr="00F2740E" w:rsidRDefault="00073619" w:rsidP="00073619">
            <w:pPr>
              <w:jc w:val="center"/>
              <w:rPr>
                <w:rFonts w:ascii="Times New Roman" w:hAnsi="Times New Roman"/>
                <w:sz w:val="22"/>
              </w:rPr>
            </w:pPr>
          </w:p>
        </w:tc>
        <w:tc>
          <w:tcPr>
            <w:tcW w:w="2519" w:type="dxa"/>
            <w:vMerge/>
            <w:vAlign w:val="center"/>
            <w:hideMark/>
          </w:tcPr>
          <w:p w:rsidR="00073619" w:rsidRPr="00F2740E" w:rsidRDefault="00073619" w:rsidP="00073619">
            <w:pPr>
              <w:jc w:val="center"/>
              <w:rPr>
                <w:rFonts w:ascii="Times New Roman" w:hAnsi="Times New Roman"/>
                <w:sz w:val="22"/>
              </w:rPr>
            </w:pPr>
          </w:p>
        </w:tc>
        <w:tc>
          <w:tcPr>
            <w:tcW w:w="1796" w:type="dxa"/>
            <w:vMerge/>
            <w:vAlign w:val="center"/>
            <w:hideMark/>
          </w:tcPr>
          <w:p w:rsidR="00073619" w:rsidRPr="00F2740E" w:rsidRDefault="00073619" w:rsidP="00073619">
            <w:pPr>
              <w:jc w:val="center"/>
              <w:rPr>
                <w:rFonts w:ascii="Times New Roman" w:hAnsi="Times New Roman"/>
                <w:sz w:val="22"/>
              </w:rPr>
            </w:pPr>
          </w:p>
        </w:tc>
        <w:tc>
          <w:tcPr>
            <w:tcW w:w="1984" w:type="dxa"/>
            <w:vMerge/>
            <w:vAlign w:val="center"/>
            <w:hideMark/>
          </w:tcPr>
          <w:p w:rsidR="00073619" w:rsidRPr="00F2740E" w:rsidRDefault="00073619">
            <w:pPr>
              <w:rPr>
                <w:rFonts w:ascii="Times New Roman" w:hAnsi="Times New Roman"/>
                <w:sz w:val="22"/>
              </w:rPr>
            </w:pPr>
          </w:p>
        </w:tc>
      </w:tr>
      <w:tr w:rsidR="00073619" w:rsidRPr="00F2740E" w:rsidTr="00073619">
        <w:trPr>
          <w:cantSplit/>
          <w:trHeight w:val="509"/>
        </w:trPr>
        <w:tc>
          <w:tcPr>
            <w:tcW w:w="615"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8</w:t>
            </w:r>
          </w:p>
        </w:tc>
        <w:tc>
          <w:tcPr>
            <w:tcW w:w="2730"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Медвежья вышка (69:01:000020:0211)</w:t>
            </w:r>
          </w:p>
        </w:tc>
        <w:tc>
          <w:tcPr>
            <w:tcW w:w="2519"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00-000015</w:t>
            </w:r>
          </w:p>
        </w:tc>
        <w:tc>
          <w:tcPr>
            <w:tcW w:w="1796"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00-00000347</w:t>
            </w:r>
          </w:p>
        </w:tc>
        <w:tc>
          <w:tcPr>
            <w:tcW w:w="1984" w:type="dxa"/>
            <w:vMerge w:val="restart"/>
            <w:hideMark/>
          </w:tcPr>
          <w:p w:rsidR="00073619" w:rsidRPr="00F2740E" w:rsidRDefault="00073619">
            <w:pPr>
              <w:jc w:val="right"/>
              <w:rPr>
                <w:rFonts w:ascii="Times New Roman" w:hAnsi="Times New Roman"/>
                <w:sz w:val="22"/>
              </w:rPr>
            </w:pPr>
            <w:r w:rsidRPr="00F2740E">
              <w:rPr>
                <w:rFonts w:ascii="Times New Roman" w:hAnsi="Times New Roman"/>
                <w:sz w:val="22"/>
              </w:rPr>
              <w:t>467 000,00</w:t>
            </w:r>
          </w:p>
        </w:tc>
      </w:tr>
      <w:tr w:rsidR="00073619" w:rsidRPr="00F2740E" w:rsidTr="00073619">
        <w:trPr>
          <w:cantSplit/>
          <w:trHeight w:val="509"/>
        </w:trPr>
        <w:tc>
          <w:tcPr>
            <w:tcW w:w="615" w:type="dxa"/>
            <w:vMerge/>
            <w:vAlign w:val="center"/>
            <w:hideMark/>
          </w:tcPr>
          <w:p w:rsidR="00073619" w:rsidRPr="00F2740E" w:rsidRDefault="00073619" w:rsidP="00073619">
            <w:pPr>
              <w:jc w:val="center"/>
              <w:rPr>
                <w:rFonts w:ascii="Times New Roman" w:hAnsi="Times New Roman"/>
                <w:sz w:val="22"/>
              </w:rPr>
            </w:pPr>
          </w:p>
        </w:tc>
        <w:tc>
          <w:tcPr>
            <w:tcW w:w="2730" w:type="dxa"/>
            <w:vMerge/>
            <w:vAlign w:val="center"/>
            <w:hideMark/>
          </w:tcPr>
          <w:p w:rsidR="00073619" w:rsidRPr="00F2740E" w:rsidRDefault="00073619" w:rsidP="00073619">
            <w:pPr>
              <w:jc w:val="center"/>
              <w:rPr>
                <w:rFonts w:ascii="Times New Roman" w:hAnsi="Times New Roman"/>
                <w:sz w:val="22"/>
              </w:rPr>
            </w:pPr>
          </w:p>
        </w:tc>
        <w:tc>
          <w:tcPr>
            <w:tcW w:w="2519" w:type="dxa"/>
            <w:vMerge/>
            <w:vAlign w:val="center"/>
            <w:hideMark/>
          </w:tcPr>
          <w:p w:rsidR="00073619" w:rsidRPr="00F2740E" w:rsidRDefault="00073619" w:rsidP="00073619">
            <w:pPr>
              <w:jc w:val="center"/>
              <w:rPr>
                <w:rFonts w:ascii="Times New Roman" w:hAnsi="Times New Roman"/>
                <w:sz w:val="22"/>
              </w:rPr>
            </w:pPr>
          </w:p>
        </w:tc>
        <w:tc>
          <w:tcPr>
            <w:tcW w:w="1796" w:type="dxa"/>
            <w:vMerge/>
            <w:vAlign w:val="center"/>
            <w:hideMark/>
          </w:tcPr>
          <w:p w:rsidR="00073619" w:rsidRPr="00F2740E" w:rsidRDefault="00073619" w:rsidP="00073619">
            <w:pPr>
              <w:jc w:val="center"/>
              <w:rPr>
                <w:rFonts w:ascii="Times New Roman" w:hAnsi="Times New Roman"/>
                <w:sz w:val="22"/>
              </w:rPr>
            </w:pPr>
          </w:p>
        </w:tc>
        <w:tc>
          <w:tcPr>
            <w:tcW w:w="1984" w:type="dxa"/>
            <w:vMerge/>
            <w:vAlign w:val="center"/>
            <w:hideMark/>
          </w:tcPr>
          <w:p w:rsidR="00073619" w:rsidRPr="00F2740E" w:rsidRDefault="00073619">
            <w:pPr>
              <w:rPr>
                <w:rFonts w:ascii="Times New Roman" w:hAnsi="Times New Roman"/>
                <w:sz w:val="22"/>
              </w:rPr>
            </w:pPr>
          </w:p>
        </w:tc>
      </w:tr>
      <w:tr w:rsidR="00073619" w:rsidRPr="00F2740E" w:rsidTr="00073619">
        <w:trPr>
          <w:cantSplit/>
          <w:trHeight w:val="509"/>
        </w:trPr>
        <w:tc>
          <w:tcPr>
            <w:tcW w:w="615"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9</w:t>
            </w:r>
          </w:p>
        </w:tc>
        <w:tc>
          <w:tcPr>
            <w:tcW w:w="2730"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Медвежья вышка (69:01:000020:0212)</w:t>
            </w:r>
          </w:p>
        </w:tc>
        <w:tc>
          <w:tcPr>
            <w:tcW w:w="2519"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00-000016</w:t>
            </w:r>
          </w:p>
        </w:tc>
        <w:tc>
          <w:tcPr>
            <w:tcW w:w="1796"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00-00000348</w:t>
            </w:r>
          </w:p>
        </w:tc>
        <w:tc>
          <w:tcPr>
            <w:tcW w:w="1984" w:type="dxa"/>
            <w:vMerge w:val="restart"/>
            <w:hideMark/>
          </w:tcPr>
          <w:p w:rsidR="00073619" w:rsidRPr="00F2740E" w:rsidRDefault="00073619">
            <w:pPr>
              <w:jc w:val="right"/>
              <w:rPr>
                <w:rFonts w:ascii="Times New Roman" w:hAnsi="Times New Roman"/>
                <w:sz w:val="22"/>
              </w:rPr>
            </w:pPr>
            <w:r w:rsidRPr="00F2740E">
              <w:rPr>
                <w:rFonts w:ascii="Times New Roman" w:hAnsi="Times New Roman"/>
                <w:sz w:val="22"/>
              </w:rPr>
              <w:t>467 000,00</w:t>
            </w:r>
          </w:p>
        </w:tc>
      </w:tr>
      <w:tr w:rsidR="00073619" w:rsidRPr="00F2740E" w:rsidTr="00073619">
        <w:trPr>
          <w:cantSplit/>
          <w:trHeight w:val="509"/>
        </w:trPr>
        <w:tc>
          <w:tcPr>
            <w:tcW w:w="615" w:type="dxa"/>
            <w:vMerge/>
            <w:vAlign w:val="center"/>
            <w:hideMark/>
          </w:tcPr>
          <w:p w:rsidR="00073619" w:rsidRPr="00F2740E" w:rsidRDefault="00073619" w:rsidP="00073619">
            <w:pPr>
              <w:jc w:val="center"/>
              <w:rPr>
                <w:rFonts w:ascii="Times New Roman" w:hAnsi="Times New Roman"/>
                <w:sz w:val="22"/>
              </w:rPr>
            </w:pPr>
          </w:p>
        </w:tc>
        <w:tc>
          <w:tcPr>
            <w:tcW w:w="2730" w:type="dxa"/>
            <w:vMerge/>
            <w:vAlign w:val="center"/>
            <w:hideMark/>
          </w:tcPr>
          <w:p w:rsidR="00073619" w:rsidRPr="00F2740E" w:rsidRDefault="00073619" w:rsidP="00073619">
            <w:pPr>
              <w:jc w:val="center"/>
              <w:rPr>
                <w:rFonts w:ascii="Times New Roman" w:hAnsi="Times New Roman"/>
                <w:sz w:val="22"/>
              </w:rPr>
            </w:pPr>
          </w:p>
        </w:tc>
        <w:tc>
          <w:tcPr>
            <w:tcW w:w="2519" w:type="dxa"/>
            <w:vMerge/>
            <w:vAlign w:val="center"/>
            <w:hideMark/>
          </w:tcPr>
          <w:p w:rsidR="00073619" w:rsidRPr="00F2740E" w:rsidRDefault="00073619" w:rsidP="00073619">
            <w:pPr>
              <w:jc w:val="center"/>
              <w:rPr>
                <w:rFonts w:ascii="Times New Roman" w:hAnsi="Times New Roman"/>
                <w:sz w:val="22"/>
              </w:rPr>
            </w:pPr>
          </w:p>
        </w:tc>
        <w:tc>
          <w:tcPr>
            <w:tcW w:w="1796" w:type="dxa"/>
            <w:vMerge/>
            <w:vAlign w:val="center"/>
            <w:hideMark/>
          </w:tcPr>
          <w:p w:rsidR="00073619" w:rsidRPr="00F2740E" w:rsidRDefault="00073619" w:rsidP="00073619">
            <w:pPr>
              <w:jc w:val="center"/>
              <w:rPr>
                <w:rFonts w:ascii="Times New Roman" w:hAnsi="Times New Roman"/>
                <w:sz w:val="22"/>
              </w:rPr>
            </w:pPr>
          </w:p>
        </w:tc>
        <w:tc>
          <w:tcPr>
            <w:tcW w:w="1984" w:type="dxa"/>
            <w:vMerge/>
            <w:vAlign w:val="center"/>
            <w:hideMark/>
          </w:tcPr>
          <w:p w:rsidR="00073619" w:rsidRPr="00F2740E" w:rsidRDefault="00073619">
            <w:pPr>
              <w:rPr>
                <w:rFonts w:ascii="Times New Roman" w:hAnsi="Times New Roman"/>
                <w:sz w:val="22"/>
              </w:rPr>
            </w:pPr>
          </w:p>
        </w:tc>
      </w:tr>
      <w:tr w:rsidR="00073619" w:rsidRPr="00F2740E" w:rsidTr="00073619">
        <w:trPr>
          <w:cantSplit/>
          <w:trHeight w:val="509"/>
        </w:trPr>
        <w:tc>
          <w:tcPr>
            <w:tcW w:w="615"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10</w:t>
            </w:r>
          </w:p>
        </w:tc>
        <w:tc>
          <w:tcPr>
            <w:tcW w:w="2730"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Медвежья вышка (69:01:000020:0213)</w:t>
            </w:r>
          </w:p>
        </w:tc>
        <w:tc>
          <w:tcPr>
            <w:tcW w:w="2519"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00-000017</w:t>
            </w:r>
          </w:p>
        </w:tc>
        <w:tc>
          <w:tcPr>
            <w:tcW w:w="1796"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00-00000350</w:t>
            </w:r>
          </w:p>
        </w:tc>
        <w:tc>
          <w:tcPr>
            <w:tcW w:w="1984" w:type="dxa"/>
            <w:vMerge w:val="restart"/>
            <w:hideMark/>
          </w:tcPr>
          <w:p w:rsidR="00073619" w:rsidRPr="00F2740E" w:rsidRDefault="00073619">
            <w:pPr>
              <w:jc w:val="right"/>
              <w:rPr>
                <w:rFonts w:ascii="Times New Roman" w:hAnsi="Times New Roman"/>
                <w:sz w:val="22"/>
              </w:rPr>
            </w:pPr>
            <w:r w:rsidRPr="00F2740E">
              <w:rPr>
                <w:rFonts w:ascii="Times New Roman" w:hAnsi="Times New Roman"/>
                <w:sz w:val="22"/>
              </w:rPr>
              <w:t>467 000,00</w:t>
            </w:r>
          </w:p>
        </w:tc>
      </w:tr>
      <w:tr w:rsidR="00073619" w:rsidRPr="00F2740E" w:rsidTr="00073619">
        <w:trPr>
          <w:cantSplit/>
          <w:trHeight w:val="509"/>
        </w:trPr>
        <w:tc>
          <w:tcPr>
            <w:tcW w:w="615" w:type="dxa"/>
            <w:vMerge/>
            <w:vAlign w:val="center"/>
            <w:hideMark/>
          </w:tcPr>
          <w:p w:rsidR="00073619" w:rsidRPr="00F2740E" w:rsidRDefault="00073619" w:rsidP="00073619">
            <w:pPr>
              <w:jc w:val="center"/>
              <w:rPr>
                <w:rFonts w:ascii="Times New Roman" w:hAnsi="Times New Roman"/>
                <w:sz w:val="22"/>
              </w:rPr>
            </w:pPr>
          </w:p>
        </w:tc>
        <w:tc>
          <w:tcPr>
            <w:tcW w:w="2730" w:type="dxa"/>
            <w:vMerge/>
            <w:vAlign w:val="center"/>
            <w:hideMark/>
          </w:tcPr>
          <w:p w:rsidR="00073619" w:rsidRPr="00F2740E" w:rsidRDefault="00073619" w:rsidP="00073619">
            <w:pPr>
              <w:jc w:val="center"/>
              <w:rPr>
                <w:rFonts w:ascii="Times New Roman" w:hAnsi="Times New Roman"/>
                <w:sz w:val="22"/>
              </w:rPr>
            </w:pPr>
          </w:p>
        </w:tc>
        <w:tc>
          <w:tcPr>
            <w:tcW w:w="2519" w:type="dxa"/>
            <w:vMerge/>
            <w:vAlign w:val="center"/>
            <w:hideMark/>
          </w:tcPr>
          <w:p w:rsidR="00073619" w:rsidRPr="00F2740E" w:rsidRDefault="00073619" w:rsidP="00073619">
            <w:pPr>
              <w:jc w:val="center"/>
              <w:rPr>
                <w:rFonts w:ascii="Times New Roman" w:hAnsi="Times New Roman"/>
                <w:sz w:val="22"/>
              </w:rPr>
            </w:pPr>
          </w:p>
        </w:tc>
        <w:tc>
          <w:tcPr>
            <w:tcW w:w="1796" w:type="dxa"/>
            <w:vMerge/>
            <w:vAlign w:val="center"/>
            <w:hideMark/>
          </w:tcPr>
          <w:p w:rsidR="00073619" w:rsidRPr="00F2740E" w:rsidRDefault="00073619" w:rsidP="00073619">
            <w:pPr>
              <w:jc w:val="center"/>
              <w:rPr>
                <w:rFonts w:ascii="Times New Roman" w:hAnsi="Times New Roman"/>
                <w:sz w:val="22"/>
              </w:rPr>
            </w:pPr>
          </w:p>
        </w:tc>
        <w:tc>
          <w:tcPr>
            <w:tcW w:w="1984" w:type="dxa"/>
            <w:vMerge/>
            <w:vAlign w:val="center"/>
            <w:hideMark/>
          </w:tcPr>
          <w:p w:rsidR="00073619" w:rsidRPr="00F2740E" w:rsidRDefault="00073619">
            <w:pPr>
              <w:rPr>
                <w:rFonts w:ascii="Times New Roman" w:hAnsi="Times New Roman"/>
                <w:sz w:val="22"/>
              </w:rPr>
            </w:pPr>
          </w:p>
        </w:tc>
      </w:tr>
      <w:tr w:rsidR="00073619" w:rsidRPr="00F2740E" w:rsidTr="00073619">
        <w:trPr>
          <w:cantSplit/>
          <w:trHeight w:val="509"/>
        </w:trPr>
        <w:tc>
          <w:tcPr>
            <w:tcW w:w="615"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11</w:t>
            </w:r>
          </w:p>
        </w:tc>
        <w:tc>
          <w:tcPr>
            <w:tcW w:w="2730"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Медвежья вышка (69:01:000020:0214)</w:t>
            </w:r>
          </w:p>
        </w:tc>
        <w:tc>
          <w:tcPr>
            <w:tcW w:w="2519"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00-000018</w:t>
            </w:r>
          </w:p>
        </w:tc>
        <w:tc>
          <w:tcPr>
            <w:tcW w:w="1796"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00-00000349</w:t>
            </w:r>
          </w:p>
        </w:tc>
        <w:tc>
          <w:tcPr>
            <w:tcW w:w="1984" w:type="dxa"/>
            <w:vMerge w:val="restart"/>
            <w:hideMark/>
          </w:tcPr>
          <w:p w:rsidR="00073619" w:rsidRPr="00F2740E" w:rsidRDefault="00073619">
            <w:pPr>
              <w:jc w:val="right"/>
              <w:rPr>
                <w:rFonts w:ascii="Times New Roman" w:hAnsi="Times New Roman"/>
                <w:sz w:val="22"/>
              </w:rPr>
            </w:pPr>
            <w:r w:rsidRPr="00F2740E">
              <w:rPr>
                <w:rFonts w:ascii="Times New Roman" w:hAnsi="Times New Roman"/>
                <w:sz w:val="22"/>
              </w:rPr>
              <w:t>467 000,00</w:t>
            </w:r>
          </w:p>
        </w:tc>
      </w:tr>
      <w:tr w:rsidR="00073619" w:rsidRPr="00F2740E" w:rsidTr="00073619">
        <w:trPr>
          <w:cantSplit/>
          <w:trHeight w:val="509"/>
        </w:trPr>
        <w:tc>
          <w:tcPr>
            <w:tcW w:w="615" w:type="dxa"/>
            <w:vMerge/>
            <w:vAlign w:val="center"/>
            <w:hideMark/>
          </w:tcPr>
          <w:p w:rsidR="00073619" w:rsidRPr="00F2740E" w:rsidRDefault="00073619" w:rsidP="00073619">
            <w:pPr>
              <w:jc w:val="center"/>
              <w:rPr>
                <w:rFonts w:ascii="Times New Roman" w:hAnsi="Times New Roman"/>
                <w:sz w:val="22"/>
              </w:rPr>
            </w:pPr>
          </w:p>
        </w:tc>
        <w:tc>
          <w:tcPr>
            <w:tcW w:w="2730" w:type="dxa"/>
            <w:vMerge/>
            <w:vAlign w:val="center"/>
            <w:hideMark/>
          </w:tcPr>
          <w:p w:rsidR="00073619" w:rsidRPr="00F2740E" w:rsidRDefault="00073619" w:rsidP="00073619">
            <w:pPr>
              <w:jc w:val="center"/>
              <w:rPr>
                <w:rFonts w:ascii="Times New Roman" w:hAnsi="Times New Roman"/>
                <w:sz w:val="22"/>
              </w:rPr>
            </w:pPr>
          </w:p>
        </w:tc>
        <w:tc>
          <w:tcPr>
            <w:tcW w:w="2519" w:type="dxa"/>
            <w:vMerge/>
            <w:vAlign w:val="center"/>
            <w:hideMark/>
          </w:tcPr>
          <w:p w:rsidR="00073619" w:rsidRPr="00F2740E" w:rsidRDefault="00073619" w:rsidP="00073619">
            <w:pPr>
              <w:jc w:val="center"/>
              <w:rPr>
                <w:rFonts w:ascii="Times New Roman" w:hAnsi="Times New Roman"/>
                <w:sz w:val="22"/>
              </w:rPr>
            </w:pPr>
          </w:p>
        </w:tc>
        <w:tc>
          <w:tcPr>
            <w:tcW w:w="1796" w:type="dxa"/>
            <w:vMerge/>
            <w:vAlign w:val="center"/>
            <w:hideMark/>
          </w:tcPr>
          <w:p w:rsidR="00073619" w:rsidRPr="00F2740E" w:rsidRDefault="00073619" w:rsidP="00073619">
            <w:pPr>
              <w:jc w:val="center"/>
              <w:rPr>
                <w:rFonts w:ascii="Times New Roman" w:hAnsi="Times New Roman"/>
                <w:sz w:val="22"/>
              </w:rPr>
            </w:pPr>
          </w:p>
        </w:tc>
        <w:tc>
          <w:tcPr>
            <w:tcW w:w="1984" w:type="dxa"/>
            <w:vMerge/>
            <w:vAlign w:val="center"/>
            <w:hideMark/>
          </w:tcPr>
          <w:p w:rsidR="00073619" w:rsidRPr="00F2740E" w:rsidRDefault="00073619">
            <w:pPr>
              <w:rPr>
                <w:rFonts w:ascii="Times New Roman" w:hAnsi="Times New Roman"/>
                <w:sz w:val="22"/>
              </w:rPr>
            </w:pPr>
          </w:p>
        </w:tc>
      </w:tr>
      <w:tr w:rsidR="00073619" w:rsidRPr="00F2740E" w:rsidTr="00073619">
        <w:trPr>
          <w:cantSplit/>
          <w:trHeight w:val="509"/>
        </w:trPr>
        <w:tc>
          <w:tcPr>
            <w:tcW w:w="615"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12</w:t>
            </w:r>
          </w:p>
        </w:tc>
        <w:tc>
          <w:tcPr>
            <w:tcW w:w="2730"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Медвежья вышка (69:01:000020:0215)</w:t>
            </w:r>
          </w:p>
        </w:tc>
        <w:tc>
          <w:tcPr>
            <w:tcW w:w="2519"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00-000019</w:t>
            </w:r>
          </w:p>
        </w:tc>
        <w:tc>
          <w:tcPr>
            <w:tcW w:w="1796"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00-00000351</w:t>
            </w:r>
          </w:p>
        </w:tc>
        <w:tc>
          <w:tcPr>
            <w:tcW w:w="1984" w:type="dxa"/>
            <w:vMerge w:val="restart"/>
            <w:hideMark/>
          </w:tcPr>
          <w:p w:rsidR="00073619" w:rsidRPr="00F2740E" w:rsidRDefault="00073619">
            <w:pPr>
              <w:jc w:val="right"/>
              <w:rPr>
                <w:rFonts w:ascii="Times New Roman" w:hAnsi="Times New Roman"/>
                <w:sz w:val="22"/>
              </w:rPr>
            </w:pPr>
            <w:r w:rsidRPr="00F2740E">
              <w:rPr>
                <w:rFonts w:ascii="Times New Roman" w:hAnsi="Times New Roman"/>
                <w:sz w:val="22"/>
              </w:rPr>
              <w:t>467 000,00</w:t>
            </w:r>
          </w:p>
        </w:tc>
      </w:tr>
      <w:tr w:rsidR="00073619" w:rsidRPr="00F2740E" w:rsidTr="00073619">
        <w:trPr>
          <w:cantSplit/>
          <w:trHeight w:val="509"/>
        </w:trPr>
        <w:tc>
          <w:tcPr>
            <w:tcW w:w="615" w:type="dxa"/>
            <w:vMerge/>
            <w:vAlign w:val="center"/>
            <w:hideMark/>
          </w:tcPr>
          <w:p w:rsidR="00073619" w:rsidRPr="00F2740E" w:rsidRDefault="00073619" w:rsidP="00073619">
            <w:pPr>
              <w:jc w:val="center"/>
              <w:rPr>
                <w:rFonts w:ascii="Times New Roman" w:hAnsi="Times New Roman"/>
                <w:sz w:val="22"/>
              </w:rPr>
            </w:pPr>
          </w:p>
        </w:tc>
        <w:tc>
          <w:tcPr>
            <w:tcW w:w="2730" w:type="dxa"/>
            <w:vMerge/>
            <w:vAlign w:val="center"/>
            <w:hideMark/>
          </w:tcPr>
          <w:p w:rsidR="00073619" w:rsidRPr="00F2740E" w:rsidRDefault="00073619" w:rsidP="00073619">
            <w:pPr>
              <w:jc w:val="center"/>
              <w:rPr>
                <w:rFonts w:ascii="Times New Roman" w:hAnsi="Times New Roman"/>
                <w:sz w:val="22"/>
              </w:rPr>
            </w:pPr>
          </w:p>
        </w:tc>
        <w:tc>
          <w:tcPr>
            <w:tcW w:w="2519" w:type="dxa"/>
            <w:vMerge/>
            <w:vAlign w:val="center"/>
            <w:hideMark/>
          </w:tcPr>
          <w:p w:rsidR="00073619" w:rsidRPr="00F2740E" w:rsidRDefault="00073619" w:rsidP="00073619">
            <w:pPr>
              <w:jc w:val="center"/>
              <w:rPr>
                <w:rFonts w:ascii="Times New Roman" w:hAnsi="Times New Roman"/>
                <w:sz w:val="22"/>
              </w:rPr>
            </w:pPr>
          </w:p>
        </w:tc>
        <w:tc>
          <w:tcPr>
            <w:tcW w:w="1796" w:type="dxa"/>
            <w:vMerge/>
            <w:vAlign w:val="center"/>
            <w:hideMark/>
          </w:tcPr>
          <w:p w:rsidR="00073619" w:rsidRPr="00F2740E" w:rsidRDefault="00073619" w:rsidP="00073619">
            <w:pPr>
              <w:jc w:val="center"/>
              <w:rPr>
                <w:rFonts w:ascii="Times New Roman" w:hAnsi="Times New Roman"/>
                <w:sz w:val="22"/>
              </w:rPr>
            </w:pPr>
          </w:p>
        </w:tc>
        <w:tc>
          <w:tcPr>
            <w:tcW w:w="1984" w:type="dxa"/>
            <w:vMerge/>
            <w:vAlign w:val="center"/>
            <w:hideMark/>
          </w:tcPr>
          <w:p w:rsidR="00073619" w:rsidRPr="00F2740E" w:rsidRDefault="00073619">
            <w:pPr>
              <w:rPr>
                <w:rFonts w:ascii="Times New Roman" w:hAnsi="Times New Roman"/>
                <w:sz w:val="22"/>
              </w:rPr>
            </w:pPr>
          </w:p>
        </w:tc>
      </w:tr>
      <w:tr w:rsidR="00073619" w:rsidRPr="00F2740E" w:rsidTr="00073619">
        <w:trPr>
          <w:cantSplit/>
          <w:trHeight w:val="509"/>
        </w:trPr>
        <w:tc>
          <w:tcPr>
            <w:tcW w:w="615"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13</w:t>
            </w:r>
          </w:p>
        </w:tc>
        <w:tc>
          <w:tcPr>
            <w:tcW w:w="2730"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Снегоход "Буран" СБ-640А</w:t>
            </w:r>
          </w:p>
        </w:tc>
        <w:tc>
          <w:tcPr>
            <w:tcW w:w="2519"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00-000020</w:t>
            </w:r>
          </w:p>
        </w:tc>
        <w:tc>
          <w:tcPr>
            <w:tcW w:w="1796"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00-00000353</w:t>
            </w:r>
          </w:p>
        </w:tc>
        <w:tc>
          <w:tcPr>
            <w:tcW w:w="1984" w:type="dxa"/>
            <w:vMerge w:val="restart"/>
            <w:hideMark/>
          </w:tcPr>
          <w:p w:rsidR="00073619" w:rsidRPr="00F2740E" w:rsidRDefault="00073619">
            <w:pPr>
              <w:jc w:val="right"/>
              <w:rPr>
                <w:rFonts w:ascii="Times New Roman" w:hAnsi="Times New Roman"/>
                <w:sz w:val="22"/>
              </w:rPr>
            </w:pPr>
            <w:r w:rsidRPr="00F2740E">
              <w:rPr>
                <w:rFonts w:ascii="Times New Roman" w:hAnsi="Times New Roman"/>
                <w:sz w:val="22"/>
              </w:rPr>
              <w:t>50 000,00</w:t>
            </w:r>
          </w:p>
        </w:tc>
      </w:tr>
      <w:tr w:rsidR="00073619" w:rsidRPr="00F2740E" w:rsidTr="00073619">
        <w:trPr>
          <w:cantSplit/>
          <w:trHeight w:val="509"/>
        </w:trPr>
        <w:tc>
          <w:tcPr>
            <w:tcW w:w="615" w:type="dxa"/>
            <w:vMerge/>
            <w:vAlign w:val="center"/>
            <w:hideMark/>
          </w:tcPr>
          <w:p w:rsidR="00073619" w:rsidRPr="00F2740E" w:rsidRDefault="00073619" w:rsidP="00073619">
            <w:pPr>
              <w:jc w:val="center"/>
              <w:rPr>
                <w:rFonts w:ascii="Times New Roman" w:hAnsi="Times New Roman"/>
                <w:sz w:val="22"/>
              </w:rPr>
            </w:pPr>
          </w:p>
        </w:tc>
        <w:tc>
          <w:tcPr>
            <w:tcW w:w="2730" w:type="dxa"/>
            <w:vMerge/>
            <w:vAlign w:val="center"/>
            <w:hideMark/>
          </w:tcPr>
          <w:p w:rsidR="00073619" w:rsidRPr="00F2740E" w:rsidRDefault="00073619" w:rsidP="00073619">
            <w:pPr>
              <w:jc w:val="center"/>
              <w:rPr>
                <w:rFonts w:ascii="Times New Roman" w:hAnsi="Times New Roman"/>
                <w:sz w:val="22"/>
              </w:rPr>
            </w:pPr>
          </w:p>
        </w:tc>
        <w:tc>
          <w:tcPr>
            <w:tcW w:w="2519" w:type="dxa"/>
            <w:vMerge/>
            <w:vAlign w:val="center"/>
            <w:hideMark/>
          </w:tcPr>
          <w:p w:rsidR="00073619" w:rsidRPr="00F2740E" w:rsidRDefault="00073619" w:rsidP="00073619">
            <w:pPr>
              <w:jc w:val="center"/>
              <w:rPr>
                <w:rFonts w:ascii="Times New Roman" w:hAnsi="Times New Roman"/>
                <w:sz w:val="22"/>
              </w:rPr>
            </w:pPr>
          </w:p>
        </w:tc>
        <w:tc>
          <w:tcPr>
            <w:tcW w:w="1796" w:type="dxa"/>
            <w:vMerge/>
            <w:vAlign w:val="center"/>
            <w:hideMark/>
          </w:tcPr>
          <w:p w:rsidR="00073619" w:rsidRPr="00F2740E" w:rsidRDefault="00073619" w:rsidP="00073619">
            <w:pPr>
              <w:jc w:val="center"/>
              <w:rPr>
                <w:rFonts w:ascii="Times New Roman" w:hAnsi="Times New Roman"/>
                <w:sz w:val="22"/>
              </w:rPr>
            </w:pPr>
          </w:p>
        </w:tc>
        <w:tc>
          <w:tcPr>
            <w:tcW w:w="1984" w:type="dxa"/>
            <w:vMerge/>
            <w:vAlign w:val="center"/>
            <w:hideMark/>
          </w:tcPr>
          <w:p w:rsidR="00073619" w:rsidRPr="00F2740E" w:rsidRDefault="00073619">
            <w:pPr>
              <w:rPr>
                <w:rFonts w:ascii="Times New Roman" w:hAnsi="Times New Roman"/>
                <w:sz w:val="22"/>
              </w:rPr>
            </w:pPr>
          </w:p>
        </w:tc>
      </w:tr>
      <w:tr w:rsidR="00073619" w:rsidRPr="00F2740E" w:rsidTr="00073619">
        <w:trPr>
          <w:cantSplit/>
          <w:trHeight w:val="509"/>
        </w:trPr>
        <w:tc>
          <w:tcPr>
            <w:tcW w:w="615"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14</w:t>
            </w:r>
          </w:p>
        </w:tc>
        <w:tc>
          <w:tcPr>
            <w:tcW w:w="2730"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Трансформатор силовой ТМГ 63/10 У</w:t>
            </w:r>
            <w:proofErr w:type="gramStart"/>
            <w:r w:rsidRPr="00F2740E">
              <w:rPr>
                <w:rFonts w:ascii="Times New Roman" w:hAnsi="Times New Roman"/>
                <w:sz w:val="22"/>
              </w:rPr>
              <w:t>1</w:t>
            </w:r>
            <w:proofErr w:type="gramEnd"/>
            <w:r w:rsidRPr="00F2740E">
              <w:rPr>
                <w:rFonts w:ascii="Times New Roman" w:hAnsi="Times New Roman"/>
                <w:sz w:val="22"/>
              </w:rPr>
              <w:t xml:space="preserve"> Беларусь</w:t>
            </w:r>
          </w:p>
        </w:tc>
        <w:tc>
          <w:tcPr>
            <w:tcW w:w="2519"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00-000143</w:t>
            </w:r>
          </w:p>
        </w:tc>
        <w:tc>
          <w:tcPr>
            <w:tcW w:w="1796" w:type="dxa"/>
            <w:vMerge w:val="restart"/>
            <w:vAlign w:val="center"/>
            <w:hideMark/>
          </w:tcPr>
          <w:p w:rsidR="00073619" w:rsidRPr="00F2740E" w:rsidRDefault="00073619" w:rsidP="00073619">
            <w:pPr>
              <w:jc w:val="center"/>
              <w:rPr>
                <w:rFonts w:ascii="Times New Roman" w:hAnsi="Times New Roman"/>
                <w:sz w:val="22"/>
              </w:rPr>
            </w:pPr>
            <w:r w:rsidRPr="00F2740E">
              <w:rPr>
                <w:rFonts w:ascii="Times New Roman" w:hAnsi="Times New Roman"/>
                <w:sz w:val="22"/>
              </w:rPr>
              <w:t>БП-00003402</w:t>
            </w:r>
          </w:p>
        </w:tc>
        <w:tc>
          <w:tcPr>
            <w:tcW w:w="1984" w:type="dxa"/>
            <w:vMerge w:val="restart"/>
            <w:hideMark/>
          </w:tcPr>
          <w:p w:rsidR="00073619" w:rsidRPr="00F2740E" w:rsidRDefault="00073619">
            <w:pPr>
              <w:jc w:val="right"/>
              <w:rPr>
                <w:rFonts w:ascii="Times New Roman" w:hAnsi="Times New Roman"/>
                <w:sz w:val="22"/>
              </w:rPr>
            </w:pPr>
            <w:r w:rsidRPr="00F2740E">
              <w:rPr>
                <w:rFonts w:ascii="Times New Roman" w:hAnsi="Times New Roman"/>
                <w:sz w:val="22"/>
              </w:rPr>
              <w:t>180 215,00</w:t>
            </w:r>
          </w:p>
        </w:tc>
      </w:tr>
      <w:tr w:rsidR="00073619" w:rsidRPr="00F2740E" w:rsidTr="00073619">
        <w:trPr>
          <w:cantSplit/>
          <w:trHeight w:val="509"/>
        </w:trPr>
        <w:tc>
          <w:tcPr>
            <w:tcW w:w="615" w:type="dxa"/>
            <w:vMerge/>
            <w:vAlign w:val="center"/>
            <w:hideMark/>
          </w:tcPr>
          <w:p w:rsidR="00073619" w:rsidRPr="00F2740E" w:rsidRDefault="00073619">
            <w:pPr>
              <w:rPr>
                <w:rFonts w:ascii="Times New Roman" w:hAnsi="Times New Roman"/>
                <w:sz w:val="22"/>
              </w:rPr>
            </w:pPr>
          </w:p>
        </w:tc>
        <w:tc>
          <w:tcPr>
            <w:tcW w:w="2730" w:type="dxa"/>
            <w:vMerge/>
            <w:vAlign w:val="center"/>
            <w:hideMark/>
          </w:tcPr>
          <w:p w:rsidR="00073619" w:rsidRPr="00F2740E" w:rsidRDefault="00073619">
            <w:pPr>
              <w:rPr>
                <w:rFonts w:ascii="Times New Roman" w:hAnsi="Times New Roman"/>
                <w:sz w:val="22"/>
              </w:rPr>
            </w:pPr>
          </w:p>
        </w:tc>
        <w:tc>
          <w:tcPr>
            <w:tcW w:w="2519" w:type="dxa"/>
            <w:vMerge/>
            <w:vAlign w:val="center"/>
            <w:hideMark/>
          </w:tcPr>
          <w:p w:rsidR="00073619" w:rsidRPr="00F2740E" w:rsidRDefault="00073619">
            <w:pPr>
              <w:rPr>
                <w:rFonts w:ascii="Times New Roman" w:hAnsi="Times New Roman"/>
                <w:sz w:val="22"/>
              </w:rPr>
            </w:pPr>
          </w:p>
        </w:tc>
        <w:tc>
          <w:tcPr>
            <w:tcW w:w="1796" w:type="dxa"/>
            <w:vMerge/>
            <w:vAlign w:val="center"/>
            <w:hideMark/>
          </w:tcPr>
          <w:p w:rsidR="00073619" w:rsidRPr="00F2740E" w:rsidRDefault="00073619">
            <w:pPr>
              <w:rPr>
                <w:rFonts w:ascii="Times New Roman" w:hAnsi="Times New Roman"/>
                <w:sz w:val="22"/>
              </w:rPr>
            </w:pPr>
          </w:p>
        </w:tc>
        <w:tc>
          <w:tcPr>
            <w:tcW w:w="1984" w:type="dxa"/>
            <w:vMerge/>
            <w:vAlign w:val="center"/>
            <w:hideMark/>
          </w:tcPr>
          <w:p w:rsidR="00073619" w:rsidRPr="00F2740E" w:rsidRDefault="00073619">
            <w:pPr>
              <w:rPr>
                <w:rFonts w:ascii="Times New Roman" w:hAnsi="Times New Roman"/>
                <w:sz w:val="22"/>
              </w:rPr>
            </w:pPr>
          </w:p>
        </w:tc>
      </w:tr>
    </w:tbl>
    <w:p w:rsidR="00891DA3" w:rsidRPr="00F2740E" w:rsidRDefault="00891DA3" w:rsidP="00073619">
      <w:pPr>
        <w:suppressAutoHyphens/>
        <w:spacing w:after="0" w:line="240" w:lineRule="auto"/>
        <w:jc w:val="both"/>
        <w:rPr>
          <w:rFonts w:ascii="Times New Roman" w:eastAsia="Times New Roman" w:hAnsi="Times New Roman"/>
          <w:sz w:val="24"/>
          <w:szCs w:val="24"/>
          <w:lang w:eastAsia="ar-SA"/>
        </w:rPr>
      </w:pPr>
    </w:p>
    <w:p w:rsidR="00073619" w:rsidRPr="00F2740E" w:rsidRDefault="00073619" w:rsidP="00073619">
      <w:pPr>
        <w:suppressAutoHyphens/>
        <w:spacing w:after="0" w:line="240" w:lineRule="auto"/>
        <w:jc w:val="both"/>
        <w:rPr>
          <w:rFonts w:ascii="Times New Roman" w:eastAsia="Times New Roman" w:hAnsi="Times New Roman"/>
          <w:lang w:eastAsia="ar-SA"/>
        </w:rPr>
      </w:pPr>
      <w:r w:rsidRPr="00F2740E">
        <w:rPr>
          <w:rFonts w:ascii="Times New Roman" w:eastAsia="Times New Roman" w:hAnsi="Times New Roman"/>
          <w:lang w:eastAsia="ar-SA"/>
        </w:rPr>
        <w:t>Перечень основных средств, переведенных в долгосрочные активы к продаже:</w:t>
      </w:r>
    </w:p>
    <w:p w:rsidR="00073619" w:rsidRPr="00F2740E" w:rsidRDefault="00073619" w:rsidP="00073619">
      <w:pPr>
        <w:suppressAutoHyphens/>
        <w:spacing w:after="0" w:line="240" w:lineRule="auto"/>
        <w:jc w:val="both"/>
        <w:rPr>
          <w:rFonts w:ascii="Times New Roman" w:eastAsia="Times New Roman" w:hAnsi="Times New Roman"/>
          <w:sz w:val="24"/>
          <w:szCs w:val="24"/>
          <w:lang w:eastAsia="ar-SA"/>
        </w:rPr>
      </w:pPr>
    </w:p>
    <w:tbl>
      <w:tblPr>
        <w:tblStyle w:val="af"/>
        <w:tblW w:w="0" w:type="auto"/>
        <w:tblLook w:val="04A0"/>
      </w:tblPr>
      <w:tblGrid>
        <w:gridCol w:w="817"/>
        <w:gridCol w:w="5245"/>
        <w:gridCol w:w="1701"/>
        <w:gridCol w:w="1951"/>
      </w:tblGrid>
      <w:tr w:rsidR="00073619" w:rsidRPr="00F2740E" w:rsidTr="00073619">
        <w:tc>
          <w:tcPr>
            <w:tcW w:w="817" w:type="dxa"/>
          </w:tcPr>
          <w:p w:rsidR="00073619" w:rsidRPr="00F2740E" w:rsidRDefault="00073619" w:rsidP="00C94830">
            <w:pPr>
              <w:widowControl w:val="0"/>
              <w:contextualSpacing/>
              <w:jc w:val="both"/>
              <w:rPr>
                <w:rFonts w:ascii="Times New Roman" w:eastAsia="Times New Roman" w:hAnsi="Times New Roman"/>
                <w:spacing w:val="2"/>
              </w:rPr>
            </w:pPr>
            <w:r w:rsidRPr="00F2740E">
              <w:rPr>
                <w:rFonts w:ascii="Times New Roman" w:hAnsi="Times New Roman"/>
              </w:rPr>
              <w:t xml:space="preserve">№ </w:t>
            </w:r>
            <w:proofErr w:type="spellStart"/>
            <w:proofErr w:type="gramStart"/>
            <w:r w:rsidRPr="00F2740E">
              <w:rPr>
                <w:rFonts w:ascii="Times New Roman" w:hAnsi="Times New Roman"/>
              </w:rPr>
              <w:t>п</w:t>
            </w:r>
            <w:proofErr w:type="spellEnd"/>
            <w:proofErr w:type="gramEnd"/>
            <w:r w:rsidRPr="00F2740E">
              <w:rPr>
                <w:rFonts w:ascii="Times New Roman" w:hAnsi="Times New Roman"/>
              </w:rPr>
              <w:t>/</w:t>
            </w:r>
            <w:proofErr w:type="spellStart"/>
            <w:r w:rsidRPr="00F2740E">
              <w:rPr>
                <w:rFonts w:ascii="Times New Roman" w:hAnsi="Times New Roman"/>
              </w:rPr>
              <w:t>п</w:t>
            </w:r>
            <w:proofErr w:type="spellEnd"/>
          </w:p>
        </w:tc>
        <w:tc>
          <w:tcPr>
            <w:tcW w:w="5245" w:type="dxa"/>
          </w:tcPr>
          <w:p w:rsidR="00073619" w:rsidRPr="00F2740E" w:rsidRDefault="00073619" w:rsidP="00C94830">
            <w:pPr>
              <w:widowControl w:val="0"/>
              <w:contextualSpacing/>
              <w:jc w:val="both"/>
              <w:rPr>
                <w:rFonts w:ascii="Times New Roman" w:eastAsia="Times New Roman" w:hAnsi="Times New Roman"/>
                <w:spacing w:val="2"/>
              </w:rPr>
            </w:pPr>
            <w:r w:rsidRPr="00F2740E">
              <w:rPr>
                <w:rFonts w:ascii="Times New Roman" w:hAnsi="Times New Roman"/>
              </w:rPr>
              <w:t>Основное средство</w:t>
            </w:r>
          </w:p>
        </w:tc>
        <w:tc>
          <w:tcPr>
            <w:tcW w:w="1701" w:type="dxa"/>
          </w:tcPr>
          <w:p w:rsidR="00073619" w:rsidRPr="00F2740E" w:rsidRDefault="00073619" w:rsidP="00C94830">
            <w:pPr>
              <w:widowControl w:val="0"/>
              <w:contextualSpacing/>
              <w:jc w:val="both"/>
              <w:rPr>
                <w:rFonts w:ascii="Times New Roman" w:eastAsia="Times New Roman" w:hAnsi="Times New Roman"/>
                <w:spacing w:val="2"/>
              </w:rPr>
            </w:pPr>
            <w:r w:rsidRPr="00F2740E">
              <w:rPr>
                <w:rFonts w:ascii="Times New Roman" w:hAnsi="Times New Roman"/>
              </w:rPr>
              <w:t>Инв. №</w:t>
            </w:r>
          </w:p>
        </w:tc>
        <w:tc>
          <w:tcPr>
            <w:tcW w:w="1951" w:type="dxa"/>
          </w:tcPr>
          <w:p w:rsidR="00073619" w:rsidRPr="00F2740E" w:rsidRDefault="00073619" w:rsidP="00C94830">
            <w:pPr>
              <w:widowControl w:val="0"/>
              <w:contextualSpacing/>
              <w:jc w:val="both"/>
              <w:rPr>
                <w:rFonts w:ascii="Times New Roman" w:eastAsia="Times New Roman" w:hAnsi="Times New Roman"/>
                <w:spacing w:val="2"/>
              </w:rPr>
            </w:pPr>
            <w:r w:rsidRPr="00F2740E">
              <w:rPr>
                <w:rFonts w:ascii="Times New Roman" w:eastAsia="Times New Roman" w:hAnsi="Times New Roman"/>
                <w:spacing w:val="2"/>
              </w:rPr>
              <w:t>Балансовая сто</w:t>
            </w:r>
            <w:r w:rsidRPr="00F2740E">
              <w:rPr>
                <w:rFonts w:ascii="Times New Roman" w:eastAsia="Times New Roman" w:hAnsi="Times New Roman"/>
                <w:spacing w:val="2"/>
              </w:rPr>
              <w:t>и</w:t>
            </w:r>
            <w:r w:rsidRPr="00F2740E">
              <w:rPr>
                <w:rFonts w:ascii="Times New Roman" w:eastAsia="Times New Roman" w:hAnsi="Times New Roman"/>
                <w:spacing w:val="2"/>
              </w:rPr>
              <w:t>мость, руб.</w:t>
            </w:r>
          </w:p>
        </w:tc>
      </w:tr>
      <w:tr w:rsidR="00073619" w:rsidRPr="00F2740E" w:rsidTr="00073619">
        <w:tc>
          <w:tcPr>
            <w:tcW w:w="817" w:type="dxa"/>
          </w:tcPr>
          <w:p w:rsidR="00073619" w:rsidRPr="00F2740E" w:rsidRDefault="00073619" w:rsidP="00C94830">
            <w:pPr>
              <w:widowControl w:val="0"/>
              <w:contextualSpacing/>
              <w:jc w:val="both"/>
              <w:rPr>
                <w:rFonts w:ascii="Times New Roman" w:eastAsia="Times New Roman" w:hAnsi="Times New Roman"/>
                <w:spacing w:val="2"/>
              </w:rPr>
            </w:pPr>
            <w:r w:rsidRPr="00F2740E">
              <w:rPr>
                <w:rFonts w:ascii="Times New Roman" w:eastAsia="Times New Roman" w:hAnsi="Times New Roman"/>
                <w:spacing w:val="2"/>
              </w:rPr>
              <w:t>1</w:t>
            </w:r>
          </w:p>
        </w:tc>
        <w:tc>
          <w:tcPr>
            <w:tcW w:w="5245" w:type="dxa"/>
          </w:tcPr>
          <w:p w:rsidR="00073619" w:rsidRPr="00F2740E" w:rsidRDefault="00073619" w:rsidP="00C94830">
            <w:pPr>
              <w:widowControl w:val="0"/>
              <w:contextualSpacing/>
              <w:jc w:val="both"/>
              <w:rPr>
                <w:rFonts w:ascii="Times New Roman" w:eastAsia="Times New Roman" w:hAnsi="Times New Roman"/>
                <w:spacing w:val="2"/>
              </w:rPr>
            </w:pPr>
            <w:r w:rsidRPr="00F2740E">
              <w:rPr>
                <w:rFonts w:ascii="Times New Roman" w:eastAsia="Times New Roman" w:hAnsi="Times New Roman"/>
                <w:spacing w:val="2"/>
              </w:rPr>
              <w:t>Жилой дом № 2, 69:01:0201401:29, 1-этажный, 87,1 кв. м</w:t>
            </w:r>
          </w:p>
        </w:tc>
        <w:tc>
          <w:tcPr>
            <w:tcW w:w="1701" w:type="dxa"/>
          </w:tcPr>
          <w:p w:rsidR="00073619" w:rsidRPr="00F2740E" w:rsidRDefault="00073619" w:rsidP="00C94830">
            <w:pPr>
              <w:widowControl w:val="0"/>
              <w:contextualSpacing/>
              <w:jc w:val="both"/>
              <w:rPr>
                <w:rFonts w:ascii="Times New Roman" w:eastAsia="Times New Roman" w:hAnsi="Times New Roman"/>
                <w:spacing w:val="2"/>
              </w:rPr>
            </w:pPr>
            <w:r w:rsidRPr="00F2740E">
              <w:rPr>
                <w:rFonts w:ascii="Times New Roman" w:eastAsia="Times New Roman" w:hAnsi="Times New Roman"/>
                <w:spacing w:val="2"/>
              </w:rPr>
              <w:t>00-000023</w:t>
            </w:r>
          </w:p>
        </w:tc>
        <w:tc>
          <w:tcPr>
            <w:tcW w:w="1951" w:type="dxa"/>
            <w:vAlign w:val="center"/>
          </w:tcPr>
          <w:p w:rsidR="00073619" w:rsidRPr="00F2740E" w:rsidRDefault="00073619" w:rsidP="00073619">
            <w:pPr>
              <w:widowControl w:val="0"/>
              <w:contextualSpacing/>
              <w:jc w:val="right"/>
              <w:rPr>
                <w:rFonts w:ascii="Times New Roman" w:eastAsia="Times New Roman" w:hAnsi="Times New Roman"/>
                <w:spacing w:val="2"/>
              </w:rPr>
            </w:pPr>
            <w:r w:rsidRPr="00F2740E">
              <w:rPr>
                <w:rFonts w:ascii="Times New Roman" w:eastAsia="Times New Roman" w:hAnsi="Times New Roman"/>
                <w:spacing w:val="2"/>
              </w:rPr>
              <w:t>1 829 000,00</w:t>
            </w:r>
          </w:p>
        </w:tc>
      </w:tr>
      <w:tr w:rsidR="00073619" w:rsidRPr="00F2740E" w:rsidTr="00073619">
        <w:tc>
          <w:tcPr>
            <w:tcW w:w="817" w:type="dxa"/>
          </w:tcPr>
          <w:p w:rsidR="00073619" w:rsidRPr="00F2740E" w:rsidRDefault="00073619" w:rsidP="00C94830">
            <w:pPr>
              <w:widowControl w:val="0"/>
              <w:contextualSpacing/>
              <w:jc w:val="both"/>
              <w:rPr>
                <w:rFonts w:ascii="Times New Roman" w:eastAsia="Times New Roman" w:hAnsi="Times New Roman"/>
                <w:spacing w:val="2"/>
              </w:rPr>
            </w:pPr>
            <w:r w:rsidRPr="00F2740E">
              <w:rPr>
                <w:rFonts w:ascii="Times New Roman" w:eastAsia="Times New Roman" w:hAnsi="Times New Roman"/>
                <w:spacing w:val="2"/>
              </w:rPr>
              <w:t>2</w:t>
            </w:r>
          </w:p>
        </w:tc>
        <w:tc>
          <w:tcPr>
            <w:tcW w:w="5245" w:type="dxa"/>
          </w:tcPr>
          <w:p w:rsidR="00073619" w:rsidRPr="00F2740E" w:rsidRDefault="00073619" w:rsidP="00C94830">
            <w:pPr>
              <w:widowControl w:val="0"/>
              <w:contextualSpacing/>
              <w:jc w:val="both"/>
              <w:rPr>
                <w:rFonts w:ascii="Times New Roman" w:eastAsia="Times New Roman" w:hAnsi="Times New Roman"/>
                <w:spacing w:val="2"/>
              </w:rPr>
            </w:pPr>
            <w:r w:rsidRPr="00F2740E">
              <w:rPr>
                <w:rFonts w:ascii="Times New Roman" w:eastAsia="Times New Roman" w:hAnsi="Times New Roman"/>
                <w:spacing w:val="2"/>
              </w:rPr>
              <w:t>Жилой дом № 1, 69:01:0201401:30, 1-этажный, 90,7 кв. м, инв. 6-65 лит. А</w:t>
            </w:r>
          </w:p>
        </w:tc>
        <w:tc>
          <w:tcPr>
            <w:tcW w:w="1701" w:type="dxa"/>
          </w:tcPr>
          <w:p w:rsidR="00073619" w:rsidRPr="00F2740E" w:rsidRDefault="00073619" w:rsidP="00C94830">
            <w:pPr>
              <w:widowControl w:val="0"/>
              <w:contextualSpacing/>
              <w:jc w:val="both"/>
              <w:rPr>
                <w:rFonts w:ascii="Times New Roman" w:eastAsia="Times New Roman" w:hAnsi="Times New Roman"/>
                <w:spacing w:val="2"/>
              </w:rPr>
            </w:pPr>
            <w:r w:rsidRPr="00F2740E">
              <w:rPr>
                <w:rFonts w:ascii="Times New Roman" w:eastAsia="Times New Roman" w:hAnsi="Times New Roman"/>
                <w:spacing w:val="2"/>
              </w:rPr>
              <w:t>00-000024</w:t>
            </w:r>
          </w:p>
        </w:tc>
        <w:tc>
          <w:tcPr>
            <w:tcW w:w="1951" w:type="dxa"/>
            <w:vAlign w:val="center"/>
          </w:tcPr>
          <w:p w:rsidR="00073619" w:rsidRPr="00F2740E" w:rsidRDefault="00073619" w:rsidP="00073619">
            <w:pPr>
              <w:widowControl w:val="0"/>
              <w:contextualSpacing/>
              <w:jc w:val="right"/>
              <w:rPr>
                <w:rFonts w:ascii="Times New Roman" w:eastAsia="Times New Roman" w:hAnsi="Times New Roman"/>
                <w:spacing w:val="2"/>
              </w:rPr>
            </w:pPr>
            <w:r w:rsidRPr="00F2740E">
              <w:rPr>
                <w:rFonts w:ascii="Times New Roman" w:eastAsia="Times New Roman" w:hAnsi="Times New Roman"/>
                <w:spacing w:val="2"/>
              </w:rPr>
              <w:t>581 000,00</w:t>
            </w:r>
          </w:p>
          <w:p w:rsidR="00073619" w:rsidRPr="00F2740E" w:rsidRDefault="00073619" w:rsidP="00073619">
            <w:pPr>
              <w:widowControl w:val="0"/>
              <w:contextualSpacing/>
              <w:jc w:val="right"/>
              <w:rPr>
                <w:rFonts w:ascii="Times New Roman" w:eastAsia="Times New Roman" w:hAnsi="Times New Roman"/>
                <w:spacing w:val="2"/>
              </w:rPr>
            </w:pPr>
          </w:p>
        </w:tc>
      </w:tr>
    </w:tbl>
    <w:p w:rsidR="00073619" w:rsidRPr="00F2740E" w:rsidRDefault="00073619" w:rsidP="00C94830">
      <w:pPr>
        <w:widowControl w:val="0"/>
        <w:spacing w:after="0" w:line="240" w:lineRule="auto"/>
        <w:contextualSpacing/>
        <w:jc w:val="both"/>
        <w:rPr>
          <w:rFonts w:ascii="Times New Roman" w:eastAsia="Times New Roman" w:hAnsi="Times New Roman"/>
          <w:spacing w:val="2"/>
        </w:rPr>
      </w:pPr>
    </w:p>
    <w:p w:rsidR="00073619" w:rsidRPr="00F2740E" w:rsidRDefault="00073619" w:rsidP="00C94830">
      <w:pPr>
        <w:widowControl w:val="0"/>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Перечень основных средств, переданных безвозмездно:</w:t>
      </w:r>
    </w:p>
    <w:tbl>
      <w:tblPr>
        <w:tblStyle w:val="af"/>
        <w:tblW w:w="0" w:type="auto"/>
        <w:tblLook w:val="04A0"/>
      </w:tblPr>
      <w:tblGrid>
        <w:gridCol w:w="675"/>
        <w:gridCol w:w="3210"/>
        <w:gridCol w:w="1943"/>
        <w:gridCol w:w="2464"/>
        <w:gridCol w:w="1943"/>
      </w:tblGrid>
      <w:tr w:rsidR="00073619" w:rsidRPr="00F2740E" w:rsidTr="00891DA3">
        <w:tc>
          <w:tcPr>
            <w:tcW w:w="675" w:type="dxa"/>
          </w:tcPr>
          <w:p w:rsidR="00073619" w:rsidRPr="00F2740E" w:rsidRDefault="00073619" w:rsidP="00C94830">
            <w:pPr>
              <w:widowControl w:val="0"/>
              <w:contextualSpacing/>
              <w:jc w:val="both"/>
              <w:rPr>
                <w:rFonts w:ascii="Times New Roman" w:eastAsia="Times New Roman" w:hAnsi="Times New Roman"/>
                <w:spacing w:val="2"/>
              </w:rPr>
            </w:pPr>
            <w:r w:rsidRPr="00F2740E">
              <w:rPr>
                <w:rFonts w:ascii="Times New Roman" w:eastAsia="Times New Roman" w:hAnsi="Times New Roman"/>
                <w:spacing w:val="2"/>
              </w:rPr>
              <w:t xml:space="preserve">№ </w:t>
            </w:r>
            <w:proofErr w:type="spellStart"/>
            <w:proofErr w:type="gramStart"/>
            <w:r w:rsidRPr="00F2740E">
              <w:rPr>
                <w:rFonts w:ascii="Times New Roman" w:eastAsia="Times New Roman" w:hAnsi="Times New Roman"/>
                <w:spacing w:val="2"/>
              </w:rPr>
              <w:t>п</w:t>
            </w:r>
            <w:proofErr w:type="spellEnd"/>
            <w:proofErr w:type="gramEnd"/>
            <w:r w:rsidRPr="00F2740E">
              <w:rPr>
                <w:rFonts w:ascii="Times New Roman" w:eastAsia="Times New Roman" w:hAnsi="Times New Roman"/>
                <w:spacing w:val="2"/>
              </w:rPr>
              <w:t>/</w:t>
            </w:r>
            <w:proofErr w:type="spellStart"/>
            <w:r w:rsidRPr="00F2740E">
              <w:rPr>
                <w:rFonts w:ascii="Times New Roman" w:eastAsia="Times New Roman" w:hAnsi="Times New Roman"/>
                <w:spacing w:val="2"/>
              </w:rPr>
              <w:t>п</w:t>
            </w:r>
            <w:proofErr w:type="spellEnd"/>
          </w:p>
        </w:tc>
        <w:tc>
          <w:tcPr>
            <w:tcW w:w="3210" w:type="dxa"/>
          </w:tcPr>
          <w:p w:rsidR="00073619" w:rsidRPr="00F2740E" w:rsidRDefault="00073619" w:rsidP="00C94830">
            <w:pPr>
              <w:widowControl w:val="0"/>
              <w:contextualSpacing/>
              <w:jc w:val="both"/>
              <w:rPr>
                <w:rFonts w:ascii="Times New Roman" w:eastAsia="Times New Roman" w:hAnsi="Times New Roman"/>
                <w:spacing w:val="2"/>
              </w:rPr>
            </w:pPr>
            <w:r w:rsidRPr="00F2740E">
              <w:rPr>
                <w:rFonts w:ascii="Times New Roman" w:eastAsia="Times New Roman" w:hAnsi="Times New Roman"/>
                <w:spacing w:val="2"/>
              </w:rPr>
              <w:t>Основное средство</w:t>
            </w:r>
          </w:p>
        </w:tc>
        <w:tc>
          <w:tcPr>
            <w:tcW w:w="1943" w:type="dxa"/>
          </w:tcPr>
          <w:p w:rsidR="00073619" w:rsidRPr="00F2740E" w:rsidRDefault="00073619" w:rsidP="00C94830">
            <w:pPr>
              <w:widowControl w:val="0"/>
              <w:contextualSpacing/>
              <w:jc w:val="both"/>
              <w:rPr>
                <w:rFonts w:ascii="Times New Roman" w:eastAsia="Times New Roman" w:hAnsi="Times New Roman"/>
                <w:spacing w:val="2"/>
              </w:rPr>
            </w:pPr>
            <w:r w:rsidRPr="00F2740E">
              <w:rPr>
                <w:rFonts w:ascii="Times New Roman" w:eastAsia="Times New Roman" w:hAnsi="Times New Roman"/>
                <w:spacing w:val="2"/>
              </w:rPr>
              <w:t>Инв. №</w:t>
            </w:r>
          </w:p>
        </w:tc>
        <w:tc>
          <w:tcPr>
            <w:tcW w:w="2464" w:type="dxa"/>
          </w:tcPr>
          <w:p w:rsidR="00073619" w:rsidRPr="00F2740E" w:rsidRDefault="00073619" w:rsidP="00C94830">
            <w:pPr>
              <w:widowControl w:val="0"/>
              <w:contextualSpacing/>
              <w:jc w:val="both"/>
              <w:rPr>
                <w:rFonts w:ascii="Times New Roman" w:eastAsia="Times New Roman" w:hAnsi="Times New Roman"/>
                <w:spacing w:val="2"/>
              </w:rPr>
            </w:pPr>
            <w:r w:rsidRPr="00F2740E">
              <w:rPr>
                <w:rFonts w:ascii="Times New Roman" w:eastAsia="Times New Roman" w:hAnsi="Times New Roman"/>
                <w:spacing w:val="2"/>
              </w:rPr>
              <w:t>Заводской №</w:t>
            </w:r>
          </w:p>
        </w:tc>
        <w:tc>
          <w:tcPr>
            <w:tcW w:w="1943" w:type="dxa"/>
          </w:tcPr>
          <w:p w:rsidR="00073619" w:rsidRPr="00F2740E" w:rsidRDefault="00073619" w:rsidP="00C94830">
            <w:pPr>
              <w:widowControl w:val="0"/>
              <w:contextualSpacing/>
              <w:jc w:val="both"/>
              <w:rPr>
                <w:rFonts w:ascii="Times New Roman" w:eastAsia="Times New Roman" w:hAnsi="Times New Roman"/>
                <w:spacing w:val="2"/>
              </w:rPr>
            </w:pPr>
            <w:r w:rsidRPr="00F2740E">
              <w:rPr>
                <w:rFonts w:ascii="Times New Roman" w:eastAsia="Times New Roman" w:hAnsi="Times New Roman"/>
                <w:spacing w:val="2"/>
              </w:rPr>
              <w:t>Балансовая сто</w:t>
            </w:r>
            <w:r w:rsidRPr="00F2740E">
              <w:rPr>
                <w:rFonts w:ascii="Times New Roman" w:eastAsia="Times New Roman" w:hAnsi="Times New Roman"/>
                <w:spacing w:val="2"/>
              </w:rPr>
              <w:t>и</w:t>
            </w:r>
            <w:r w:rsidRPr="00F2740E">
              <w:rPr>
                <w:rFonts w:ascii="Times New Roman" w:eastAsia="Times New Roman" w:hAnsi="Times New Roman"/>
                <w:spacing w:val="2"/>
              </w:rPr>
              <w:t>мость, руб.</w:t>
            </w:r>
          </w:p>
        </w:tc>
      </w:tr>
      <w:tr w:rsidR="00073619" w:rsidRPr="00F2740E" w:rsidTr="00891DA3">
        <w:tc>
          <w:tcPr>
            <w:tcW w:w="675" w:type="dxa"/>
          </w:tcPr>
          <w:p w:rsidR="00073619" w:rsidRPr="00F2740E" w:rsidRDefault="00073619" w:rsidP="00C94830">
            <w:pPr>
              <w:widowControl w:val="0"/>
              <w:contextualSpacing/>
              <w:jc w:val="both"/>
              <w:rPr>
                <w:rFonts w:ascii="Times New Roman" w:eastAsia="Times New Roman" w:hAnsi="Times New Roman"/>
                <w:spacing w:val="2"/>
              </w:rPr>
            </w:pPr>
            <w:r w:rsidRPr="00F2740E">
              <w:rPr>
                <w:rFonts w:ascii="Times New Roman" w:eastAsia="Times New Roman" w:hAnsi="Times New Roman"/>
                <w:spacing w:val="2"/>
              </w:rPr>
              <w:t>1</w:t>
            </w:r>
          </w:p>
        </w:tc>
        <w:tc>
          <w:tcPr>
            <w:tcW w:w="3210" w:type="dxa"/>
          </w:tcPr>
          <w:p w:rsidR="00073619" w:rsidRPr="00F2740E" w:rsidRDefault="00073619" w:rsidP="00073619">
            <w:pPr>
              <w:widowControl w:val="0"/>
              <w:contextualSpacing/>
              <w:jc w:val="both"/>
              <w:rPr>
                <w:rFonts w:ascii="Times New Roman" w:eastAsia="Times New Roman" w:hAnsi="Times New Roman"/>
                <w:spacing w:val="2"/>
              </w:rPr>
            </w:pPr>
            <w:r w:rsidRPr="00F2740E">
              <w:rPr>
                <w:rFonts w:ascii="Times New Roman" w:eastAsia="Times New Roman" w:hAnsi="Times New Roman"/>
                <w:spacing w:val="2"/>
              </w:rPr>
              <w:t>HAGGLUND BV-206D ВЕ</w:t>
            </w:r>
            <w:r w:rsidRPr="00F2740E">
              <w:rPr>
                <w:rFonts w:ascii="Times New Roman" w:eastAsia="Times New Roman" w:hAnsi="Times New Roman"/>
                <w:spacing w:val="2"/>
              </w:rPr>
              <w:t>З</w:t>
            </w:r>
            <w:r w:rsidRPr="00F2740E">
              <w:rPr>
                <w:rFonts w:ascii="Times New Roman" w:eastAsia="Times New Roman" w:hAnsi="Times New Roman"/>
                <w:spacing w:val="2"/>
              </w:rPr>
              <w:t>ДЕХОД</w:t>
            </w:r>
          </w:p>
        </w:tc>
        <w:tc>
          <w:tcPr>
            <w:tcW w:w="1943" w:type="dxa"/>
          </w:tcPr>
          <w:p w:rsidR="00073619" w:rsidRPr="00F2740E" w:rsidRDefault="00073619" w:rsidP="00C94830">
            <w:pPr>
              <w:widowControl w:val="0"/>
              <w:contextualSpacing/>
              <w:jc w:val="both"/>
              <w:rPr>
                <w:rFonts w:ascii="Times New Roman" w:eastAsia="Times New Roman" w:hAnsi="Times New Roman"/>
                <w:spacing w:val="2"/>
              </w:rPr>
            </w:pPr>
            <w:r w:rsidRPr="00F2740E">
              <w:rPr>
                <w:rFonts w:ascii="Times New Roman" w:eastAsia="Times New Roman" w:hAnsi="Times New Roman"/>
                <w:spacing w:val="2"/>
              </w:rPr>
              <w:t>БП-000165</w:t>
            </w:r>
          </w:p>
        </w:tc>
        <w:tc>
          <w:tcPr>
            <w:tcW w:w="2464" w:type="dxa"/>
          </w:tcPr>
          <w:p w:rsidR="00073619" w:rsidRPr="00F2740E" w:rsidRDefault="00073619" w:rsidP="00C94830">
            <w:pPr>
              <w:widowControl w:val="0"/>
              <w:contextualSpacing/>
              <w:jc w:val="both"/>
              <w:rPr>
                <w:rFonts w:ascii="Times New Roman" w:eastAsia="Times New Roman" w:hAnsi="Times New Roman"/>
                <w:spacing w:val="2"/>
              </w:rPr>
            </w:pPr>
            <w:r w:rsidRPr="00F2740E">
              <w:rPr>
                <w:rFonts w:ascii="Times New Roman" w:eastAsia="Times New Roman" w:hAnsi="Times New Roman"/>
                <w:spacing w:val="2"/>
              </w:rPr>
              <w:t>3JBPWLP17EJ000325</w:t>
            </w:r>
          </w:p>
        </w:tc>
        <w:tc>
          <w:tcPr>
            <w:tcW w:w="1943" w:type="dxa"/>
          </w:tcPr>
          <w:p w:rsidR="00073619" w:rsidRPr="00F2740E" w:rsidRDefault="00073619" w:rsidP="00C94830">
            <w:pPr>
              <w:widowControl w:val="0"/>
              <w:contextualSpacing/>
              <w:jc w:val="both"/>
              <w:rPr>
                <w:rFonts w:ascii="Times New Roman" w:eastAsia="Times New Roman" w:hAnsi="Times New Roman"/>
                <w:spacing w:val="2"/>
              </w:rPr>
            </w:pPr>
            <w:r w:rsidRPr="00F2740E">
              <w:rPr>
                <w:rFonts w:ascii="Times New Roman" w:eastAsia="Times New Roman" w:hAnsi="Times New Roman"/>
                <w:spacing w:val="2"/>
              </w:rPr>
              <w:t>5 276 033,04</w:t>
            </w:r>
          </w:p>
        </w:tc>
      </w:tr>
      <w:tr w:rsidR="00073619" w:rsidRPr="00F2740E" w:rsidTr="00891DA3">
        <w:tc>
          <w:tcPr>
            <w:tcW w:w="675" w:type="dxa"/>
          </w:tcPr>
          <w:p w:rsidR="00073619" w:rsidRPr="00F2740E" w:rsidRDefault="00073619" w:rsidP="00C94830">
            <w:pPr>
              <w:widowControl w:val="0"/>
              <w:contextualSpacing/>
              <w:jc w:val="both"/>
              <w:rPr>
                <w:rFonts w:ascii="Times New Roman" w:eastAsia="Times New Roman" w:hAnsi="Times New Roman"/>
                <w:spacing w:val="2"/>
              </w:rPr>
            </w:pPr>
            <w:r w:rsidRPr="00F2740E">
              <w:rPr>
                <w:rFonts w:ascii="Times New Roman" w:eastAsia="Times New Roman" w:hAnsi="Times New Roman"/>
                <w:spacing w:val="2"/>
              </w:rPr>
              <w:t>2</w:t>
            </w:r>
          </w:p>
        </w:tc>
        <w:tc>
          <w:tcPr>
            <w:tcW w:w="3210" w:type="dxa"/>
          </w:tcPr>
          <w:p w:rsidR="00073619" w:rsidRPr="00F2740E" w:rsidRDefault="00073619" w:rsidP="00C94830">
            <w:pPr>
              <w:widowControl w:val="0"/>
              <w:contextualSpacing/>
              <w:jc w:val="both"/>
              <w:rPr>
                <w:rFonts w:ascii="Times New Roman" w:eastAsia="Times New Roman" w:hAnsi="Times New Roman"/>
                <w:spacing w:val="2"/>
              </w:rPr>
            </w:pPr>
            <w:r w:rsidRPr="00F2740E">
              <w:rPr>
                <w:rFonts w:ascii="Times New Roman" w:eastAsia="Times New Roman" w:hAnsi="Times New Roman"/>
                <w:spacing w:val="2"/>
              </w:rPr>
              <w:t>ПОЛУПРИЦЕП МОД. BV-206</w:t>
            </w:r>
          </w:p>
        </w:tc>
        <w:tc>
          <w:tcPr>
            <w:tcW w:w="1943" w:type="dxa"/>
          </w:tcPr>
          <w:p w:rsidR="00073619" w:rsidRPr="00F2740E" w:rsidRDefault="00073619" w:rsidP="00C94830">
            <w:pPr>
              <w:widowControl w:val="0"/>
              <w:contextualSpacing/>
              <w:jc w:val="both"/>
              <w:rPr>
                <w:rFonts w:ascii="Times New Roman" w:eastAsia="Times New Roman" w:hAnsi="Times New Roman"/>
                <w:spacing w:val="2"/>
              </w:rPr>
            </w:pPr>
            <w:r w:rsidRPr="00F2740E">
              <w:rPr>
                <w:rFonts w:ascii="Times New Roman" w:eastAsia="Times New Roman" w:hAnsi="Times New Roman"/>
                <w:spacing w:val="2"/>
              </w:rPr>
              <w:t>БП-000166</w:t>
            </w:r>
          </w:p>
        </w:tc>
        <w:tc>
          <w:tcPr>
            <w:tcW w:w="2464" w:type="dxa"/>
          </w:tcPr>
          <w:p w:rsidR="00073619" w:rsidRPr="00F2740E" w:rsidRDefault="00073619" w:rsidP="00C94830">
            <w:pPr>
              <w:widowControl w:val="0"/>
              <w:contextualSpacing/>
              <w:jc w:val="both"/>
              <w:rPr>
                <w:rFonts w:ascii="Times New Roman" w:eastAsia="Times New Roman" w:hAnsi="Times New Roman"/>
                <w:spacing w:val="2"/>
              </w:rPr>
            </w:pPr>
          </w:p>
        </w:tc>
        <w:tc>
          <w:tcPr>
            <w:tcW w:w="1943" w:type="dxa"/>
          </w:tcPr>
          <w:p w:rsidR="00073619" w:rsidRPr="00F2740E" w:rsidRDefault="00073619" w:rsidP="00C94830">
            <w:pPr>
              <w:widowControl w:val="0"/>
              <w:contextualSpacing/>
              <w:jc w:val="both"/>
              <w:rPr>
                <w:rFonts w:ascii="Times New Roman" w:eastAsia="Times New Roman" w:hAnsi="Times New Roman"/>
                <w:spacing w:val="2"/>
              </w:rPr>
            </w:pPr>
            <w:r w:rsidRPr="00F2740E">
              <w:rPr>
                <w:rFonts w:ascii="Times New Roman" w:eastAsia="Times New Roman" w:hAnsi="Times New Roman"/>
                <w:spacing w:val="2"/>
              </w:rPr>
              <w:t>185 123,99</w:t>
            </w:r>
          </w:p>
        </w:tc>
      </w:tr>
      <w:tr w:rsidR="00073619" w:rsidRPr="00F2740E" w:rsidTr="00891DA3">
        <w:tc>
          <w:tcPr>
            <w:tcW w:w="675" w:type="dxa"/>
          </w:tcPr>
          <w:p w:rsidR="00073619" w:rsidRPr="00F2740E" w:rsidRDefault="00073619" w:rsidP="00C94830">
            <w:pPr>
              <w:widowControl w:val="0"/>
              <w:contextualSpacing/>
              <w:jc w:val="both"/>
              <w:rPr>
                <w:rFonts w:ascii="Times New Roman" w:eastAsia="Times New Roman" w:hAnsi="Times New Roman"/>
                <w:spacing w:val="2"/>
              </w:rPr>
            </w:pPr>
            <w:r w:rsidRPr="00F2740E">
              <w:rPr>
                <w:rFonts w:ascii="Times New Roman" w:eastAsia="Times New Roman" w:hAnsi="Times New Roman"/>
                <w:spacing w:val="2"/>
              </w:rPr>
              <w:t>3</w:t>
            </w:r>
          </w:p>
        </w:tc>
        <w:tc>
          <w:tcPr>
            <w:tcW w:w="3210" w:type="dxa"/>
          </w:tcPr>
          <w:p w:rsidR="00073619" w:rsidRPr="00F2740E" w:rsidRDefault="00073619" w:rsidP="00C94830">
            <w:pPr>
              <w:widowControl w:val="0"/>
              <w:contextualSpacing/>
              <w:jc w:val="both"/>
              <w:rPr>
                <w:rFonts w:ascii="Times New Roman" w:eastAsia="Times New Roman" w:hAnsi="Times New Roman"/>
                <w:spacing w:val="2"/>
                <w:lang w:val="en-US"/>
              </w:rPr>
            </w:pPr>
            <w:proofErr w:type="spellStart"/>
            <w:r w:rsidRPr="00F2740E">
              <w:rPr>
                <w:rFonts w:ascii="Times New Roman" w:eastAsia="Times New Roman" w:hAnsi="Times New Roman"/>
                <w:spacing w:val="2"/>
              </w:rPr>
              <w:t>Снегоболотоход</w:t>
            </w:r>
            <w:proofErr w:type="spellEnd"/>
            <w:r w:rsidRPr="00F2740E">
              <w:rPr>
                <w:rFonts w:ascii="Times New Roman" w:eastAsia="Times New Roman" w:hAnsi="Times New Roman"/>
                <w:spacing w:val="2"/>
                <w:lang w:val="en-US"/>
              </w:rPr>
              <w:t xml:space="preserve"> CAN-FM MAVERICK XMR</w:t>
            </w:r>
          </w:p>
        </w:tc>
        <w:tc>
          <w:tcPr>
            <w:tcW w:w="1943" w:type="dxa"/>
          </w:tcPr>
          <w:p w:rsidR="00073619" w:rsidRPr="00F2740E" w:rsidRDefault="00073619" w:rsidP="00C94830">
            <w:pPr>
              <w:widowControl w:val="0"/>
              <w:contextualSpacing/>
              <w:jc w:val="both"/>
              <w:rPr>
                <w:rFonts w:ascii="Times New Roman" w:eastAsia="Times New Roman" w:hAnsi="Times New Roman"/>
                <w:spacing w:val="2"/>
              </w:rPr>
            </w:pPr>
            <w:r w:rsidRPr="00F2740E">
              <w:rPr>
                <w:rFonts w:ascii="Times New Roman" w:eastAsia="Times New Roman" w:hAnsi="Times New Roman"/>
                <w:spacing w:val="2"/>
              </w:rPr>
              <w:t>БП-000162</w:t>
            </w:r>
          </w:p>
        </w:tc>
        <w:tc>
          <w:tcPr>
            <w:tcW w:w="2464" w:type="dxa"/>
          </w:tcPr>
          <w:p w:rsidR="00073619" w:rsidRPr="00F2740E" w:rsidRDefault="00073619" w:rsidP="00C94830">
            <w:pPr>
              <w:widowControl w:val="0"/>
              <w:contextualSpacing/>
              <w:jc w:val="both"/>
              <w:rPr>
                <w:rFonts w:ascii="Times New Roman" w:eastAsia="Times New Roman" w:hAnsi="Times New Roman"/>
                <w:spacing w:val="2"/>
                <w:lang w:val="en-US"/>
              </w:rPr>
            </w:pPr>
          </w:p>
        </w:tc>
        <w:tc>
          <w:tcPr>
            <w:tcW w:w="1943" w:type="dxa"/>
          </w:tcPr>
          <w:p w:rsidR="00073619" w:rsidRPr="00F2740E" w:rsidRDefault="00073619" w:rsidP="00C94830">
            <w:pPr>
              <w:widowControl w:val="0"/>
              <w:contextualSpacing/>
              <w:jc w:val="both"/>
              <w:rPr>
                <w:rFonts w:ascii="Times New Roman" w:eastAsia="Times New Roman" w:hAnsi="Times New Roman"/>
                <w:spacing w:val="2"/>
                <w:lang w:val="en-US"/>
              </w:rPr>
            </w:pPr>
            <w:r w:rsidRPr="00F2740E">
              <w:rPr>
                <w:rFonts w:ascii="Times New Roman" w:eastAsia="Times New Roman" w:hAnsi="Times New Roman"/>
                <w:spacing w:val="2"/>
                <w:lang w:val="en-US"/>
              </w:rPr>
              <w:t>1 651 239,70</w:t>
            </w:r>
          </w:p>
        </w:tc>
      </w:tr>
    </w:tbl>
    <w:p w:rsidR="002D7C13" w:rsidRPr="00F2740E" w:rsidRDefault="00997284" w:rsidP="00C94830">
      <w:pPr>
        <w:widowControl w:val="0"/>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В составе основных средств, отраженных в отчетности в 20</w:t>
      </w:r>
      <w:r w:rsidR="003B5B0D" w:rsidRPr="00F2740E">
        <w:rPr>
          <w:rFonts w:ascii="Times New Roman" w:eastAsia="Times New Roman" w:hAnsi="Times New Roman"/>
          <w:spacing w:val="2"/>
        </w:rPr>
        <w:t>2</w:t>
      </w:r>
      <w:r w:rsidR="00CB6D5F" w:rsidRPr="00F2740E">
        <w:rPr>
          <w:rFonts w:ascii="Times New Roman" w:eastAsia="Times New Roman" w:hAnsi="Times New Roman"/>
          <w:spacing w:val="2"/>
        </w:rPr>
        <w:t>4</w:t>
      </w:r>
      <w:r w:rsidRPr="00F2740E">
        <w:rPr>
          <w:rFonts w:ascii="Times New Roman" w:eastAsia="Times New Roman" w:hAnsi="Times New Roman"/>
          <w:spacing w:val="2"/>
        </w:rPr>
        <w:t>, 20</w:t>
      </w:r>
      <w:r w:rsidR="003B5B0D" w:rsidRPr="00F2740E">
        <w:rPr>
          <w:rFonts w:ascii="Times New Roman" w:eastAsia="Times New Roman" w:hAnsi="Times New Roman"/>
          <w:spacing w:val="2"/>
        </w:rPr>
        <w:t>2</w:t>
      </w:r>
      <w:r w:rsidR="00CB6D5F" w:rsidRPr="00F2740E">
        <w:rPr>
          <w:rFonts w:ascii="Times New Roman" w:eastAsia="Times New Roman" w:hAnsi="Times New Roman"/>
          <w:spacing w:val="2"/>
        </w:rPr>
        <w:t>3</w:t>
      </w:r>
      <w:r w:rsidRPr="00F2740E">
        <w:rPr>
          <w:rFonts w:ascii="Times New Roman" w:eastAsia="Times New Roman" w:hAnsi="Times New Roman"/>
          <w:spacing w:val="2"/>
        </w:rPr>
        <w:t xml:space="preserve"> и 20</w:t>
      </w:r>
      <w:r w:rsidR="000C7C5E" w:rsidRPr="00F2740E">
        <w:rPr>
          <w:rFonts w:ascii="Times New Roman" w:eastAsia="Times New Roman" w:hAnsi="Times New Roman"/>
          <w:spacing w:val="2"/>
        </w:rPr>
        <w:t>2</w:t>
      </w:r>
      <w:r w:rsidR="00CB6D5F" w:rsidRPr="00F2740E">
        <w:rPr>
          <w:rFonts w:ascii="Times New Roman" w:eastAsia="Times New Roman" w:hAnsi="Times New Roman"/>
          <w:spacing w:val="2"/>
        </w:rPr>
        <w:t>2</w:t>
      </w:r>
      <w:r w:rsidRPr="00F2740E">
        <w:rPr>
          <w:rFonts w:ascii="Times New Roman" w:eastAsia="Times New Roman" w:hAnsi="Times New Roman"/>
          <w:spacing w:val="2"/>
        </w:rPr>
        <w:t xml:space="preserve"> годах объект</w:t>
      </w:r>
      <w:r w:rsidR="002D7C13" w:rsidRPr="00F2740E">
        <w:rPr>
          <w:rFonts w:ascii="Times New Roman" w:eastAsia="Times New Roman" w:hAnsi="Times New Roman"/>
          <w:spacing w:val="2"/>
        </w:rPr>
        <w:t>ов</w:t>
      </w:r>
      <w:r w:rsidRPr="00F2740E">
        <w:rPr>
          <w:rFonts w:ascii="Times New Roman" w:eastAsia="Times New Roman" w:hAnsi="Times New Roman"/>
          <w:spacing w:val="2"/>
        </w:rPr>
        <w:t>, переведенны</w:t>
      </w:r>
      <w:r w:rsidR="002D7C13" w:rsidRPr="00F2740E">
        <w:rPr>
          <w:rFonts w:ascii="Times New Roman" w:eastAsia="Times New Roman" w:hAnsi="Times New Roman"/>
          <w:spacing w:val="2"/>
        </w:rPr>
        <w:t>х</w:t>
      </w:r>
      <w:r w:rsidRPr="00F2740E">
        <w:rPr>
          <w:rFonts w:ascii="Times New Roman" w:eastAsia="Times New Roman" w:hAnsi="Times New Roman"/>
          <w:spacing w:val="2"/>
        </w:rPr>
        <w:t xml:space="preserve"> на консервацию </w:t>
      </w:r>
      <w:r w:rsidR="002D7C13" w:rsidRPr="00F2740E">
        <w:rPr>
          <w:rFonts w:ascii="Times New Roman" w:eastAsia="Times New Roman" w:hAnsi="Times New Roman"/>
          <w:spacing w:val="2"/>
        </w:rPr>
        <w:t>нет</w:t>
      </w:r>
      <w:r w:rsidRPr="00F2740E">
        <w:rPr>
          <w:rFonts w:ascii="Times New Roman" w:eastAsia="Times New Roman" w:hAnsi="Times New Roman"/>
          <w:spacing w:val="2"/>
        </w:rPr>
        <w:t>.</w:t>
      </w:r>
    </w:p>
    <w:p w:rsidR="003862DD" w:rsidRPr="00F2740E" w:rsidRDefault="003862DD" w:rsidP="00730311">
      <w:pPr>
        <w:widowControl w:val="0"/>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 xml:space="preserve">В составе </w:t>
      </w:r>
      <w:r w:rsidR="00297AB1" w:rsidRPr="00F2740E">
        <w:rPr>
          <w:rFonts w:ascii="Times New Roman" w:eastAsia="Times New Roman" w:hAnsi="Times New Roman"/>
          <w:spacing w:val="2"/>
        </w:rPr>
        <w:t>ОС</w:t>
      </w:r>
      <w:r w:rsidRPr="00F2740E">
        <w:rPr>
          <w:rFonts w:ascii="Times New Roman" w:eastAsia="Times New Roman" w:hAnsi="Times New Roman"/>
          <w:spacing w:val="2"/>
        </w:rPr>
        <w:t xml:space="preserve"> числятся объекты, стоимость которых не погашается:</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4"/>
        <w:gridCol w:w="1559"/>
        <w:gridCol w:w="1559"/>
        <w:gridCol w:w="1560"/>
      </w:tblGrid>
      <w:tr w:rsidR="004E3B48" w:rsidRPr="00F2740E" w:rsidTr="001B528E">
        <w:tc>
          <w:tcPr>
            <w:tcW w:w="4644" w:type="dxa"/>
            <w:shd w:val="clear" w:color="auto" w:fill="auto"/>
            <w:vAlign w:val="center"/>
          </w:tcPr>
          <w:p w:rsidR="004E3B48" w:rsidRPr="00F2740E" w:rsidRDefault="004E3B48" w:rsidP="009864F8">
            <w:pPr>
              <w:pStyle w:val="22"/>
              <w:shd w:val="clear" w:color="auto" w:fill="auto"/>
              <w:spacing w:after="0" w:line="240" w:lineRule="auto"/>
              <w:contextualSpacing/>
              <w:rPr>
                <w:sz w:val="20"/>
                <w:szCs w:val="20"/>
              </w:rPr>
            </w:pPr>
            <w:r w:rsidRPr="00F2740E">
              <w:rPr>
                <w:sz w:val="20"/>
                <w:szCs w:val="20"/>
              </w:rPr>
              <w:t>Объекты основных средств</w:t>
            </w:r>
            <w:r w:rsidR="00CC4922">
              <w:rPr>
                <w:sz w:val="20"/>
                <w:szCs w:val="20"/>
              </w:rPr>
              <w:t xml:space="preserve"> (тыс. руб.)</w:t>
            </w:r>
          </w:p>
        </w:tc>
        <w:tc>
          <w:tcPr>
            <w:tcW w:w="1559" w:type="dxa"/>
            <w:shd w:val="clear" w:color="auto" w:fill="auto"/>
            <w:vAlign w:val="center"/>
          </w:tcPr>
          <w:p w:rsidR="004E3B48" w:rsidRPr="00F2740E" w:rsidRDefault="00D65819" w:rsidP="0024046A">
            <w:pPr>
              <w:pStyle w:val="22"/>
              <w:shd w:val="clear" w:color="auto" w:fill="auto"/>
              <w:spacing w:after="0" w:line="240" w:lineRule="auto"/>
              <w:contextualSpacing/>
              <w:rPr>
                <w:sz w:val="20"/>
                <w:szCs w:val="20"/>
              </w:rPr>
            </w:pPr>
            <w:r w:rsidRPr="00F2740E">
              <w:rPr>
                <w:sz w:val="20"/>
                <w:szCs w:val="20"/>
              </w:rPr>
              <w:t>31.12.202</w:t>
            </w:r>
            <w:r w:rsidR="00CB6D5F" w:rsidRPr="00F2740E">
              <w:rPr>
                <w:sz w:val="20"/>
                <w:szCs w:val="20"/>
              </w:rPr>
              <w:t>4</w:t>
            </w:r>
          </w:p>
        </w:tc>
        <w:tc>
          <w:tcPr>
            <w:tcW w:w="1559" w:type="dxa"/>
            <w:shd w:val="clear" w:color="auto" w:fill="auto"/>
            <w:vAlign w:val="center"/>
          </w:tcPr>
          <w:p w:rsidR="004E3B48" w:rsidRPr="00F2740E" w:rsidRDefault="00D65819" w:rsidP="0024046A">
            <w:pPr>
              <w:pStyle w:val="22"/>
              <w:shd w:val="clear" w:color="auto" w:fill="auto"/>
              <w:spacing w:after="0" w:line="240" w:lineRule="auto"/>
              <w:contextualSpacing/>
              <w:rPr>
                <w:sz w:val="20"/>
                <w:szCs w:val="20"/>
              </w:rPr>
            </w:pPr>
            <w:r w:rsidRPr="00F2740E">
              <w:rPr>
                <w:sz w:val="20"/>
                <w:szCs w:val="20"/>
              </w:rPr>
              <w:t>31.12.202</w:t>
            </w:r>
            <w:r w:rsidR="00CB6D5F" w:rsidRPr="00F2740E">
              <w:rPr>
                <w:sz w:val="20"/>
                <w:szCs w:val="20"/>
              </w:rPr>
              <w:t>3</w:t>
            </w:r>
          </w:p>
        </w:tc>
        <w:tc>
          <w:tcPr>
            <w:tcW w:w="1560" w:type="dxa"/>
            <w:shd w:val="clear" w:color="auto" w:fill="auto"/>
            <w:vAlign w:val="center"/>
          </w:tcPr>
          <w:p w:rsidR="004E3B48" w:rsidRPr="00F2740E" w:rsidRDefault="004E3B48" w:rsidP="0024046A">
            <w:pPr>
              <w:pStyle w:val="22"/>
              <w:shd w:val="clear" w:color="auto" w:fill="auto"/>
              <w:spacing w:after="0" w:line="240" w:lineRule="auto"/>
              <w:contextualSpacing/>
              <w:rPr>
                <w:sz w:val="20"/>
                <w:szCs w:val="20"/>
              </w:rPr>
            </w:pPr>
            <w:r w:rsidRPr="00F2740E">
              <w:rPr>
                <w:sz w:val="20"/>
                <w:szCs w:val="20"/>
              </w:rPr>
              <w:t>31.12.20</w:t>
            </w:r>
            <w:r w:rsidR="008E4BB5" w:rsidRPr="00F2740E">
              <w:rPr>
                <w:sz w:val="20"/>
                <w:szCs w:val="20"/>
              </w:rPr>
              <w:t>2</w:t>
            </w:r>
            <w:r w:rsidR="00807F60" w:rsidRPr="00F2740E">
              <w:rPr>
                <w:sz w:val="20"/>
                <w:szCs w:val="20"/>
              </w:rPr>
              <w:t>2</w:t>
            </w:r>
          </w:p>
        </w:tc>
      </w:tr>
      <w:tr w:rsidR="004E3B48" w:rsidRPr="00F2740E" w:rsidTr="001B528E">
        <w:tc>
          <w:tcPr>
            <w:tcW w:w="4644" w:type="dxa"/>
            <w:shd w:val="clear" w:color="auto" w:fill="auto"/>
            <w:vAlign w:val="center"/>
          </w:tcPr>
          <w:p w:rsidR="004E3B48" w:rsidRPr="00F2740E" w:rsidRDefault="00393A3B" w:rsidP="009864F8">
            <w:pPr>
              <w:pStyle w:val="22"/>
              <w:shd w:val="clear" w:color="auto" w:fill="auto"/>
              <w:spacing w:after="0" w:line="240" w:lineRule="auto"/>
              <w:contextualSpacing/>
              <w:jc w:val="left"/>
              <w:rPr>
                <w:sz w:val="16"/>
                <w:szCs w:val="16"/>
              </w:rPr>
            </w:pPr>
            <w:r w:rsidRPr="00F2740E">
              <w:rPr>
                <w:sz w:val="16"/>
                <w:szCs w:val="16"/>
              </w:rPr>
              <w:t>Эксплуатация временно приостановлена по причине пер</w:t>
            </w:r>
            <w:r w:rsidRPr="00F2740E">
              <w:rPr>
                <w:sz w:val="16"/>
                <w:szCs w:val="16"/>
              </w:rPr>
              <w:t>е</w:t>
            </w:r>
            <w:r w:rsidRPr="00F2740E">
              <w:rPr>
                <w:sz w:val="16"/>
                <w:szCs w:val="16"/>
              </w:rPr>
              <w:t>вода в режим:</w:t>
            </w:r>
          </w:p>
        </w:tc>
        <w:tc>
          <w:tcPr>
            <w:tcW w:w="1559" w:type="dxa"/>
            <w:shd w:val="clear" w:color="auto" w:fill="auto"/>
            <w:vAlign w:val="center"/>
          </w:tcPr>
          <w:p w:rsidR="004E3B48" w:rsidRPr="00F2740E" w:rsidRDefault="002D7C13" w:rsidP="009864F8">
            <w:pPr>
              <w:pStyle w:val="22"/>
              <w:shd w:val="clear" w:color="auto" w:fill="auto"/>
              <w:spacing w:after="0" w:line="240" w:lineRule="auto"/>
              <w:contextualSpacing/>
              <w:rPr>
                <w:sz w:val="16"/>
                <w:szCs w:val="16"/>
              </w:rPr>
            </w:pPr>
            <w:r w:rsidRPr="00F2740E">
              <w:rPr>
                <w:sz w:val="16"/>
                <w:szCs w:val="16"/>
              </w:rPr>
              <w:t>-</w:t>
            </w:r>
          </w:p>
        </w:tc>
        <w:tc>
          <w:tcPr>
            <w:tcW w:w="1559" w:type="dxa"/>
            <w:shd w:val="clear" w:color="auto" w:fill="auto"/>
            <w:vAlign w:val="center"/>
          </w:tcPr>
          <w:p w:rsidR="004E3B48" w:rsidRPr="00F2740E" w:rsidRDefault="002D7C13" w:rsidP="009864F8">
            <w:pPr>
              <w:pStyle w:val="22"/>
              <w:shd w:val="clear" w:color="auto" w:fill="auto"/>
              <w:spacing w:after="0" w:line="240" w:lineRule="auto"/>
              <w:contextualSpacing/>
              <w:rPr>
                <w:sz w:val="16"/>
                <w:szCs w:val="16"/>
              </w:rPr>
            </w:pPr>
            <w:r w:rsidRPr="00F2740E">
              <w:rPr>
                <w:sz w:val="16"/>
                <w:szCs w:val="16"/>
              </w:rPr>
              <w:t>-</w:t>
            </w:r>
          </w:p>
        </w:tc>
        <w:tc>
          <w:tcPr>
            <w:tcW w:w="1560" w:type="dxa"/>
            <w:shd w:val="clear" w:color="auto" w:fill="auto"/>
            <w:vAlign w:val="center"/>
          </w:tcPr>
          <w:p w:rsidR="004E3B48" w:rsidRPr="00F2740E" w:rsidRDefault="002D7C13" w:rsidP="009864F8">
            <w:pPr>
              <w:pStyle w:val="22"/>
              <w:shd w:val="clear" w:color="auto" w:fill="auto"/>
              <w:spacing w:after="0" w:line="240" w:lineRule="auto"/>
              <w:contextualSpacing/>
              <w:rPr>
                <w:sz w:val="16"/>
                <w:szCs w:val="16"/>
              </w:rPr>
            </w:pPr>
            <w:r w:rsidRPr="00F2740E">
              <w:rPr>
                <w:sz w:val="16"/>
                <w:szCs w:val="16"/>
              </w:rPr>
              <w:t>-</w:t>
            </w:r>
          </w:p>
        </w:tc>
      </w:tr>
      <w:tr w:rsidR="004E3B48" w:rsidRPr="00F2740E" w:rsidTr="001B528E">
        <w:tc>
          <w:tcPr>
            <w:tcW w:w="4644" w:type="dxa"/>
            <w:shd w:val="clear" w:color="auto" w:fill="auto"/>
            <w:vAlign w:val="center"/>
          </w:tcPr>
          <w:p w:rsidR="004E3B48" w:rsidRPr="00F2740E" w:rsidRDefault="00393A3B" w:rsidP="007C2AE2">
            <w:pPr>
              <w:pStyle w:val="22"/>
              <w:shd w:val="clear" w:color="auto" w:fill="auto"/>
              <w:spacing w:after="0" w:line="240" w:lineRule="auto"/>
              <w:contextualSpacing/>
              <w:jc w:val="left"/>
              <w:rPr>
                <w:b w:val="0"/>
                <w:sz w:val="16"/>
                <w:szCs w:val="16"/>
              </w:rPr>
            </w:pPr>
            <w:r w:rsidRPr="00F2740E">
              <w:rPr>
                <w:b w:val="0"/>
                <w:sz w:val="16"/>
                <w:szCs w:val="16"/>
              </w:rPr>
              <w:t>консерваци</w:t>
            </w:r>
            <w:r w:rsidR="007C2AE2" w:rsidRPr="00F2740E">
              <w:rPr>
                <w:b w:val="0"/>
                <w:sz w:val="16"/>
                <w:szCs w:val="16"/>
              </w:rPr>
              <w:t>я</w:t>
            </w:r>
            <w:r w:rsidRPr="00F2740E">
              <w:rPr>
                <w:b w:val="0"/>
                <w:sz w:val="16"/>
                <w:szCs w:val="16"/>
              </w:rPr>
              <w:t xml:space="preserve"> на срок более 3 месяцев</w:t>
            </w:r>
          </w:p>
        </w:tc>
        <w:tc>
          <w:tcPr>
            <w:tcW w:w="1559" w:type="dxa"/>
            <w:shd w:val="clear" w:color="auto" w:fill="auto"/>
            <w:vAlign w:val="center"/>
          </w:tcPr>
          <w:p w:rsidR="004E3B48" w:rsidRPr="00F2740E" w:rsidRDefault="002D7C13" w:rsidP="009864F8">
            <w:pPr>
              <w:pStyle w:val="22"/>
              <w:shd w:val="clear" w:color="auto" w:fill="auto"/>
              <w:spacing w:after="0" w:line="240" w:lineRule="auto"/>
              <w:contextualSpacing/>
              <w:rPr>
                <w:b w:val="0"/>
                <w:sz w:val="16"/>
                <w:szCs w:val="16"/>
              </w:rPr>
            </w:pPr>
            <w:r w:rsidRPr="00F2740E">
              <w:rPr>
                <w:b w:val="0"/>
                <w:sz w:val="16"/>
                <w:szCs w:val="16"/>
              </w:rPr>
              <w:t>-</w:t>
            </w:r>
          </w:p>
        </w:tc>
        <w:tc>
          <w:tcPr>
            <w:tcW w:w="1559" w:type="dxa"/>
            <w:shd w:val="clear" w:color="auto" w:fill="auto"/>
            <w:vAlign w:val="center"/>
          </w:tcPr>
          <w:p w:rsidR="004E3B48" w:rsidRPr="00F2740E" w:rsidRDefault="002D7C13" w:rsidP="009864F8">
            <w:pPr>
              <w:pStyle w:val="22"/>
              <w:shd w:val="clear" w:color="auto" w:fill="auto"/>
              <w:spacing w:after="0" w:line="240" w:lineRule="auto"/>
              <w:contextualSpacing/>
              <w:rPr>
                <w:b w:val="0"/>
                <w:sz w:val="16"/>
                <w:szCs w:val="16"/>
              </w:rPr>
            </w:pPr>
            <w:r w:rsidRPr="00F2740E">
              <w:rPr>
                <w:b w:val="0"/>
                <w:sz w:val="16"/>
                <w:szCs w:val="16"/>
              </w:rPr>
              <w:t>-</w:t>
            </w:r>
          </w:p>
        </w:tc>
        <w:tc>
          <w:tcPr>
            <w:tcW w:w="1560" w:type="dxa"/>
            <w:shd w:val="clear" w:color="auto" w:fill="auto"/>
            <w:vAlign w:val="center"/>
          </w:tcPr>
          <w:p w:rsidR="004E3B48" w:rsidRPr="00F2740E" w:rsidRDefault="002D7C13" w:rsidP="009864F8">
            <w:pPr>
              <w:pStyle w:val="22"/>
              <w:shd w:val="clear" w:color="auto" w:fill="auto"/>
              <w:spacing w:after="0" w:line="240" w:lineRule="auto"/>
              <w:contextualSpacing/>
              <w:rPr>
                <w:b w:val="0"/>
                <w:sz w:val="16"/>
                <w:szCs w:val="16"/>
              </w:rPr>
            </w:pPr>
            <w:r w:rsidRPr="00F2740E">
              <w:rPr>
                <w:b w:val="0"/>
                <w:sz w:val="16"/>
                <w:szCs w:val="16"/>
              </w:rPr>
              <w:t>-</w:t>
            </w:r>
          </w:p>
        </w:tc>
      </w:tr>
      <w:tr w:rsidR="004E3B48" w:rsidRPr="00F2740E" w:rsidTr="001B528E">
        <w:tc>
          <w:tcPr>
            <w:tcW w:w="4644" w:type="dxa"/>
            <w:shd w:val="clear" w:color="auto" w:fill="auto"/>
            <w:vAlign w:val="center"/>
          </w:tcPr>
          <w:p w:rsidR="004E3B48" w:rsidRPr="00F2740E" w:rsidRDefault="002453FD" w:rsidP="00B8113E">
            <w:pPr>
              <w:pStyle w:val="22"/>
              <w:shd w:val="clear" w:color="auto" w:fill="auto"/>
              <w:spacing w:after="0" w:line="240" w:lineRule="auto"/>
              <w:contextualSpacing/>
              <w:jc w:val="left"/>
              <w:rPr>
                <w:b w:val="0"/>
                <w:sz w:val="16"/>
                <w:szCs w:val="16"/>
              </w:rPr>
            </w:pPr>
            <w:r w:rsidRPr="00F2740E">
              <w:rPr>
                <w:b w:val="0"/>
                <w:sz w:val="16"/>
                <w:szCs w:val="16"/>
              </w:rPr>
              <w:t>восстановлени</w:t>
            </w:r>
            <w:r w:rsidR="007C2AE2" w:rsidRPr="00F2740E">
              <w:rPr>
                <w:b w:val="0"/>
                <w:sz w:val="16"/>
                <w:szCs w:val="16"/>
              </w:rPr>
              <w:t>е (</w:t>
            </w:r>
            <w:r w:rsidR="00B8113E" w:rsidRPr="00F2740E">
              <w:rPr>
                <w:b w:val="0"/>
                <w:sz w:val="16"/>
                <w:szCs w:val="16"/>
              </w:rPr>
              <w:t>достройка</w:t>
            </w:r>
            <w:r w:rsidRPr="00F2740E">
              <w:rPr>
                <w:b w:val="0"/>
                <w:sz w:val="16"/>
                <w:szCs w:val="16"/>
              </w:rPr>
              <w:t>, ремонт, модер</w:t>
            </w:r>
            <w:r w:rsidR="00B8113E" w:rsidRPr="00F2740E">
              <w:rPr>
                <w:b w:val="0"/>
                <w:sz w:val="16"/>
                <w:szCs w:val="16"/>
              </w:rPr>
              <w:t>низация</w:t>
            </w:r>
            <w:r w:rsidRPr="00F2740E">
              <w:rPr>
                <w:b w:val="0"/>
                <w:sz w:val="16"/>
                <w:szCs w:val="16"/>
              </w:rPr>
              <w:t>, реконс</w:t>
            </w:r>
            <w:r w:rsidRPr="00F2740E">
              <w:rPr>
                <w:b w:val="0"/>
                <w:sz w:val="16"/>
                <w:szCs w:val="16"/>
              </w:rPr>
              <w:t>т</w:t>
            </w:r>
            <w:r w:rsidRPr="00F2740E">
              <w:rPr>
                <w:b w:val="0"/>
                <w:sz w:val="16"/>
                <w:szCs w:val="16"/>
              </w:rPr>
              <w:t>рук</w:t>
            </w:r>
            <w:r w:rsidR="00B8113E" w:rsidRPr="00F2740E">
              <w:rPr>
                <w:b w:val="0"/>
                <w:sz w:val="16"/>
                <w:szCs w:val="16"/>
              </w:rPr>
              <w:t>ция)</w:t>
            </w:r>
            <w:r w:rsidRPr="00F2740E">
              <w:rPr>
                <w:b w:val="0"/>
                <w:sz w:val="16"/>
                <w:szCs w:val="16"/>
              </w:rPr>
              <w:t xml:space="preserve"> продолжительностью более12 месяцев</w:t>
            </w:r>
          </w:p>
        </w:tc>
        <w:tc>
          <w:tcPr>
            <w:tcW w:w="1559" w:type="dxa"/>
            <w:shd w:val="clear" w:color="auto" w:fill="auto"/>
            <w:vAlign w:val="center"/>
          </w:tcPr>
          <w:p w:rsidR="004E3B48" w:rsidRPr="00F2740E" w:rsidRDefault="002D7C13" w:rsidP="009864F8">
            <w:pPr>
              <w:pStyle w:val="22"/>
              <w:shd w:val="clear" w:color="auto" w:fill="auto"/>
              <w:spacing w:after="0" w:line="240" w:lineRule="auto"/>
              <w:contextualSpacing/>
              <w:rPr>
                <w:b w:val="0"/>
                <w:sz w:val="16"/>
                <w:szCs w:val="16"/>
              </w:rPr>
            </w:pPr>
            <w:r w:rsidRPr="00F2740E">
              <w:rPr>
                <w:b w:val="0"/>
                <w:sz w:val="16"/>
                <w:szCs w:val="16"/>
              </w:rPr>
              <w:t>-</w:t>
            </w:r>
          </w:p>
        </w:tc>
        <w:tc>
          <w:tcPr>
            <w:tcW w:w="1559" w:type="dxa"/>
            <w:shd w:val="clear" w:color="auto" w:fill="auto"/>
            <w:vAlign w:val="center"/>
          </w:tcPr>
          <w:p w:rsidR="004E3B48" w:rsidRPr="00F2740E" w:rsidRDefault="002D7C13" w:rsidP="009864F8">
            <w:pPr>
              <w:pStyle w:val="22"/>
              <w:shd w:val="clear" w:color="auto" w:fill="auto"/>
              <w:spacing w:after="0" w:line="240" w:lineRule="auto"/>
              <w:contextualSpacing/>
              <w:rPr>
                <w:b w:val="0"/>
                <w:sz w:val="16"/>
                <w:szCs w:val="16"/>
              </w:rPr>
            </w:pPr>
            <w:r w:rsidRPr="00F2740E">
              <w:rPr>
                <w:b w:val="0"/>
                <w:sz w:val="16"/>
                <w:szCs w:val="16"/>
              </w:rPr>
              <w:t>-</w:t>
            </w:r>
          </w:p>
        </w:tc>
        <w:tc>
          <w:tcPr>
            <w:tcW w:w="1560" w:type="dxa"/>
            <w:shd w:val="clear" w:color="auto" w:fill="auto"/>
            <w:vAlign w:val="center"/>
          </w:tcPr>
          <w:p w:rsidR="004E3B48" w:rsidRPr="00F2740E" w:rsidRDefault="002D7C13" w:rsidP="009864F8">
            <w:pPr>
              <w:pStyle w:val="22"/>
              <w:shd w:val="clear" w:color="auto" w:fill="auto"/>
              <w:spacing w:after="0" w:line="240" w:lineRule="auto"/>
              <w:contextualSpacing/>
              <w:rPr>
                <w:b w:val="0"/>
                <w:sz w:val="16"/>
                <w:szCs w:val="16"/>
              </w:rPr>
            </w:pPr>
            <w:r w:rsidRPr="00F2740E">
              <w:rPr>
                <w:b w:val="0"/>
                <w:sz w:val="16"/>
                <w:szCs w:val="16"/>
              </w:rPr>
              <w:t>-</w:t>
            </w:r>
          </w:p>
        </w:tc>
      </w:tr>
      <w:tr w:rsidR="00AC66CB" w:rsidRPr="00F2740E" w:rsidTr="001B528E">
        <w:tc>
          <w:tcPr>
            <w:tcW w:w="4644" w:type="dxa"/>
            <w:shd w:val="clear" w:color="auto" w:fill="auto"/>
            <w:vAlign w:val="center"/>
          </w:tcPr>
          <w:p w:rsidR="00AC66CB" w:rsidRPr="00F2740E" w:rsidRDefault="00AC66CB" w:rsidP="00B8113E">
            <w:pPr>
              <w:pStyle w:val="22"/>
              <w:shd w:val="clear" w:color="auto" w:fill="auto"/>
              <w:spacing w:after="0" w:line="240" w:lineRule="auto"/>
              <w:contextualSpacing/>
              <w:jc w:val="left"/>
              <w:rPr>
                <w:sz w:val="16"/>
                <w:szCs w:val="16"/>
              </w:rPr>
            </w:pPr>
            <w:r w:rsidRPr="00F2740E">
              <w:rPr>
                <w:sz w:val="16"/>
                <w:szCs w:val="16"/>
              </w:rPr>
              <w:t>Объекты непроизводственного характера:</w:t>
            </w:r>
          </w:p>
        </w:tc>
        <w:tc>
          <w:tcPr>
            <w:tcW w:w="1559" w:type="dxa"/>
            <w:shd w:val="clear" w:color="auto" w:fill="auto"/>
            <w:vAlign w:val="center"/>
          </w:tcPr>
          <w:p w:rsidR="00AC66CB" w:rsidRPr="00F2740E" w:rsidRDefault="00073619" w:rsidP="009864F8">
            <w:pPr>
              <w:pStyle w:val="22"/>
              <w:shd w:val="clear" w:color="auto" w:fill="auto"/>
              <w:spacing w:after="0" w:line="240" w:lineRule="auto"/>
              <w:contextualSpacing/>
              <w:rPr>
                <w:sz w:val="16"/>
                <w:szCs w:val="16"/>
              </w:rPr>
            </w:pPr>
            <w:r w:rsidRPr="00F2740E">
              <w:rPr>
                <w:sz w:val="16"/>
                <w:szCs w:val="16"/>
              </w:rPr>
              <w:t>-</w:t>
            </w:r>
          </w:p>
        </w:tc>
        <w:tc>
          <w:tcPr>
            <w:tcW w:w="1559" w:type="dxa"/>
            <w:shd w:val="clear" w:color="auto" w:fill="auto"/>
            <w:vAlign w:val="center"/>
          </w:tcPr>
          <w:p w:rsidR="00AC66CB" w:rsidRPr="00F2740E" w:rsidRDefault="00090CF9" w:rsidP="009864F8">
            <w:pPr>
              <w:pStyle w:val="22"/>
              <w:shd w:val="clear" w:color="auto" w:fill="auto"/>
              <w:spacing w:after="0" w:line="240" w:lineRule="auto"/>
              <w:contextualSpacing/>
              <w:rPr>
                <w:sz w:val="16"/>
                <w:szCs w:val="16"/>
              </w:rPr>
            </w:pPr>
            <w:r w:rsidRPr="00F2740E">
              <w:rPr>
                <w:sz w:val="16"/>
                <w:szCs w:val="16"/>
              </w:rPr>
              <w:t>7 931</w:t>
            </w:r>
          </w:p>
        </w:tc>
        <w:tc>
          <w:tcPr>
            <w:tcW w:w="1560" w:type="dxa"/>
            <w:shd w:val="clear" w:color="auto" w:fill="auto"/>
            <w:vAlign w:val="center"/>
          </w:tcPr>
          <w:p w:rsidR="00AC66CB" w:rsidRPr="00F2740E" w:rsidRDefault="00090CF9" w:rsidP="009864F8">
            <w:pPr>
              <w:pStyle w:val="22"/>
              <w:shd w:val="clear" w:color="auto" w:fill="auto"/>
              <w:spacing w:after="0" w:line="240" w:lineRule="auto"/>
              <w:contextualSpacing/>
              <w:rPr>
                <w:sz w:val="16"/>
                <w:szCs w:val="16"/>
              </w:rPr>
            </w:pPr>
            <w:r w:rsidRPr="00F2740E">
              <w:rPr>
                <w:sz w:val="16"/>
                <w:szCs w:val="16"/>
              </w:rPr>
              <w:t>7 931</w:t>
            </w:r>
          </w:p>
        </w:tc>
      </w:tr>
      <w:tr w:rsidR="00AC66CB" w:rsidRPr="00F2740E" w:rsidTr="001B528E">
        <w:trPr>
          <w:trHeight w:val="275"/>
        </w:trPr>
        <w:tc>
          <w:tcPr>
            <w:tcW w:w="4644" w:type="dxa"/>
            <w:shd w:val="clear" w:color="auto" w:fill="auto"/>
            <w:vAlign w:val="center"/>
          </w:tcPr>
          <w:p w:rsidR="00AC66CB" w:rsidRPr="00F2740E" w:rsidRDefault="00AC66CB" w:rsidP="00B8113E">
            <w:pPr>
              <w:pStyle w:val="22"/>
              <w:shd w:val="clear" w:color="auto" w:fill="auto"/>
              <w:spacing w:after="0" w:line="240" w:lineRule="auto"/>
              <w:contextualSpacing/>
              <w:jc w:val="left"/>
              <w:rPr>
                <w:b w:val="0"/>
                <w:sz w:val="16"/>
                <w:szCs w:val="16"/>
              </w:rPr>
            </w:pPr>
            <w:r w:rsidRPr="00F2740E">
              <w:rPr>
                <w:b w:val="0"/>
                <w:sz w:val="16"/>
                <w:szCs w:val="16"/>
              </w:rPr>
              <w:t>Жилой дом № 2, 69:01:0201401:29, 1-этажный, 87,1 кв. м, 00-000023, 28.02.2014, 581 000.00</w:t>
            </w:r>
          </w:p>
        </w:tc>
        <w:tc>
          <w:tcPr>
            <w:tcW w:w="1559" w:type="dxa"/>
            <w:shd w:val="clear" w:color="auto" w:fill="auto"/>
            <w:vAlign w:val="center"/>
          </w:tcPr>
          <w:p w:rsidR="00AC66CB" w:rsidRPr="00F2740E" w:rsidRDefault="00073619" w:rsidP="002D7C13">
            <w:pPr>
              <w:pStyle w:val="22"/>
              <w:shd w:val="clear" w:color="auto" w:fill="auto"/>
              <w:spacing w:after="0" w:line="240" w:lineRule="auto"/>
              <w:contextualSpacing/>
              <w:rPr>
                <w:b w:val="0"/>
                <w:sz w:val="16"/>
                <w:szCs w:val="16"/>
              </w:rPr>
            </w:pPr>
            <w:r w:rsidRPr="00F2740E">
              <w:rPr>
                <w:b w:val="0"/>
                <w:sz w:val="16"/>
                <w:szCs w:val="16"/>
              </w:rPr>
              <w:t>-</w:t>
            </w:r>
          </w:p>
        </w:tc>
        <w:tc>
          <w:tcPr>
            <w:tcW w:w="1559" w:type="dxa"/>
            <w:shd w:val="clear" w:color="auto" w:fill="auto"/>
            <w:vAlign w:val="center"/>
          </w:tcPr>
          <w:p w:rsidR="00AC66CB" w:rsidRPr="00F2740E" w:rsidRDefault="00AC66CB" w:rsidP="002D7C13">
            <w:pPr>
              <w:pStyle w:val="22"/>
              <w:shd w:val="clear" w:color="auto" w:fill="auto"/>
              <w:spacing w:after="0" w:line="240" w:lineRule="auto"/>
              <w:contextualSpacing/>
              <w:rPr>
                <w:b w:val="0"/>
                <w:sz w:val="16"/>
                <w:szCs w:val="16"/>
              </w:rPr>
            </w:pPr>
            <w:r w:rsidRPr="00F2740E">
              <w:rPr>
                <w:b w:val="0"/>
                <w:sz w:val="16"/>
                <w:szCs w:val="16"/>
              </w:rPr>
              <w:t>581</w:t>
            </w:r>
          </w:p>
        </w:tc>
        <w:tc>
          <w:tcPr>
            <w:tcW w:w="1560" w:type="dxa"/>
            <w:shd w:val="clear" w:color="auto" w:fill="auto"/>
            <w:vAlign w:val="center"/>
          </w:tcPr>
          <w:p w:rsidR="00AC66CB" w:rsidRPr="00F2740E" w:rsidRDefault="00AC66CB" w:rsidP="002D7C13">
            <w:pPr>
              <w:pStyle w:val="22"/>
              <w:shd w:val="clear" w:color="auto" w:fill="auto"/>
              <w:spacing w:after="0" w:line="240" w:lineRule="auto"/>
              <w:contextualSpacing/>
              <w:rPr>
                <w:b w:val="0"/>
                <w:sz w:val="16"/>
                <w:szCs w:val="16"/>
              </w:rPr>
            </w:pPr>
            <w:r w:rsidRPr="00F2740E">
              <w:rPr>
                <w:b w:val="0"/>
                <w:sz w:val="16"/>
                <w:szCs w:val="16"/>
              </w:rPr>
              <w:t>581</w:t>
            </w:r>
          </w:p>
        </w:tc>
      </w:tr>
      <w:tr w:rsidR="00AC66CB" w:rsidRPr="00F2740E" w:rsidTr="001B528E">
        <w:trPr>
          <w:trHeight w:val="275"/>
        </w:trPr>
        <w:tc>
          <w:tcPr>
            <w:tcW w:w="4644" w:type="dxa"/>
            <w:shd w:val="clear" w:color="auto" w:fill="auto"/>
            <w:vAlign w:val="center"/>
          </w:tcPr>
          <w:p w:rsidR="00AC66CB" w:rsidRPr="00F2740E" w:rsidRDefault="00AC66CB" w:rsidP="00B8113E">
            <w:pPr>
              <w:pStyle w:val="22"/>
              <w:shd w:val="clear" w:color="auto" w:fill="auto"/>
              <w:spacing w:after="0" w:line="240" w:lineRule="auto"/>
              <w:contextualSpacing/>
              <w:jc w:val="left"/>
              <w:rPr>
                <w:b w:val="0"/>
                <w:sz w:val="16"/>
                <w:szCs w:val="16"/>
              </w:rPr>
            </w:pPr>
            <w:r w:rsidRPr="00F2740E">
              <w:rPr>
                <w:b w:val="0"/>
                <w:sz w:val="16"/>
                <w:szCs w:val="16"/>
              </w:rPr>
              <w:t>Жилой дом № 1, 69:01:0201401:30, 1-этажный, 90,7 кв. м, инв. 6-65 лит. А, 00-000024, 28.02.2014, 1 829 000.00</w:t>
            </w:r>
          </w:p>
        </w:tc>
        <w:tc>
          <w:tcPr>
            <w:tcW w:w="1559" w:type="dxa"/>
            <w:shd w:val="clear" w:color="auto" w:fill="auto"/>
            <w:vAlign w:val="center"/>
          </w:tcPr>
          <w:p w:rsidR="00AC66CB" w:rsidRPr="00F2740E" w:rsidRDefault="00073619" w:rsidP="002D7C13">
            <w:pPr>
              <w:pStyle w:val="22"/>
              <w:shd w:val="clear" w:color="auto" w:fill="auto"/>
              <w:spacing w:after="0" w:line="240" w:lineRule="auto"/>
              <w:contextualSpacing/>
              <w:rPr>
                <w:b w:val="0"/>
                <w:sz w:val="16"/>
                <w:szCs w:val="16"/>
              </w:rPr>
            </w:pPr>
            <w:r w:rsidRPr="00F2740E">
              <w:rPr>
                <w:b w:val="0"/>
                <w:sz w:val="16"/>
                <w:szCs w:val="16"/>
              </w:rPr>
              <w:t>-</w:t>
            </w:r>
          </w:p>
        </w:tc>
        <w:tc>
          <w:tcPr>
            <w:tcW w:w="1559" w:type="dxa"/>
            <w:shd w:val="clear" w:color="auto" w:fill="auto"/>
            <w:vAlign w:val="center"/>
          </w:tcPr>
          <w:p w:rsidR="00AC66CB" w:rsidRPr="00F2740E" w:rsidRDefault="00AC66CB" w:rsidP="002D7C13">
            <w:pPr>
              <w:pStyle w:val="22"/>
              <w:shd w:val="clear" w:color="auto" w:fill="auto"/>
              <w:spacing w:after="0" w:line="240" w:lineRule="auto"/>
              <w:contextualSpacing/>
              <w:rPr>
                <w:b w:val="0"/>
                <w:sz w:val="16"/>
                <w:szCs w:val="16"/>
              </w:rPr>
            </w:pPr>
            <w:r w:rsidRPr="00F2740E">
              <w:rPr>
                <w:b w:val="0"/>
                <w:sz w:val="16"/>
                <w:szCs w:val="16"/>
              </w:rPr>
              <w:t>1 829</w:t>
            </w:r>
          </w:p>
        </w:tc>
        <w:tc>
          <w:tcPr>
            <w:tcW w:w="1560" w:type="dxa"/>
            <w:shd w:val="clear" w:color="auto" w:fill="auto"/>
            <w:vAlign w:val="center"/>
          </w:tcPr>
          <w:p w:rsidR="00AC66CB" w:rsidRPr="00F2740E" w:rsidRDefault="00AC66CB" w:rsidP="002D7C13">
            <w:pPr>
              <w:pStyle w:val="22"/>
              <w:shd w:val="clear" w:color="auto" w:fill="auto"/>
              <w:spacing w:after="0" w:line="240" w:lineRule="auto"/>
              <w:contextualSpacing/>
              <w:rPr>
                <w:b w:val="0"/>
                <w:sz w:val="16"/>
                <w:szCs w:val="16"/>
              </w:rPr>
            </w:pPr>
            <w:r w:rsidRPr="00F2740E">
              <w:rPr>
                <w:b w:val="0"/>
                <w:sz w:val="16"/>
                <w:szCs w:val="16"/>
              </w:rPr>
              <w:t>1 829</w:t>
            </w:r>
          </w:p>
        </w:tc>
      </w:tr>
      <w:tr w:rsidR="00090CF9" w:rsidRPr="00F2740E" w:rsidTr="001B528E">
        <w:trPr>
          <w:trHeight w:val="275"/>
        </w:trPr>
        <w:tc>
          <w:tcPr>
            <w:tcW w:w="4644" w:type="dxa"/>
            <w:shd w:val="clear" w:color="auto" w:fill="auto"/>
            <w:vAlign w:val="center"/>
          </w:tcPr>
          <w:p w:rsidR="00090CF9" w:rsidRPr="00F2740E" w:rsidRDefault="00090CF9" w:rsidP="00B8113E">
            <w:pPr>
              <w:pStyle w:val="22"/>
              <w:shd w:val="clear" w:color="auto" w:fill="auto"/>
              <w:spacing w:after="0" w:line="240" w:lineRule="auto"/>
              <w:contextualSpacing/>
              <w:jc w:val="left"/>
              <w:rPr>
                <w:b w:val="0"/>
                <w:sz w:val="16"/>
                <w:szCs w:val="16"/>
              </w:rPr>
            </w:pPr>
            <w:r w:rsidRPr="00F2740E">
              <w:rPr>
                <w:b w:val="0"/>
                <w:sz w:val="16"/>
                <w:szCs w:val="16"/>
              </w:rPr>
              <w:t>Кабанья вышка (69:01:0000020:382), 00-000010, 05.02.2014, 467 000.00</w:t>
            </w:r>
          </w:p>
        </w:tc>
        <w:tc>
          <w:tcPr>
            <w:tcW w:w="1559" w:type="dxa"/>
            <w:shd w:val="clear" w:color="auto" w:fill="auto"/>
            <w:vAlign w:val="center"/>
          </w:tcPr>
          <w:p w:rsidR="00090CF9" w:rsidRPr="00F2740E" w:rsidRDefault="00073619" w:rsidP="002D7C13">
            <w:pPr>
              <w:pStyle w:val="22"/>
              <w:shd w:val="clear" w:color="auto" w:fill="auto"/>
              <w:spacing w:after="0" w:line="240" w:lineRule="auto"/>
              <w:contextualSpacing/>
              <w:rPr>
                <w:b w:val="0"/>
                <w:sz w:val="16"/>
                <w:szCs w:val="16"/>
              </w:rPr>
            </w:pPr>
            <w:r w:rsidRPr="00F2740E">
              <w:rPr>
                <w:b w:val="0"/>
                <w:sz w:val="16"/>
                <w:szCs w:val="16"/>
              </w:rPr>
              <w:t>-</w:t>
            </w:r>
          </w:p>
        </w:tc>
        <w:tc>
          <w:tcPr>
            <w:tcW w:w="1559" w:type="dxa"/>
            <w:shd w:val="clear" w:color="auto" w:fill="auto"/>
            <w:vAlign w:val="center"/>
          </w:tcPr>
          <w:p w:rsidR="00090CF9" w:rsidRPr="00F2740E" w:rsidRDefault="00090CF9" w:rsidP="002D7C13">
            <w:pPr>
              <w:pStyle w:val="22"/>
              <w:shd w:val="clear" w:color="auto" w:fill="auto"/>
              <w:spacing w:after="0" w:line="240" w:lineRule="auto"/>
              <w:contextualSpacing/>
              <w:rPr>
                <w:b w:val="0"/>
                <w:sz w:val="16"/>
                <w:szCs w:val="16"/>
              </w:rPr>
            </w:pPr>
            <w:r w:rsidRPr="00F2740E">
              <w:rPr>
                <w:b w:val="0"/>
                <w:sz w:val="16"/>
                <w:szCs w:val="16"/>
              </w:rPr>
              <w:t>467</w:t>
            </w:r>
          </w:p>
        </w:tc>
        <w:tc>
          <w:tcPr>
            <w:tcW w:w="1560" w:type="dxa"/>
            <w:shd w:val="clear" w:color="auto" w:fill="auto"/>
            <w:vAlign w:val="center"/>
          </w:tcPr>
          <w:p w:rsidR="00090CF9" w:rsidRPr="00F2740E" w:rsidRDefault="00090CF9" w:rsidP="002D7C13">
            <w:pPr>
              <w:pStyle w:val="22"/>
              <w:shd w:val="clear" w:color="auto" w:fill="auto"/>
              <w:spacing w:after="0" w:line="240" w:lineRule="auto"/>
              <w:contextualSpacing/>
              <w:rPr>
                <w:b w:val="0"/>
                <w:sz w:val="16"/>
                <w:szCs w:val="16"/>
              </w:rPr>
            </w:pPr>
            <w:r w:rsidRPr="00F2740E">
              <w:rPr>
                <w:b w:val="0"/>
                <w:sz w:val="16"/>
                <w:szCs w:val="16"/>
              </w:rPr>
              <w:t>467</w:t>
            </w:r>
          </w:p>
        </w:tc>
      </w:tr>
      <w:tr w:rsidR="00090CF9" w:rsidRPr="00F2740E" w:rsidTr="001B528E">
        <w:trPr>
          <w:trHeight w:val="275"/>
        </w:trPr>
        <w:tc>
          <w:tcPr>
            <w:tcW w:w="4644" w:type="dxa"/>
            <w:shd w:val="clear" w:color="auto" w:fill="auto"/>
            <w:vAlign w:val="center"/>
          </w:tcPr>
          <w:p w:rsidR="00090CF9" w:rsidRPr="00F2740E" w:rsidRDefault="00090CF9" w:rsidP="00B8113E">
            <w:pPr>
              <w:pStyle w:val="22"/>
              <w:shd w:val="clear" w:color="auto" w:fill="auto"/>
              <w:spacing w:after="0" w:line="240" w:lineRule="auto"/>
              <w:contextualSpacing/>
              <w:jc w:val="left"/>
              <w:rPr>
                <w:b w:val="0"/>
                <w:sz w:val="16"/>
                <w:szCs w:val="16"/>
              </w:rPr>
            </w:pPr>
            <w:r w:rsidRPr="00F2740E">
              <w:rPr>
                <w:b w:val="0"/>
                <w:sz w:val="16"/>
                <w:szCs w:val="16"/>
              </w:rPr>
              <w:t>Медвежья вышка (69:01:000019:0172), 00-000011, 05.02.2014, 467 000.00</w:t>
            </w:r>
          </w:p>
        </w:tc>
        <w:tc>
          <w:tcPr>
            <w:tcW w:w="1559" w:type="dxa"/>
            <w:shd w:val="clear" w:color="auto" w:fill="auto"/>
            <w:vAlign w:val="center"/>
          </w:tcPr>
          <w:p w:rsidR="00090CF9" w:rsidRPr="00F2740E" w:rsidRDefault="00073619" w:rsidP="002D7C13">
            <w:pPr>
              <w:pStyle w:val="22"/>
              <w:shd w:val="clear" w:color="auto" w:fill="auto"/>
              <w:spacing w:after="0" w:line="240" w:lineRule="auto"/>
              <w:contextualSpacing/>
              <w:rPr>
                <w:b w:val="0"/>
                <w:sz w:val="16"/>
                <w:szCs w:val="16"/>
              </w:rPr>
            </w:pPr>
            <w:r w:rsidRPr="00F2740E">
              <w:rPr>
                <w:b w:val="0"/>
                <w:sz w:val="16"/>
                <w:szCs w:val="16"/>
              </w:rPr>
              <w:t>-</w:t>
            </w:r>
          </w:p>
        </w:tc>
        <w:tc>
          <w:tcPr>
            <w:tcW w:w="1559" w:type="dxa"/>
            <w:shd w:val="clear" w:color="auto" w:fill="auto"/>
            <w:vAlign w:val="center"/>
          </w:tcPr>
          <w:p w:rsidR="00090CF9" w:rsidRPr="00F2740E" w:rsidRDefault="00090CF9" w:rsidP="002D7C13">
            <w:pPr>
              <w:pStyle w:val="22"/>
              <w:shd w:val="clear" w:color="auto" w:fill="auto"/>
              <w:spacing w:after="0" w:line="240" w:lineRule="auto"/>
              <w:contextualSpacing/>
              <w:rPr>
                <w:b w:val="0"/>
                <w:sz w:val="16"/>
                <w:szCs w:val="16"/>
              </w:rPr>
            </w:pPr>
            <w:r w:rsidRPr="00F2740E">
              <w:rPr>
                <w:b w:val="0"/>
                <w:sz w:val="16"/>
                <w:szCs w:val="16"/>
              </w:rPr>
              <w:t>467</w:t>
            </w:r>
          </w:p>
        </w:tc>
        <w:tc>
          <w:tcPr>
            <w:tcW w:w="1560" w:type="dxa"/>
            <w:shd w:val="clear" w:color="auto" w:fill="auto"/>
            <w:vAlign w:val="center"/>
          </w:tcPr>
          <w:p w:rsidR="00090CF9" w:rsidRPr="00F2740E" w:rsidRDefault="00090CF9" w:rsidP="002D7C13">
            <w:pPr>
              <w:pStyle w:val="22"/>
              <w:shd w:val="clear" w:color="auto" w:fill="auto"/>
              <w:spacing w:after="0" w:line="240" w:lineRule="auto"/>
              <w:contextualSpacing/>
              <w:rPr>
                <w:b w:val="0"/>
                <w:sz w:val="16"/>
                <w:szCs w:val="16"/>
              </w:rPr>
            </w:pPr>
            <w:r w:rsidRPr="00F2740E">
              <w:rPr>
                <w:b w:val="0"/>
                <w:sz w:val="16"/>
                <w:szCs w:val="16"/>
              </w:rPr>
              <w:t>467</w:t>
            </w:r>
          </w:p>
        </w:tc>
      </w:tr>
      <w:tr w:rsidR="00090CF9" w:rsidRPr="00F2740E" w:rsidTr="001B528E">
        <w:trPr>
          <w:trHeight w:val="275"/>
        </w:trPr>
        <w:tc>
          <w:tcPr>
            <w:tcW w:w="4644" w:type="dxa"/>
            <w:shd w:val="clear" w:color="auto" w:fill="auto"/>
            <w:vAlign w:val="center"/>
          </w:tcPr>
          <w:p w:rsidR="00090CF9" w:rsidRPr="00F2740E" w:rsidRDefault="00090CF9" w:rsidP="00B8113E">
            <w:pPr>
              <w:pStyle w:val="22"/>
              <w:shd w:val="clear" w:color="auto" w:fill="auto"/>
              <w:spacing w:after="0" w:line="240" w:lineRule="auto"/>
              <w:contextualSpacing/>
              <w:jc w:val="left"/>
              <w:rPr>
                <w:b w:val="0"/>
                <w:sz w:val="16"/>
                <w:szCs w:val="16"/>
              </w:rPr>
            </w:pPr>
            <w:r w:rsidRPr="00F2740E">
              <w:rPr>
                <w:b w:val="0"/>
                <w:sz w:val="16"/>
                <w:szCs w:val="16"/>
              </w:rPr>
              <w:t>Медвежья вышка (69:01:000019:0173), 00-000012, 05.02.2014, 467 000.00</w:t>
            </w:r>
          </w:p>
        </w:tc>
        <w:tc>
          <w:tcPr>
            <w:tcW w:w="1559" w:type="dxa"/>
            <w:shd w:val="clear" w:color="auto" w:fill="auto"/>
            <w:vAlign w:val="center"/>
          </w:tcPr>
          <w:p w:rsidR="00090CF9" w:rsidRPr="00F2740E" w:rsidRDefault="00073619" w:rsidP="002D7C13">
            <w:pPr>
              <w:pStyle w:val="22"/>
              <w:shd w:val="clear" w:color="auto" w:fill="auto"/>
              <w:spacing w:after="0" w:line="240" w:lineRule="auto"/>
              <w:contextualSpacing/>
              <w:rPr>
                <w:b w:val="0"/>
                <w:sz w:val="16"/>
                <w:szCs w:val="16"/>
              </w:rPr>
            </w:pPr>
            <w:r w:rsidRPr="00F2740E">
              <w:rPr>
                <w:b w:val="0"/>
                <w:sz w:val="16"/>
                <w:szCs w:val="16"/>
              </w:rPr>
              <w:t>-</w:t>
            </w:r>
          </w:p>
        </w:tc>
        <w:tc>
          <w:tcPr>
            <w:tcW w:w="1559" w:type="dxa"/>
            <w:shd w:val="clear" w:color="auto" w:fill="auto"/>
            <w:vAlign w:val="center"/>
          </w:tcPr>
          <w:p w:rsidR="00090CF9" w:rsidRPr="00F2740E" w:rsidRDefault="00090CF9" w:rsidP="002D7C13">
            <w:pPr>
              <w:pStyle w:val="22"/>
              <w:shd w:val="clear" w:color="auto" w:fill="auto"/>
              <w:spacing w:after="0" w:line="240" w:lineRule="auto"/>
              <w:contextualSpacing/>
              <w:rPr>
                <w:b w:val="0"/>
                <w:sz w:val="16"/>
                <w:szCs w:val="16"/>
              </w:rPr>
            </w:pPr>
            <w:r w:rsidRPr="00F2740E">
              <w:rPr>
                <w:b w:val="0"/>
                <w:sz w:val="16"/>
                <w:szCs w:val="16"/>
              </w:rPr>
              <w:t>467</w:t>
            </w:r>
          </w:p>
        </w:tc>
        <w:tc>
          <w:tcPr>
            <w:tcW w:w="1560" w:type="dxa"/>
            <w:shd w:val="clear" w:color="auto" w:fill="auto"/>
            <w:vAlign w:val="center"/>
          </w:tcPr>
          <w:p w:rsidR="00090CF9" w:rsidRPr="00F2740E" w:rsidRDefault="00090CF9" w:rsidP="002D7C13">
            <w:pPr>
              <w:pStyle w:val="22"/>
              <w:shd w:val="clear" w:color="auto" w:fill="auto"/>
              <w:spacing w:after="0" w:line="240" w:lineRule="auto"/>
              <w:contextualSpacing/>
              <w:rPr>
                <w:b w:val="0"/>
                <w:sz w:val="16"/>
                <w:szCs w:val="16"/>
              </w:rPr>
            </w:pPr>
            <w:r w:rsidRPr="00F2740E">
              <w:rPr>
                <w:b w:val="0"/>
                <w:sz w:val="16"/>
                <w:szCs w:val="16"/>
              </w:rPr>
              <w:t>467</w:t>
            </w:r>
          </w:p>
        </w:tc>
      </w:tr>
      <w:tr w:rsidR="00090CF9" w:rsidRPr="00F2740E" w:rsidTr="001B528E">
        <w:trPr>
          <w:trHeight w:val="275"/>
        </w:trPr>
        <w:tc>
          <w:tcPr>
            <w:tcW w:w="4644" w:type="dxa"/>
            <w:shd w:val="clear" w:color="auto" w:fill="auto"/>
            <w:vAlign w:val="center"/>
          </w:tcPr>
          <w:p w:rsidR="00090CF9" w:rsidRPr="00F2740E" w:rsidRDefault="00090CF9" w:rsidP="00B8113E">
            <w:pPr>
              <w:pStyle w:val="22"/>
              <w:shd w:val="clear" w:color="auto" w:fill="auto"/>
              <w:spacing w:after="0" w:line="240" w:lineRule="auto"/>
              <w:contextualSpacing/>
              <w:jc w:val="left"/>
              <w:rPr>
                <w:b w:val="0"/>
                <w:sz w:val="16"/>
                <w:szCs w:val="16"/>
              </w:rPr>
            </w:pPr>
            <w:r w:rsidRPr="00F2740E">
              <w:rPr>
                <w:b w:val="0"/>
                <w:sz w:val="16"/>
                <w:szCs w:val="16"/>
              </w:rPr>
              <w:t>Медвежья вышка (69:01:000020:0209), 00-000013, 05.02.2014, 467 000.00</w:t>
            </w:r>
          </w:p>
        </w:tc>
        <w:tc>
          <w:tcPr>
            <w:tcW w:w="1559" w:type="dxa"/>
            <w:shd w:val="clear" w:color="auto" w:fill="auto"/>
            <w:vAlign w:val="center"/>
          </w:tcPr>
          <w:p w:rsidR="00090CF9" w:rsidRPr="00F2740E" w:rsidRDefault="00073619" w:rsidP="002D7C13">
            <w:pPr>
              <w:pStyle w:val="22"/>
              <w:shd w:val="clear" w:color="auto" w:fill="auto"/>
              <w:spacing w:after="0" w:line="240" w:lineRule="auto"/>
              <w:contextualSpacing/>
              <w:rPr>
                <w:b w:val="0"/>
                <w:sz w:val="16"/>
                <w:szCs w:val="16"/>
              </w:rPr>
            </w:pPr>
            <w:r w:rsidRPr="00F2740E">
              <w:rPr>
                <w:b w:val="0"/>
                <w:sz w:val="16"/>
                <w:szCs w:val="16"/>
              </w:rPr>
              <w:t>-</w:t>
            </w:r>
          </w:p>
        </w:tc>
        <w:tc>
          <w:tcPr>
            <w:tcW w:w="1559" w:type="dxa"/>
            <w:shd w:val="clear" w:color="auto" w:fill="auto"/>
            <w:vAlign w:val="center"/>
          </w:tcPr>
          <w:p w:rsidR="00090CF9" w:rsidRPr="00F2740E" w:rsidRDefault="00090CF9" w:rsidP="002D7C13">
            <w:pPr>
              <w:pStyle w:val="22"/>
              <w:shd w:val="clear" w:color="auto" w:fill="auto"/>
              <w:spacing w:after="0" w:line="240" w:lineRule="auto"/>
              <w:contextualSpacing/>
              <w:rPr>
                <w:b w:val="0"/>
                <w:sz w:val="16"/>
                <w:szCs w:val="16"/>
              </w:rPr>
            </w:pPr>
            <w:r w:rsidRPr="00F2740E">
              <w:rPr>
                <w:b w:val="0"/>
                <w:sz w:val="16"/>
                <w:szCs w:val="16"/>
              </w:rPr>
              <w:t>467</w:t>
            </w:r>
          </w:p>
        </w:tc>
        <w:tc>
          <w:tcPr>
            <w:tcW w:w="1560" w:type="dxa"/>
            <w:shd w:val="clear" w:color="auto" w:fill="auto"/>
            <w:vAlign w:val="center"/>
          </w:tcPr>
          <w:p w:rsidR="00090CF9" w:rsidRPr="00F2740E" w:rsidRDefault="00090CF9" w:rsidP="002D7C13">
            <w:pPr>
              <w:pStyle w:val="22"/>
              <w:shd w:val="clear" w:color="auto" w:fill="auto"/>
              <w:spacing w:after="0" w:line="240" w:lineRule="auto"/>
              <w:contextualSpacing/>
              <w:rPr>
                <w:b w:val="0"/>
                <w:sz w:val="16"/>
                <w:szCs w:val="16"/>
              </w:rPr>
            </w:pPr>
            <w:r w:rsidRPr="00F2740E">
              <w:rPr>
                <w:b w:val="0"/>
                <w:sz w:val="16"/>
                <w:szCs w:val="16"/>
              </w:rPr>
              <w:t>467</w:t>
            </w:r>
          </w:p>
        </w:tc>
      </w:tr>
      <w:tr w:rsidR="00090CF9" w:rsidRPr="00F2740E" w:rsidTr="001B528E">
        <w:trPr>
          <w:trHeight w:val="275"/>
        </w:trPr>
        <w:tc>
          <w:tcPr>
            <w:tcW w:w="4644" w:type="dxa"/>
            <w:shd w:val="clear" w:color="auto" w:fill="auto"/>
            <w:vAlign w:val="center"/>
          </w:tcPr>
          <w:p w:rsidR="00090CF9" w:rsidRPr="00F2740E" w:rsidRDefault="00090CF9" w:rsidP="00B8113E">
            <w:pPr>
              <w:pStyle w:val="22"/>
              <w:shd w:val="clear" w:color="auto" w:fill="auto"/>
              <w:spacing w:after="0" w:line="240" w:lineRule="auto"/>
              <w:contextualSpacing/>
              <w:jc w:val="left"/>
              <w:rPr>
                <w:b w:val="0"/>
                <w:sz w:val="16"/>
                <w:szCs w:val="16"/>
              </w:rPr>
            </w:pPr>
            <w:r w:rsidRPr="00F2740E">
              <w:rPr>
                <w:b w:val="0"/>
                <w:sz w:val="16"/>
                <w:szCs w:val="16"/>
              </w:rPr>
              <w:t>Медвежья вышка (69:01:000020:0210), 00-000014, 05.02.2014, 467 000.00</w:t>
            </w:r>
          </w:p>
        </w:tc>
        <w:tc>
          <w:tcPr>
            <w:tcW w:w="1559" w:type="dxa"/>
            <w:shd w:val="clear" w:color="auto" w:fill="auto"/>
            <w:vAlign w:val="center"/>
          </w:tcPr>
          <w:p w:rsidR="00090CF9" w:rsidRPr="00F2740E" w:rsidRDefault="00073619" w:rsidP="002D7C13">
            <w:pPr>
              <w:pStyle w:val="22"/>
              <w:shd w:val="clear" w:color="auto" w:fill="auto"/>
              <w:spacing w:after="0" w:line="240" w:lineRule="auto"/>
              <w:contextualSpacing/>
              <w:rPr>
                <w:b w:val="0"/>
                <w:sz w:val="16"/>
                <w:szCs w:val="16"/>
              </w:rPr>
            </w:pPr>
            <w:r w:rsidRPr="00F2740E">
              <w:rPr>
                <w:b w:val="0"/>
                <w:sz w:val="16"/>
                <w:szCs w:val="16"/>
              </w:rPr>
              <w:t>-</w:t>
            </w:r>
          </w:p>
        </w:tc>
        <w:tc>
          <w:tcPr>
            <w:tcW w:w="1559" w:type="dxa"/>
            <w:shd w:val="clear" w:color="auto" w:fill="auto"/>
            <w:vAlign w:val="center"/>
          </w:tcPr>
          <w:p w:rsidR="00090CF9" w:rsidRPr="00F2740E" w:rsidRDefault="00090CF9" w:rsidP="002D7C13">
            <w:pPr>
              <w:pStyle w:val="22"/>
              <w:shd w:val="clear" w:color="auto" w:fill="auto"/>
              <w:spacing w:after="0" w:line="240" w:lineRule="auto"/>
              <w:contextualSpacing/>
              <w:rPr>
                <w:b w:val="0"/>
                <w:sz w:val="16"/>
                <w:szCs w:val="16"/>
              </w:rPr>
            </w:pPr>
            <w:r w:rsidRPr="00F2740E">
              <w:rPr>
                <w:b w:val="0"/>
                <w:sz w:val="16"/>
                <w:szCs w:val="16"/>
              </w:rPr>
              <w:t>467</w:t>
            </w:r>
          </w:p>
        </w:tc>
        <w:tc>
          <w:tcPr>
            <w:tcW w:w="1560" w:type="dxa"/>
            <w:shd w:val="clear" w:color="auto" w:fill="auto"/>
            <w:vAlign w:val="center"/>
          </w:tcPr>
          <w:p w:rsidR="00090CF9" w:rsidRPr="00F2740E" w:rsidRDefault="00090CF9" w:rsidP="002D7C13">
            <w:pPr>
              <w:pStyle w:val="22"/>
              <w:shd w:val="clear" w:color="auto" w:fill="auto"/>
              <w:spacing w:after="0" w:line="240" w:lineRule="auto"/>
              <w:contextualSpacing/>
              <w:rPr>
                <w:b w:val="0"/>
                <w:sz w:val="16"/>
                <w:szCs w:val="16"/>
              </w:rPr>
            </w:pPr>
            <w:r w:rsidRPr="00F2740E">
              <w:rPr>
                <w:b w:val="0"/>
                <w:sz w:val="16"/>
                <w:szCs w:val="16"/>
              </w:rPr>
              <w:t>467</w:t>
            </w:r>
          </w:p>
        </w:tc>
      </w:tr>
      <w:tr w:rsidR="00090CF9" w:rsidRPr="00F2740E" w:rsidTr="001B528E">
        <w:trPr>
          <w:trHeight w:val="275"/>
        </w:trPr>
        <w:tc>
          <w:tcPr>
            <w:tcW w:w="4644" w:type="dxa"/>
            <w:shd w:val="clear" w:color="auto" w:fill="auto"/>
            <w:vAlign w:val="center"/>
          </w:tcPr>
          <w:p w:rsidR="00090CF9" w:rsidRPr="00F2740E" w:rsidRDefault="00090CF9" w:rsidP="00B8113E">
            <w:pPr>
              <w:pStyle w:val="22"/>
              <w:shd w:val="clear" w:color="auto" w:fill="auto"/>
              <w:spacing w:after="0" w:line="240" w:lineRule="auto"/>
              <w:contextualSpacing/>
              <w:jc w:val="left"/>
              <w:rPr>
                <w:b w:val="0"/>
                <w:sz w:val="16"/>
                <w:szCs w:val="16"/>
              </w:rPr>
            </w:pPr>
            <w:r w:rsidRPr="00F2740E">
              <w:rPr>
                <w:b w:val="0"/>
                <w:sz w:val="16"/>
                <w:szCs w:val="16"/>
              </w:rPr>
              <w:t>Медвежья вышка (69:01:000020:0211), 00-000015, 05.02.2014, 467 000.00</w:t>
            </w:r>
          </w:p>
        </w:tc>
        <w:tc>
          <w:tcPr>
            <w:tcW w:w="1559" w:type="dxa"/>
            <w:shd w:val="clear" w:color="auto" w:fill="auto"/>
            <w:vAlign w:val="center"/>
          </w:tcPr>
          <w:p w:rsidR="00090CF9" w:rsidRPr="00F2740E" w:rsidRDefault="00073619" w:rsidP="002D7C13">
            <w:pPr>
              <w:pStyle w:val="22"/>
              <w:shd w:val="clear" w:color="auto" w:fill="auto"/>
              <w:spacing w:after="0" w:line="240" w:lineRule="auto"/>
              <w:contextualSpacing/>
              <w:rPr>
                <w:b w:val="0"/>
                <w:sz w:val="16"/>
                <w:szCs w:val="16"/>
              </w:rPr>
            </w:pPr>
            <w:r w:rsidRPr="00F2740E">
              <w:rPr>
                <w:b w:val="0"/>
                <w:sz w:val="16"/>
                <w:szCs w:val="16"/>
              </w:rPr>
              <w:t>-</w:t>
            </w:r>
          </w:p>
        </w:tc>
        <w:tc>
          <w:tcPr>
            <w:tcW w:w="1559" w:type="dxa"/>
            <w:shd w:val="clear" w:color="auto" w:fill="auto"/>
            <w:vAlign w:val="center"/>
          </w:tcPr>
          <w:p w:rsidR="00090CF9" w:rsidRPr="00F2740E" w:rsidRDefault="00090CF9" w:rsidP="002D7C13">
            <w:pPr>
              <w:pStyle w:val="22"/>
              <w:shd w:val="clear" w:color="auto" w:fill="auto"/>
              <w:spacing w:after="0" w:line="240" w:lineRule="auto"/>
              <w:contextualSpacing/>
              <w:rPr>
                <w:b w:val="0"/>
                <w:sz w:val="16"/>
                <w:szCs w:val="16"/>
              </w:rPr>
            </w:pPr>
            <w:r w:rsidRPr="00F2740E">
              <w:rPr>
                <w:b w:val="0"/>
                <w:sz w:val="16"/>
                <w:szCs w:val="16"/>
              </w:rPr>
              <w:t>467</w:t>
            </w:r>
          </w:p>
        </w:tc>
        <w:tc>
          <w:tcPr>
            <w:tcW w:w="1560" w:type="dxa"/>
            <w:shd w:val="clear" w:color="auto" w:fill="auto"/>
            <w:vAlign w:val="center"/>
          </w:tcPr>
          <w:p w:rsidR="00090CF9" w:rsidRPr="00F2740E" w:rsidRDefault="00090CF9" w:rsidP="002D7C13">
            <w:pPr>
              <w:pStyle w:val="22"/>
              <w:shd w:val="clear" w:color="auto" w:fill="auto"/>
              <w:spacing w:after="0" w:line="240" w:lineRule="auto"/>
              <w:contextualSpacing/>
              <w:rPr>
                <w:b w:val="0"/>
                <w:sz w:val="16"/>
                <w:szCs w:val="16"/>
              </w:rPr>
            </w:pPr>
            <w:r w:rsidRPr="00F2740E">
              <w:rPr>
                <w:b w:val="0"/>
                <w:sz w:val="16"/>
                <w:szCs w:val="16"/>
              </w:rPr>
              <w:t>467</w:t>
            </w:r>
          </w:p>
        </w:tc>
      </w:tr>
      <w:tr w:rsidR="00090CF9" w:rsidRPr="00F2740E" w:rsidTr="001B528E">
        <w:trPr>
          <w:trHeight w:val="275"/>
        </w:trPr>
        <w:tc>
          <w:tcPr>
            <w:tcW w:w="4644" w:type="dxa"/>
            <w:shd w:val="clear" w:color="auto" w:fill="auto"/>
            <w:vAlign w:val="center"/>
          </w:tcPr>
          <w:p w:rsidR="00090CF9" w:rsidRPr="00F2740E" w:rsidRDefault="00090CF9" w:rsidP="00090CF9">
            <w:pPr>
              <w:pStyle w:val="22"/>
              <w:shd w:val="clear" w:color="auto" w:fill="auto"/>
              <w:spacing w:after="0" w:line="240" w:lineRule="auto"/>
              <w:contextualSpacing/>
              <w:jc w:val="left"/>
              <w:rPr>
                <w:b w:val="0"/>
                <w:sz w:val="16"/>
                <w:szCs w:val="16"/>
              </w:rPr>
            </w:pPr>
            <w:r w:rsidRPr="00F2740E">
              <w:rPr>
                <w:b w:val="0"/>
                <w:sz w:val="16"/>
                <w:szCs w:val="16"/>
              </w:rPr>
              <w:t>Медвежья вышка (69:01:000020:0212), 00-000016, 05.02.2014, 467 000.00</w:t>
            </w:r>
          </w:p>
        </w:tc>
        <w:tc>
          <w:tcPr>
            <w:tcW w:w="1559" w:type="dxa"/>
            <w:shd w:val="clear" w:color="auto" w:fill="auto"/>
            <w:vAlign w:val="center"/>
          </w:tcPr>
          <w:p w:rsidR="00090CF9" w:rsidRPr="00F2740E" w:rsidRDefault="00073619" w:rsidP="00090CF9">
            <w:pPr>
              <w:pStyle w:val="22"/>
              <w:shd w:val="clear" w:color="auto" w:fill="auto"/>
              <w:spacing w:after="0" w:line="240" w:lineRule="auto"/>
              <w:contextualSpacing/>
              <w:rPr>
                <w:b w:val="0"/>
                <w:sz w:val="16"/>
                <w:szCs w:val="16"/>
              </w:rPr>
            </w:pPr>
            <w:r w:rsidRPr="00F2740E">
              <w:rPr>
                <w:b w:val="0"/>
                <w:sz w:val="16"/>
                <w:szCs w:val="16"/>
              </w:rPr>
              <w:t>-</w:t>
            </w:r>
          </w:p>
        </w:tc>
        <w:tc>
          <w:tcPr>
            <w:tcW w:w="1559" w:type="dxa"/>
            <w:shd w:val="clear" w:color="auto" w:fill="auto"/>
            <w:vAlign w:val="center"/>
          </w:tcPr>
          <w:p w:rsidR="00090CF9" w:rsidRPr="00F2740E" w:rsidRDefault="00090CF9" w:rsidP="00090CF9">
            <w:pPr>
              <w:pStyle w:val="22"/>
              <w:shd w:val="clear" w:color="auto" w:fill="auto"/>
              <w:spacing w:after="0" w:line="240" w:lineRule="auto"/>
              <w:contextualSpacing/>
              <w:rPr>
                <w:b w:val="0"/>
                <w:sz w:val="16"/>
                <w:szCs w:val="16"/>
              </w:rPr>
            </w:pPr>
            <w:r w:rsidRPr="00F2740E">
              <w:rPr>
                <w:b w:val="0"/>
                <w:sz w:val="16"/>
                <w:szCs w:val="16"/>
              </w:rPr>
              <w:t>467</w:t>
            </w:r>
          </w:p>
        </w:tc>
        <w:tc>
          <w:tcPr>
            <w:tcW w:w="1560" w:type="dxa"/>
            <w:shd w:val="clear" w:color="auto" w:fill="auto"/>
            <w:vAlign w:val="center"/>
          </w:tcPr>
          <w:p w:rsidR="00090CF9" w:rsidRPr="00F2740E" w:rsidRDefault="00090CF9" w:rsidP="00090CF9">
            <w:pPr>
              <w:pStyle w:val="22"/>
              <w:shd w:val="clear" w:color="auto" w:fill="auto"/>
              <w:spacing w:after="0" w:line="240" w:lineRule="auto"/>
              <w:contextualSpacing/>
              <w:rPr>
                <w:b w:val="0"/>
                <w:sz w:val="16"/>
                <w:szCs w:val="16"/>
              </w:rPr>
            </w:pPr>
            <w:r w:rsidRPr="00F2740E">
              <w:rPr>
                <w:b w:val="0"/>
                <w:sz w:val="16"/>
                <w:szCs w:val="16"/>
              </w:rPr>
              <w:t>467</w:t>
            </w:r>
          </w:p>
        </w:tc>
      </w:tr>
      <w:tr w:rsidR="00090CF9" w:rsidRPr="00F2740E" w:rsidTr="001B528E">
        <w:trPr>
          <w:trHeight w:val="275"/>
        </w:trPr>
        <w:tc>
          <w:tcPr>
            <w:tcW w:w="4644" w:type="dxa"/>
            <w:shd w:val="clear" w:color="auto" w:fill="auto"/>
            <w:vAlign w:val="center"/>
          </w:tcPr>
          <w:p w:rsidR="00090CF9" w:rsidRPr="00F2740E" w:rsidRDefault="00090CF9" w:rsidP="00090CF9">
            <w:pPr>
              <w:pStyle w:val="22"/>
              <w:shd w:val="clear" w:color="auto" w:fill="auto"/>
              <w:spacing w:after="0" w:line="240" w:lineRule="auto"/>
              <w:contextualSpacing/>
              <w:jc w:val="left"/>
              <w:rPr>
                <w:b w:val="0"/>
                <w:sz w:val="16"/>
                <w:szCs w:val="16"/>
              </w:rPr>
            </w:pPr>
            <w:r w:rsidRPr="00F2740E">
              <w:rPr>
                <w:b w:val="0"/>
                <w:sz w:val="16"/>
                <w:szCs w:val="16"/>
              </w:rPr>
              <w:t>Медвежья вышка (69:01:000020:0213), 00-000017, 05.02.2014, 467 000.00</w:t>
            </w:r>
          </w:p>
        </w:tc>
        <w:tc>
          <w:tcPr>
            <w:tcW w:w="1559" w:type="dxa"/>
            <w:shd w:val="clear" w:color="auto" w:fill="auto"/>
            <w:vAlign w:val="center"/>
          </w:tcPr>
          <w:p w:rsidR="00090CF9" w:rsidRPr="00F2740E" w:rsidRDefault="00073619" w:rsidP="00090CF9">
            <w:pPr>
              <w:pStyle w:val="22"/>
              <w:shd w:val="clear" w:color="auto" w:fill="auto"/>
              <w:spacing w:after="0" w:line="240" w:lineRule="auto"/>
              <w:contextualSpacing/>
              <w:rPr>
                <w:b w:val="0"/>
                <w:sz w:val="16"/>
                <w:szCs w:val="16"/>
              </w:rPr>
            </w:pPr>
            <w:r w:rsidRPr="00F2740E">
              <w:rPr>
                <w:b w:val="0"/>
                <w:sz w:val="16"/>
                <w:szCs w:val="16"/>
              </w:rPr>
              <w:t>-</w:t>
            </w:r>
          </w:p>
        </w:tc>
        <w:tc>
          <w:tcPr>
            <w:tcW w:w="1559" w:type="dxa"/>
            <w:shd w:val="clear" w:color="auto" w:fill="auto"/>
            <w:vAlign w:val="center"/>
          </w:tcPr>
          <w:p w:rsidR="00090CF9" w:rsidRPr="00F2740E" w:rsidRDefault="00090CF9" w:rsidP="00090CF9">
            <w:pPr>
              <w:pStyle w:val="22"/>
              <w:shd w:val="clear" w:color="auto" w:fill="auto"/>
              <w:spacing w:after="0" w:line="240" w:lineRule="auto"/>
              <w:contextualSpacing/>
              <w:rPr>
                <w:b w:val="0"/>
                <w:sz w:val="16"/>
                <w:szCs w:val="16"/>
              </w:rPr>
            </w:pPr>
            <w:r w:rsidRPr="00F2740E">
              <w:rPr>
                <w:b w:val="0"/>
                <w:sz w:val="16"/>
                <w:szCs w:val="16"/>
              </w:rPr>
              <w:t>467</w:t>
            </w:r>
          </w:p>
        </w:tc>
        <w:tc>
          <w:tcPr>
            <w:tcW w:w="1560" w:type="dxa"/>
            <w:shd w:val="clear" w:color="auto" w:fill="auto"/>
            <w:vAlign w:val="center"/>
          </w:tcPr>
          <w:p w:rsidR="00090CF9" w:rsidRPr="00F2740E" w:rsidRDefault="00090CF9" w:rsidP="00090CF9">
            <w:pPr>
              <w:pStyle w:val="22"/>
              <w:shd w:val="clear" w:color="auto" w:fill="auto"/>
              <w:spacing w:after="0" w:line="240" w:lineRule="auto"/>
              <w:contextualSpacing/>
              <w:rPr>
                <w:b w:val="0"/>
                <w:sz w:val="16"/>
                <w:szCs w:val="16"/>
              </w:rPr>
            </w:pPr>
            <w:r w:rsidRPr="00F2740E">
              <w:rPr>
                <w:b w:val="0"/>
                <w:sz w:val="16"/>
                <w:szCs w:val="16"/>
              </w:rPr>
              <w:t>467</w:t>
            </w:r>
          </w:p>
        </w:tc>
      </w:tr>
      <w:tr w:rsidR="00090CF9" w:rsidRPr="00F2740E" w:rsidTr="001B528E">
        <w:trPr>
          <w:trHeight w:val="275"/>
        </w:trPr>
        <w:tc>
          <w:tcPr>
            <w:tcW w:w="4644" w:type="dxa"/>
            <w:shd w:val="clear" w:color="auto" w:fill="auto"/>
            <w:vAlign w:val="center"/>
          </w:tcPr>
          <w:p w:rsidR="00090CF9" w:rsidRPr="00F2740E" w:rsidRDefault="00090CF9" w:rsidP="00090CF9">
            <w:pPr>
              <w:pStyle w:val="22"/>
              <w:shd w:val="clear" w:color="auto" w:fill="auto"/>
              <w:spacing w:after="0" w:line="240" w:lineRule="auto"/>
              <w:contextualSpacing/>
              <w:jc w:val="left"/>
              <w:rPr>
                <w:b w:val="0"/>
                <w:sz w:val="16"/>
                <w:szCs w:val="16"/>
              </w:rPr>
            </w:pPr>
            <w:r w:rsidRPr="00F2740E">
              <w:rPr>
                <w:b w:val="0"/>
                <w:sz w:val="16"/>
                <w:szCs w:val="16"/>
              </w:rPr>
              <w:t>Медвежья вышка (69:01:000020:0214), 00-000018, 05.02.2014, 467 000.00</w:t>
            </w:r>
          </w:p>
        </w:tc>
        <w:tc>
          <w:tcPr>
            <w:tcW w:w="1559" w:type="dxa"/>
            <w:shd w:val="clear" w:color="auto" w:fill="auto"/>
            <w:vAlign w:val="center"/>
          </w:tcPr>
          <w:p w:rsidR="00090CF9" w:rsidRPr="00F2740E" w:rsidRDefault="00073619" w:rsidP="00090CF9">
            <w:pPr>
              <w:pStyle w:val="22"/>
              <w:shd w:val="clear" w:color="auto" w:fill="auto"/>
              <w:spacing w:after="0" w:line="240" w:lineRule="auto"/>
              <w:contextualSpacing/>
              <w:rPr>
                <w:b w:val="0"/>
                <w:sz w:val="16"/>
                <w:szCs w:val="16"/>
              </w:rPr>
            </w:pPr>
            <w:r w:rsidRPr="00F2740E">
              <w:rPr>
                <w:b w:val="0"/>
                <w:sz w:val="16"/>
                <w:szCs w:val="16"/>
              </w:rPr>
              <w:t>-</w:t>
            </w:r>
          </w:p>
        </w:tc>
        <w:tc>
          <w:tcPr>
            <w:tcW w:w="1559" w:type="dxa"/>
            <w:shd w:val="clear" w:color="auto" w:fill="auto"/>
            <w:vAlign w:val="center"/>
          </w:tcPr>
          <w:p w:rsidR="00090CF9" w:rsidRPr="00F2740E" w:rsidRDefault="00090CF9" w:rsidP="00090CF9">
            <w:pPr>
              <w:pStyle w:val="22"/>
              <w:shd w:val="clear" w:color="auto" w:fill="auto"/>
              <w:spacing w:after="0" w:line="240" w:lineRule="auto"/>
              <w:contextualSpacing/>
              <w:rPr>
                <w:b w:val="0"/>
                <w:sz w:val="16"/>
                <w:szCs w:val="16"/>
              </w:rPr>
            </w:pPr>
            <w:r w:rsidRPr="00F2740E">
              <w:rPr>
                <w:b w:val="0"/>
                <w:sz w:val="16"/>
                <w:szCs w:val="16"/>
              </w:rPr>
              <w:t>467</w:t>
            </w:r>
          </w:p>
        </w:tc>
        <w:tc>
          <w:tcPr>
            <w:tcW w:w="1560" w:type="dxa"/>
            <w:shd w:val="clear" w:color="auto" w:fill="auto"/>
            <w:vAlign w:val="center"/>
          </w:tcPr>
          <w:p w:rsidR="00090CF9" w:rsidRPr="00F2740E" w:rsidRDefault="00090CF9" w:rsidP="00090CF9">
            <w:pPr>
              <w:pStyle w:val="22"/>
              <w:shd w:val="clear" w:color="auto" w:fill="auto"/>
              <w:spacing w:after="0" w:line="240" w:lineRule="auto"/>
              <w:contextualSpacing/>
              <w:rPr>
                <w:b w:val="0"/>
                <w:sz w:val="16"/>
                <w:szCs w:val="16"/>
              </w:rPr>
            </w:pPr>
            <w:r w:rsidRPr="00F2740E">
              <w:rPr>
                <w:b w:val="0"/>
                <w:sz w:val="16"/>
                <w:szCs w:val="16"/>
              </w:rPr>
              <w:t>467</w:t>
            </w:r>
          </w:p>
        </w:tc>
      </w:tr>
      <w:tr w:rsidR="00090CF9" w:rsidRPr="00F2740E" w:rsidTr="001B528E">
        <w:trPr>
          <w:trHeight w:val="275"/>
        </w:trPr>
        <w:tc>
          <w:tcPr>
            <w:tcW w:w="4644" w:type="dxa"/>
            <w:shd w:val="clear" w:color="auto" w:fill="auto"/>
            <w:vAlign w:val="center"/>
          </w:tcPr>
          <w:p w:rsidR="00090CF9" w:rsidRPr="00F2740E" w:rsidRDefault="00090CF9" w:rsidP="00090CF9">
            <w:pPr>
              <w:pStyle w:val="22"/>
              <w:shd w:val="clear" w:color="auto" w:fill="auto"/>
              <w:spacing w:after="0" w:line="240" w:lineRule="auto"/>
              <w:contextualSpacing/>
              <w:jc w:val="left"/>
              <w:rPr>
                <w:b w:val="0"/>
                <w:sz w:val="16"/>
                <w:szCs w:val="16"/>
              </w:rPr>
            </w:pPr>
            <w:r w:rsidRPr="00F2740E">
              <w:rPr>
                <w:b w:val="0"/>
                <w:sz w:val="16"/>
                <w:szCs w:val="16"/>
              </w:rPr>
              <w:t>Медвежья вышка (69:01:000020:0215), 00-000019, 05.02.2014, 467 000.00</w:t>
            </w:r>
          </w:p>
        </w:tc>
        <w:tc>
          <w:tcPr>
            <w:tcW w:w="1559" w:type="dxa"/>
            <w:shd w:val="clear" w:color="auto" w:fill="auto"/>
            <w:vAlign w:val="center"/>
          </w:tcPr>
          <w:p w:rsidR="00090CF9" w:rsidRPr="00F2740E" w:rsidRDefault="00073619" w:rsidP="00090CF9">
            <w:pPr>
              <w:pStyle w:val="22"/>
              <w:shd w:val="clear" w:color="auto" w:fill="auto"/>
              <w:spacing w:after="0" w:line="240" w:lineRule="auto"/>
              <w:contextualSpacing/>
              <w:rPr>
                <w:b w:val="0"/>
                <w:sz w:val="16"/>
                <w:szCs w:val="16"/>
              </w:rPr>
            </w:pPr>
            <w:r w:rsidRPr="00F2740E">
              <w:rPr>
                <w:b w:val="0"/>
                <w:sz w:val="16"/>
                <w:szCs w:val="16"/>
              </w:rPr>
              <w:t>-</w:t>
            </w:r>
          </w:p>
        </w:tc>
        <w:tc>
          <w:tcPr>
            <w:tcW w:w="1559" w:type="dxa"/>
            <w:shd w:val="clear" w:color="auto" w:fill="auto"/>
            <w:vAlign w:val="center"/>
          </w:tcPr>
          <w:p w:rsidR="00090CF9" w:rsidRPr="00F2740E" w:rsidRDefault="00090CF9" w:rsidP="00090CF9">
            <w:pPr>
              <w:pStyle w:val="22"/>
              <w:shd w:val="clear" w:color="auto" w:fill="auto"/>
              <w:spacing w:after="0" w:line="240" w:lineRule="auto"/>
              <w:contextualSpacing/>
              <w:rPr>
                <w:b w:val="0"/>
                <w:sz w:val="16"/>
                <w:szCs w:val="16"/>
              </w:rPr>
            </w:pPr>
            <w:r w:rsidRPr="00F2740E">
              <w:rPr>
                <w:b w:val="0"/>
                <w:sz w:val="16"/>
                <w:szCs w:val="16"/>
              </w:rPr>
              <w:t>467</w:t>
            </w:r>
          </w:p>
        </w:tc>
        <w:tc>
          <w:tcPr>
            <w:tcW w:w="1560" w:type="dxa"/>
            <w:shd w:val="clear" w:color="auto" w:fill="auto"/>
            <w:vAlign w:val="center"/>
          </w:tcPr>
          <w:p w:rsidR="00090CF9" w:rsidRPr="00F2740E" w:rsidRDefault="00090CF9" w:rsidP="00090CF9">
            <w:pPr>
              <w:pStyle w:val="22"/>
              <w:shd w:val="clear" w:color="auto" w:fill="auto"/>
              <w:spacing w:after="0" w:line="240" w:lineRule="auto"/>
              <w:contextualSpacing/>
              <w:rPr>
                <w:b w:val="0"/>
                <w:sz w:val="16"/>
                <w:szCs w:val="16"/>
              </w:rPr>
            </w:pPr>
            <w:r w:rsidRPr="00F2740E">
              <w:rPr>
                <w:b w:val="0"/>
                <w:sz w:val="16"/>
                <w:szCs w:val="16"/>
              </w:rPr>
              <w:t>467</w:t>
            </w:r>
          </w:p>
        </w:tc>
      </w:tr>
      <w:tr w:rsidR="00090CF9" w:rsidRPr="00F2740E" w:rsidTr="001B528E">
        <w:trPr>
          <w:trHeight w:val="275"/>
        </w:trPr>
        <w:tc>
          <w:tcPr>
            <w:tcW w:w="4644" w:type="dxa"/>
            <w:shd w:val="clear" w:color="auto" w:fill="auto"/>
            <w:vAlign w:val="center"/>
          </w:tcPr>
          <w:p w:rsidR="00090CF9" w:rsidRPr="00F2740E" w:rsidRDefault="00090CF9" w:rsidP="00B8113E">
            <w:pPr>
              <w:pStyle w:val="22"/>
              <w:shd w:val="clear" w:color="auto" w:fill="auto"/>
              <w:spacing w:after="0" w:line="240" w:lineRule="auto"/>
              <w:contextualSpacing/>
              <w:jc w:val="left"/>
              <w:rPr>
                <w:b w:val="0"/>
                <w:sz w:val="16"/>
                <w:szCs w:val="16"/>
              </w:rPr>
            </w:pPr>
            <w:r w:rsidRPr="00F2740E">
              <w:rPr>
                <w:b w:val="0"/>
                <w:sz w:val="16"/>
                <w:szCs w:val="16"/>
              </w:rPr>
              <w:t>Генератор дизельный NEW BOY EPS113TDE (</w:t>
            </w:r>
            <w:proofErr w:type="spellStart"/>
            <w:r w:rsidRPr="00F2740E">
              <w:rPr>
                <w:b w:val="0"/>
                <w:sz w:val="16"/>
                <w:szCs w:val="16"/>
              </w:rPr>
              <w:t>Kubota</w:t>
            </w:r>
            <w:proofErr w:type="spellEnd"/>
            <w:r w:rsidRPr="00F2740E">
              <w:rPr>
                <w:b w:val="0"/>
                <w:sz w:val="16"/>
                <w:szCs w:val="16"/>
              </w:rPr>
              <w:t>) в сборе, 00-000134, 20.02.2014, 470 450.00</w:t>
            </w:r>
          </w:p>
        </w:tc>
        <w:tc>
          <w:tcPr>
            <w:tcW w:w="1559" w:type="dxa"/>
            <w:shd w:val="clear" w:color="auto" w:fill="auto"/>
            <w:vAlign w:val="center"/>
          </w:tcPr>
          <w:p w:rsidR="00090CF9" w:rsidRPr="00F2740E" w:rsidRDefault="00073619" w:rsidP="002D7C13">
            <w:pPr>
              <w:pStyle w:val="22"/>
              <w:shd w:val="clear" w:color="auto" w:fill="auto"/>
              <w:spacing w:after="0" w:line="240" w:lineRule="auto"/>
              <w:contextualSpacing/>
              <w:rPr>
                <w:b w:val="0"/>
                <w:sz w:val="16"/>
                <w:szCs w:val="16"/>
              </w:rPr>
            </w:pPr>
            <w:r w:rsidRPr="00F2740E">
              <w:rPr>
                <w:b w:val="0"/>
                <w:sz w:val="16"/>
                <w:szCs w:val="16"/>
              </w:rPr>
              <w:t>-</w:t>
            </w:r>
          </w:p>
        </w:tc>
        <w:tc>
          <w:tcPr>
            <w:tcW w:w="1559" w:type="dxa"/>
            <w:shd w:val="clear" w:color="auto" w:fill="auto"/>
            <w:vAlign w:val="center"/>
          </w:tcPr>
          <w:p w:rsidR="00090CF9" w:rsidRPr="00F2740E" w:rsidRDefault="00090CF9" w:rsidP="002D7C13">
            <w:pPr>
              <w:pStyle w:val="22"/>
              <w:shd w:val="clear" w:color="auto" w:fill="auto"/>
              <w:spacing w:after="0" w:line="240" w:lineRule="auto"/>
              <w:contextualSpacing/>
              <w:rPr>
                <w:b w:val="0"/>
                <w:sz w:val="16"/>
                <w:szCs w:val="16"/>
              </w:rPr>
            </w:pPr>
            <w:r w:rsidRPr="00F2740E">
              <w:rPr>
                <w:b w:val="0"/>
                <w:sz w:val="16"/>
                <w:szCs w:val="16"/>
              </w:rPr>
              <w:t>470</w:t>
            </w:r>
          </w:p>
        </w:tc>
        <w:tc>
          <w:tcPr>
            <w:tcW w:w="1560" w:type="dxa"/>
            <w:shd w:val="clear" w:color="auto" w:fill="auto"/>
            <w:vAlign w:val="center"/>
          </w:tcPr>
          <w:p w:rsidR="00090CF9" w:rsidRPr="00F2740E" w:rsidRDefault="00090CF9" w:rsidP="002D7C13">
            <w:pPr>
              <w:pStyle w:val="22"/>
              <w:shd w:val="clear" w:color="auto" w:fill="auto"/>
              <w:spacing w:after="0" w:line="240" w:lineRule="auto"/>
              <w:contextualSpacing/>
              <w:rPr>
                <w:b w:val="0"/>
                <w:sz w:val="16"/>
                <w:szCs w:val="16"/>
              </w:rPr>
            </w:pPr>
            <w:r w:rsidRPr="00F2740E">
              <w:rPr>
                <w:b w:val="0"/>
                <w:sz w:val="16"/>
                <w:szCs w:val="16"/>
              </w:rPr>
              <w:t>470</w:t>
            </w:r>
          </w:p>
        </w:tc>
      </w:tr>
      <w:tr w:rsidR="00090CF9" w:rsidRPr="00F2740E" w:rsidTr="001B528E">
        <w:trPr>
          <w:trHeight w:val="275"/>
        </w:trPr>
        <w:tc>
          <w:tcPr>
            <w:tcW w:w="4644" w:type="dxa"/>
            <w:shd w:val="clear" w:color="auto" w:fill="auto"/>
            <w:vAlign w:val="center"/>
          </w:tcPr>
          <w:p w:rsidR="00090CF9" w:rsidRPr="00F2740E" w:rsidRDefault="00090CF9" w:rsidP="00B8113E">
            <w:pPr>
              <w:pStyle w:val="22"/>
              <w:shd w:val="clear" w:color="auto" w:fill="auto"/>
              <w:spacing w:after="0" w:line="240" w:lineRule="auto"/>
              <w:contextualSpacing/>
              <w:jc w:val="left"/>
              <w:rPr>
                <w:b w:val="0"/>
                <w:sz w:val="16"/>
                <w:szCs w:val="16"/>
              </w:rPr>
            </w:pPr>
            <w:r w:rsidRPr="00F2740E">
              <w:rPr>
                <w:b w:val="0"/>
                <w:sz w:val="16"/>
                <w:szCs w:val="16"/>
              </w:rPr>
              <w:t>Трансформатор силовой ТМГ 63/10 У</w:t>
            </w:r>
            <w:proofErr w:type="gramStart"/>
            <w:r w:rsidRPr="00F2740E">
              <w:rPr>
                <w:b w:val="0"/>
                <w:sz w:val="16"/>
                <w:szCs w:val="16"/>
              </w:rPr>
              <w:t>1</w:t>
            </w:r>
            <w:proofErr w:type="gramEnd"/>
            <w:r w:rsidRPr="00F2740E">
              <w:rPr>
                <w:b w:val="0"/>
                <w:sz w:val="16"/>
                <w:szCs w:val="16"/>
              </w:rPr>
              <w:t xml:space="preserve"> Беларусь, 00-000143, 17.05.2017, 180 215.00</w:t>
            </w:r>
          </w:p>
        </w:tc>
        <w:tc>
          <w:tcPr>
            <w:tcW w:w="1559" w:type="dxa"/>
            <w:shd w:val="clear" w:color="auto" w:fill="auto"/>
            <w:vAlign w:val="center"/>
          </w:tcPr>
          <w:p w:rsidR="00090CF9" w:rsidRPr="00F2740E" w:rsidRDefault="00073619" w:rsidP="002D7C13">
            <w:pPr>
              <w:pStyle w:val="22"/>
              <w:shd w:val="clear" w:color="auto" w:fill="auto"/>
              <w:spacing w:after="0" w:line="240" w:lineRule="auto"/>
              <w:contextualSpacing/>
              <w:rPr>
                <w:b w:val="0"/>
                <w:sz w:val="16"/>
                <w:szCs w:val="16"/>
              </w:rPr>
            </w:pPr>
            <w:r w:rsidRPr="00F2740E">
              <w:rPr>
                <w:b w:val="0"/>
                <w:sz w:val="16"/>
                <w:szCs w:val="16"/>
              </w:rPr>
              <w:t>-</w:t>
            </w:r>
          </w:p>
        </w:tc>
        <w:tc>
          <w:tcPr>
            <w:tcW w:w="1559" w:type="dxa"/>
            <w:shd w:val="clear" w:color="auto" w:fill="auto"/>
            <w:vAlign w:val="center"/>
          </w:tcPr>
          <w:p w:rsidR="00090CF9" w:rsidRPr="00F2740E" w:rsidRDefault="00090CF9" w:rsidP="002D7C13">
            <w:pPr>
              <w:pStyle w:val="22"/>
              <w:shd w:val="clear" w:color="auto" w:fill="auto"/>
              <w:spacing w:after="0" w:line="240" w:lineRule="auto"/>
              <w:contextualSpacing/>
              <w:rPr>
                <w:b w:val="0"/>
                <w:sz w:val="16"/>
                <w:szCs w:val="16"/>
              </w:rPr>
            </w:pPr>
            <w:r w:rsidRPr="00F2740E">
              <w:rPr>
                <w:b w:val="0"/>
                <w:sz w:val="16"/>
                <w:szCs w:val="16"/>
              </w:rPr>
              <w:t>180</w:t>
            </w:r>
          </w:p>
        </w:tc>
        <w:tc>
          <w:tcPr>
            <w:tcW w:w="1560" w:type="dxa"/>
            <w:shd w:val="clear" w:color="auto" w:fill="auto"/>
            <w:vAlign w:val="center"/>
          </w:tcPr>
          <w:p w:rsidR="00090CF9" w:rsidRPr="00F2740E" w:rsidRDefault="00090CF9" w:rsidP="002D7C13">
            <w:pPr>
              <w:pStyle w:val="22"/>
              <w:shd w:val="clear" w:color="auto" w:fill="auto"/>
              <w:spacing w:after="0" w:line="240" w:lineRule="auto"/>
              <w:contextualSpacing/>
              <w:rPr>
                <w:b w:val="0"/>
                <w:sz w:val="16"/>
                <w:szCs w:val="16"/>
              </w:rPr>
            </w:pPr>
            <w:r w:rsidRPr="00F2740E">
              <w:rPr>
                <w:b w:val="0"/>
                <w:sz w:val="16"/>
                <w:szCs w:val="16"/>
              </w:rPr>
              <w:t>180</w:t>
            </w:r>
          </w:p>
        </w:tc>
      </w:tr>
      <w:tr w:rsidR="00090CF9" w:rsidRPr="00F2740E" w:rsidTr="001B528E">
        <w:trPr>
          <w:trHeight w:val="275"/>
        </w:trPr>
        <w:tc>
          <w:tcPr>
            <w:tcW w:w="4644" w:type="dxa"/>
            <w:shd w:val="clear" w:color="auto" w:fill="auto"/>
            <w:vAlign w:val="center"/>
          </w:tcPr>
          <w:p w:rsidR="00090CF9" w:rsidRPr="00F2740E" w:rsidRDefault="00090CF9" w:rsidP="00B8113E">
            <w:pPr>
              <w:pStyle w:val="22"/>
              <w:shd w:val="clear" w:color="auto" w:fill="auto"/>
              <w:spacing w:after="0" w:line="240" w:lineRule="auto"/>
              <w:contextualSpacing/>
              <w:jc w:val="left"/>
              <w:rPr>
                <w:b w:val="0"/>
                <w:sz w:val="16"/>
                <w:szCs w:val="16"/>
              </w:rPr>
            </w:pPr>
            <w:r w:rsidRPr="00F2740E">
              <w:rPr>
                <w:b w:val="0"/>
                <w:sz w:val="16"/>
                <w:szCs w:val="16"/>
              </w:rPr>
              <w:t>Снегоход "Буран" СБ-640А, 00-000020, 05.02.2014, 50 000.00</w:t>
            </w:r>
          </w:p>
        </w:tc>
        <w:tc>
          <w:tcPr>
            <w:tcW w:w="1559" w:type="dxa"/>
            <w:shd w:val="clear" w:color="auto" w:fill="auto"/>
            <w:vAlign w:val="center"/>
          </w:tcPr>
          <w:p w:rsidR="00090CF9" w:rsidRPr="00F2740E" w:rsidRDefault="00073619" w:rsidP="002D7C13">
            <w:pPr>
              <w:pStyle w:val="22"/>
              <w:shd w:val="clear" w:color="auto" w:fill="auto"/>
              <w:spacing w:after="0" w:line="240" w:lineRule="auto"/>
              <w:contextualSpacing/>
              <w:rPr>
                <w:b w:val="0"/>
                <w:sz w:val="16"/>
                <w:szCs w:val="16"/>
              </w:rPr>
            </w:pPr>
            <w:r w:rsidRPr="00F2740E">
              <w:rPr>
                <w:b w:val="0"/>
                <w:sz w:val="16"/>
                <w:szCs w:val="16"/>
              </w:rPr>
              <w:t>-</w:t>
            </w:r>
          </w:p>
        </w:tc>
        <w:tc>
          <w:tcPr>
            <w:tcW w:w="1559" w:type="dxa"/>
            <w:shd w:val="clear" w:color="auto" w:fill="auto"/>
            <w:vAlign w:val="center"/>
          </w:tcPr>
          <w:p w:rsidR="00090CF9" w:rsidRPr="00F2740E" w:rsidRDefault="00090CF9" w:rsidP="002D7C13">
            <w:pPr>
              <w:pStyle w:val="22"/>
              <w:shd w:val="clear" w:color="auto" w:fill="auto"/>
              <w:spacing w:after="0" w:line="240" w:lineRule="auto"/>
              <w:contextualSpacing/>
              <w:rPr>
                <w:b w:val="0"/>
                <w:sz w:val="16"/>
                <w:szCs w:val="16"/>
              </w:rPr>
            </w:pPr>
            <w:r w:rsidRPr="00F2740E">
              <w:rPr>
                <w:b w:val="0"/>
                <w:sz w:val="16"/>
                <w:szCs w:val="16"/>
              </w:rPr>
              <w:t>50</w:t>
            </w:r>
          </w:p>
        </w:tc>
        <w:tc>
          <w:tcPr>
            <w:tcW w:w="1560" w:type="dxa"/>
            <w:shd w:val="clear" w:color="auto" w:fill="auto"/>
            <w:vAlign w:val="center"/>
          </w:tcPr>
          <w:p w:rsidR="00090CF9" w:rsidRPr="00F2740E" w:rsidRDefault="00090CF9" w:rsidP="002D7C13">
            <w:pPr>
              <w:pStyle w:val="22"/>
              <w:shd w:val="clear" w:color="auto" w:fill="auto"/>
              <w:spacing w:after="0" w:line="240" w:lineRule="auto"/>
              <w:contextualSpacing/>
              <w:rPr>
                <w:b w:val="0"/>
                <w:sz w:val="16"/>
                <w:szCs w:val="16"/>
              </w:rPr>
            </w:pPr>
            <w:r w:rsidRPr="00F2740E">
              <w:rPr>
                <w:b w:val="0"/>
                <w:sz w:val="16"/>
                <w:szCs w:val="16"/>
              </w:rPr>
              <w:t>50</w:t>
            </w:r>
          </w:p>
        </w:tc>
      </w:tr>
      <w:tr w:rsidR="00090CF9" w:rsidRPr="00F2740E" w:rsidTr="001B528E">
        <w:trPr>
          <w:trHeight w:val="275"/>
        </w:trPr>
        <w:tc>
          <w:tcPr>
            <w:tcW w:w="4644" w:type="dxa"/>
            <w:shd w:val="clear" w:color="auto" w:fill="auto"/>
            <w:vAlign w:val="center"/>
          </w:tcPr>
          <w:p w:rsidR="00090CF9" w:rsidRPr="00F2740E" w:rsidRDefault="00090CF9" w:rsidP="00B8113E">
            <w:pPr>
              <w:pStyle w:val="22"/>
              <w:shd w:val="clear" w:color="auto" w:fill="auto"/>
              <w:spacing w:after="0" w:line="240" w:lineRule="auto"/>
              <w:contextualSpacing/>
              <w:jc w:val="left"/>
              <w:rPr>
                <w:b w:val="0"/>
                <w:sz w:val="16"/>
                <w:szCs w:val="16"/>
              </w:rPr>
            </w:pPr>
            <w:r w:rsidRPr="00F2740E">
              <w:rPr>
                <w:b w:val="0"/>
                <w:sz w:val="16"/>
                <w:szCs w:val="16"/>
              </w:rPr>
              <w:t>Автомобиль УАЗ-31519, 00-000021, 05.02.2014, 150 000.00</w:t>
            </w:r>
          </w:p>
        </w:tc>
        <w:tc>
          <w:tcPr>
            <w:tcW w:w="1559" w:type="dxa"/>
            <w:shd w:val="clear" w:color="auto" w:fill="auto"/>
            <w:vAlign w:val="center"/>
          </w:tcPr>
          <w:p w:rsidR="00090CF9" w:rsidRPr="00F2740E" w:rsidRDefault="00073619" w:rsidP="002D7C13">
            <w:pPr>
              <w:pStyle w:val="22"/>
              <w:shd w:val="clear" w:color="auto" w:fill="auto"/>
              <w:spacing w:after="0" w:line="240" w:lineRule="auto"/>
              <w:contextualSpacing/>
              <w:rPr>
                <w:b w:val="0"/>
                <w:sz w:val="16"/>
                <w:szCs w:val="16"/>
              </w:rPr>
            </w:pPr>
            <w:r w:rsidRPr="00F2740E">
              <w:rPr>
                <w:b w:val="0"/>
                <w:sz w:val="16"/>
                <w:szCs w:val="16"/>
              </w:rPr>
              <w:t>-</w:t>
            </w:r>
          </w:p>
        </w:tc>
        <w:tc>
          <w:tcPr>
            <w:tcW w:w="1559" w:type="dxa"/>
            <w:shd w:val="clear" w:color="auto" w:fill="auto"/>
            <w:vAlign w:val="center"/>
          </w:tcPr>
          <w:p w:rsidR="00090CF9" w:rsidRPr="00F2740E" w:rsidRDefault="00090CF9" w:rsidP="002D7C13">
            <w:pPr>
              <w:pStyle w:val="22"/>
              <w:shd w:val="clear" w:color="auto" w:fill="auto"/>
              <w:spacing w:after="0" w:line="240" w:lineRule="auto"/>
              <w:contextualSpacing/>
              <w:rPr>
                <w:b w:val="0"/>
                <w:sz w:val="16"/>
                <w:szCs w:val="16"/>
              </w:rPr>
            </w:pPr>
            <w:r w:rsidRPr="00F2740E">
              <w:rPr>
                <w:b w:val="0"/>
                <w:sz w:val="16"/>
                <w:szCs w:val="16"/>
              </w:rPr>
              <w:t>150</w:t>
            </w:r>
          </w:p>
        </w:tc>
        <w:tc>
          <w:tcPr>
            <w:tcW w:w="1560" w:type="dxa"/>
            <w:shd w:val="clear" w:color="auto" w:fill="auto"/>
            <w:vAlign w:val="center"/>
          </w:tcPr>
          <w:p w:rsidR="00090CF9" w:rsidRPr="00F2740E" w:rsidRDefault="00090CF9" w:rsidP="002D7C13">
            <w:pPr>
              <w:pStyle w:val="22"/>
              <w:shd w:val="clear" w:color="auto" w:fill="auto"/>
              <w:spacing w:after="0" w:line="240" w:lineRule="auto"/>
              <w:contextualSpacing/>
              <w:rPr>
                <w:b w:val="0"/>
                <w:sz w:val="16"/>
                <w:szCs w:val="16"/>
              </w:rPr>
            </w:pPr>
            <w:r w:rsidRPr="00F2740E">
              <w:rPr>
                <w:b w:val="0"/>
                <w:sz w:val="16"/>
                <w:szCs w:val="16"/>
              </w:rPr>
              <w:t>150</w:t>
            </w:r>
          </w:p>
        </w:tc>
      </w:tr>
      <w:tr w:rsidR="004E3B48" w:rsidRPr="00F2740E" w:rsidTr="001B528E">
        <w:trPr>
          <w:trHeight w:val="275"/>
        </w:trPr>
        <w:tc>
          <w:tcPr>
            <w:tcW w:w="4644" w:type="dxa"/>
            <w:shd w:val="clear" w:color="auto" w:fill="auto"/>
            <w:vAlign w:val="center"/>
          </w:tcPr>
          <w:p w:rsidR="004E3B48" w:rsidRPr="00F2740E" w:rsidRDefault="007C2AE2" w:rsidP="00B8113E">
            <w:pPr>
              <w:pStyle w:val="22"/>
              <w:shd w:val="clear" w:color="auto" w:fill="auto"/>
              <w:spacing w:after="0" w:line="240" w:lineRule="auto"/>
              <w:contextualSpacing/>
              <w:jc w:val="left"/>
              <w:rPr>
                <w:sz w:val="16"/>
                <w:szCs w:val="16"/>
              </w:rPr>
            </w:pPr>
            <w:r w:rsidRPr="00F2740E">
              <w:rPr>
                <w:sz w:val="16"/>
                <w:szCs w:val="16"/>
              </w:rPr>
              <w:t xml:space="preserve">Потребительские свойства </w:t>
            </w:r>
            <w:r w:rsidR="00B8113E" w:rsidRPr="00F2740E">
              <w:rPr>
                <w:sz w:val="16"/>
                <w:szCs w:val="16"/>
              </w:rPr>
              <w:t>ОС</w:t>
            </w:r>
            <w:r w:rsidRPr="00F2740E">
              <w:rPr>
                <w:sz w:val="16"/>
                <w:szCs w:val="16"/>
              </w:rPr>
              <w:t xml:space="preserve"> с течением времени не и</w:t>
            </w:r>
            <w:r w:rsidRPr="00F2740E">
              <w:rPr>
                <w:sz w:val="16"/>
                <w:szCs w:val="16"/>
              </w:rPr>
              <w:t>з</w:t>
            </w:r>
            <w:r w:rsidRPr="00F2740E">
              <w:rPr>
                <w:sz w:val="16"/>
                <w:szCs w:val="16"/>
              </w:rPr>
              <w:t>меняются</w:t>
            </w:r>
            <w:r w:rsidR="00B8113E" w:rsidRPr="00F2740E">
              <w:rPr>
                <w:sz w:val="16"/>
                <w:szCs w:val="16"/>
              </w:rPr>
              <w:t>:</w:t>
            </w:r>
          </w:p>
        </w:tc>
        <w:tc>
          <w:tcPr>
            <w:tcW w:w="1559" w:type="dxa"/>
            <w:shd w:val="clear" w:color="auto" w:fill="auto"/>
            <w:vAlign w:val="center"/>
          </w:tcPr>
          <w:p w:rsidR="004E3B48" w:rsidRPr="00F2740E" w:rsidRDefault="00090CF9" w:rsidP="002D7C13">
            <w:pPr>
              <w:pStyle w:val="22"/>
              <w:shd w:val="clear" w:color="auto" w:fill="auto"/>
              <w:spacing w:after="0" w:line="240" w:lineRule="auto"/>
              <w:contextualSpacing/>
              <w:rPr>
                <w:sz w:val="16"/>
                <w:szCs w:val="16"/>
              </w:rPr>
            </w:pPr>
            <w:r w:rsidRPr="00F2740E">
              <w:rPr>
                <w:sz w:val="16"/>
                <w:szCs w:val="16"/>
              </w:rPr>
              <w:t>196</w:t>
            </w:r>
          </w:p>
        </w:tc>
        <w:tc>
          <w:tcPr>
            <w:tcW w:w="1559" w:type="dxa"/>
            <w:shd w:val="clear" w:color="auto" w:fill="auto"/>
            <w:vAlign w:val="center"/>
          </w:tcPr>
          <w:p w:rsidR="004E3B48" w:rsidRPr="00F2740E" w:rsidRDefault="00090CF9" w:rsidP="002D7C13">
            <w:pPr>
              <w:pStyle w:val="22"/>
              <w:shd w:val="clear" w:color="auto" w:fill="auto"/>
              <w:spacing w:after="0" w:line="240" w:lineRule="auto"/>
              <w:contextualSpacing/>
              <w:rPr>
                <w:sz w:val="16"/>
                <w:szCs w:val="16"/>
              </w:rPr>
            </w:pPr>
            <w:r w:rsidRPr="00F2740E">
              <w:rPr>
                <w:sz w:val="16"/>
                <w:szCs w:val="16"/>
              </w:rPr>
              <w:t>196</w:t>
            </w:r>
          </w:p>
        </w:tc>
        <w:tc>
          <w:tcPr>
            <w:tcW w:w="1560" w:type="dxa"/>
            <w:shd w:val="clear" w:color="auto" w:fill="auto"/>
            <w:vAlign w:val="center"/>
          </w:tcPr>
          <w:p w:rsidR="004E3B48" w:rsidRPr="00F2740E" w:rsidRDefault="00090CF9" w:rsidP="002D7C13">
            <w:pPr>
              <w:pStyle w:val="22"/>
              <w:shd w:val="clear" w:color="auto" w:fill="auto"/>
              <w:spacing w:after="0" w:line="240" w:lineRule="auto"/>
              <w:contextualSpacing/>
              <w:rPr>
                <w:sz w:val="16"/>
                <w:szCs w:val="16"/>
              </w:rPr>
            </w:pPr>
            <w:r w:rsidRPr="00F2740E">
              <w:rPr>
                <w:sz w:val="16"/>
                <w:szCs w:val="16"/>
              </w:rPr>
              <w:t>196</w:t>
            </w:r>
          </w:p>
        </w:tc>
      </w:tr>
      <w:tr w:rsidR="004E3B48" w:rsidRPr="00F2740E" w:rsidTr="001B528E">
        <w:tc>
          <w:tcPr>
            <w:tcW w:w="4644" w:type="dxa"/>
            <w:shd w:val="clear" w:color="auto" w:fill="auto"/>
            <w:vAlign w:val="center"/>
          </w:tcPr>
          <w:p w:rsidR="004E3B48" w:rsidRPr="00F2740E" w:rsidRDefault="00B8113E" w:rsidP="00B8113E">
            <w:pPr>
              <w:pStyle w:val="22"/>
              <w:shd w:val="clear" w:color="auto" w:fill="auto"/>
              <w:spacing w:after="0" w:line="240" w:lineRule="auto"/>
              <w:contextualSpacing/>
              <w:jc w:val="left"/>
              <w:rPr>
                <w:b w:val="0"/>
                <w:sz w:val="16"/>
                <w:szCs w:val="16"/>
              </w:rPr>
            </w:pPr>
            <w:r w:rsidRPr="00F2740E">
              <w:rPr>
                <w:b w:val="0"/>
                <w:sz w:val="16"/>
                <w:szCs w:val="16"/>
              </w:rPr>
              <w:t>земельные участки</w:t>
            </w:r>
          </w:p>
        </w:tc>
        <w:tc>
          <w:tcPr>
            <w:tcW w:w="1559" w:type="dxa"/>
            <w:shd w:val="clear" w:color="auto" w:fill="auto"/>
            <w:vAlign w:val="center"/>
          </w:tcPr>
          <w:p w:rsidR="004E3B48" w:rsidRPr="00F2740E" w:rsidRDefault="00C35481" w:rsidP="009864F8">
            <w:pPr>
              <w:pStyle w:val="22"/>
              <w:shd w:val="clear" w:color="auto" w:fill="auto"/>
              <w:spacing w:after="0" w:line="240" w:lineRule="auto"/>
              <w:contextualSpacing/>
              <w:rPr>
                <w:b w:val="0"/>
                <w:sz w:val="16"/>
                <w:szCs w:val="16"/>
              </w:rPr>
            </w:pPr>
            <w:r w:rsidRPr="00F2740E">
              <w:rPr>
                <w:b w:val="0"/>
                <w:sz w:val="16"/>
                <w:szCs w:val="16"/>
              </w:rPr>
              <w:t>196</w:t>
            </w:r>
          </w:p>
        </w:tc>
        <w:tc>
          <w:tcPr>
            <w:tcW w:w="1559" w:type="dxa"/>
            <w:shd w:val="clear" w:color="auto" w:fill="auto"/>
            <w:vAlign w:val="center"/>
          </w:tcPr>
          <w:p w:rsidR="004E3B48" w:rsidRPr="00F2740E" w:rsidRDefault="00C35481" w:rsidP="009864F8">
            <w:pPr>
              <w:pStyle w:val="22"/>
              <w:shd w:val="clear" w:color="auto" w:fill="auto"/>
              <w:spacing w:after="0" w:line="240" w:lineRule="auto"/>
              <w:contextualSpacing/>
              <w:rPr>
                <w:b w:val="0"/>
                <w:sz w:val="16"/>
                <w:szCs w:val="16"/>
              </w:rPr>
            </w:pPr>
            <w:r w:rsidRPr="00F2740E">
              <w:rPr>
                <w:b w:val="0"/>
                <w:sz w:val="16"/>
                <w:szCs w:val="16"/>
              </w:rPr>
              <w:t>196</w:t>
            </w:r>
          </w:p>
        </w:tc>
        <w:tc>
          <w:tcPr>
            <w:tcW w:w="1560" w:type="dxa"/>
            <w:shd w:val="clear" w:color="auto" w:fill="auto"/>
            <w:vAlign w:val="center"/>
          </w:tcPr>
          <w:p w:rsidR="004E3B48" w:rsidRPr="00F2740E" w:rsidRDefault="00C35481" w:rsidP="009864F8">
            <w:pPr>
              <w:pStyle w:val="22"/>
              <w:shd w:val="clear" w:color="auto" w:fill="auto"/>
              <w:spacing w:after="0" w:line="240" w:lineRule="auto"/>
              <w:contextualSpacing/>
              <w:rPr>
                <w:b w:val="0"/>
                <w:sz w:val="16"/>
                <w:szCs w:val="16"/>
              </w:rPr>
            </w:pPr>
            <w:r w:rsidRPr="00F2740E">
              <w:rPr>
                <w:b w:val="0"/>
                <w:sz w:val="16"/>
                <w:szCs w:val="16"/>
              </w:rPr>
              <w:t>196</w:t>
            </w:r>
          </w:p>
        </w:tc>
      </w:tr>
      <w:tr w:rsidR="00B8113E" w:rsidRPr="00F2740E" w:rsidTr="001B528E">
        <w:tc>
          <w:tcPr>
            <w:tcW w:w="4644" w:type="dxa"/>
            <w:shd w:val="clear" w:color="auto" w:fill="auto"/>
            <w:vAlign w:val="center"/>
          </w:tcPr>
          <w:p w:rsidR="00B8113E" w:rsidRPr="00F2740E" w:rsidRDefault="00B8113E" w:rsidP="00B8113E">
            <w:pPr>
              <w:pStyle w:val="22"/>
              <w:shd w:val="clear" w:color="auto" w:fill="auto"/>
              <w:spacing w:after="0" w:line="240" w:lineRule="auto"/>
              <w:contextualSpacing/>
              <w:jc w:val="left"/>
              <w:rPr>
                <w:b w:val="0"/>
                <w:sz w:val="16"/>
                <w:szCs w:val="16"/>
              </w:rPr>
            </w:pPr>
            <w:r w:rsidRPr="00F2740E">
              <w:rPr>
                <w:b w:val="0"/>
                <w:sz w:val="16"/>
                <w:szCs w:val="16"/>
              </w:rPr>
              <w:t>объекты природопользования</w:t>
            </w:r>
          </w:p>
        </w:tc>
        <w:tc>
          <w:tcPr>
            <w:tcW w:w="1559" w:type="dxa"/>
            <w:shd w:val="clear" w:color="auto" w:fill="auto"/>
            <w:vAlign w:val="center"/>
          </w:tcPr>
          <w:p w:rsidR="00B8113E" w:rsidRPr="00F2740E" w:rsidRDefault="002D7C13" w:rsidP="009864F8">
            <w:pPr>
              <w:pStyle w:val="22"/>
              <w:shd w:val="clear" w:color="auto" w:fill="auto"/>
              <w:spacing w:after="0" w:line="240" w:lineRule="auto"/>
              <w:contextualSpacing/>
              <w:rPr>
                <w:sz w:val="16"/>
                <w:szCs w:val="16"/>
              </w:rPr>
            </w:pPr>
            <w:r w:rsidRPr="00F2740E">
              <w:rPr>
                <w:sz w:val="16"/>
                <w:szCs w:val="16"/>
              </w:rPr>
              <w:t>-</w:t>
            </w:r>
          </w:p>
        </w:tc>
        <w:tc>
          <w:tcPr>
            <w:tcW w:w="1559" w:type="dxa"/>
            <w:shd w:val="clear" w:color="auto" w:fill="auto"/>
            <w:vAlign w:val="center"/>
          </w:tcPr>
          <w:p w:rsidR="00B8113E" w:rsidRPr="00F2740E" w:rsidRDefault="002D7C13" w:rsidP="009864F8">
            <w:pPr>
              <w:pStyle w:val="22"/>
              <w:shd w:val="clear" w:color="auto" w:fill="auto"/>
              <w:spacing w:after="0" w:line="240" w:lineRule="auto"/>
              <w:contextualSpacing/>
              <w:rPr>
                <w:sz w:val="16"/>
                <w:szCs w:val="16"/>
              </w:rPr>
            </w:pPr>
            <w:r w:rsidRPr="00F2740E">
              <w:rPr>
                <w:sz w:val="16"/>
                <w:szCs w:val="16"/>
              </w:rPr>
              <w:t>-</w:t>
            </w:r>
          </w:p>
        </w:tc>
        <w:tc>
          <w:tcPr>
            <w:tcW w:w="1560" w:type="dxa"/>
            <w:shd w:val="clear" w:color="auto" w:fill="auto"/>
            <w:vAlign w:val="center"/>
          </w:tcPr>
          <w:p w:rsidR="00B8113E" w:rsidRPr="00F2740E" w:rsidRDefault="002D7C13" w:rsidP="009864F8">
            <w:pPr>
              <w:pStyle w:val="22"/>
              <w:shd w:val="clear" w:color="auto" w:fill="auto"/>
              <w:spacing w:after="0" w:line="240" w:lineRule="auto"/>
              <w:contextualSpacing/>
              <w:rPr>
                <w:sz w:val="16"/>
                <w:szCs w:val="16"/>
              </w:rPr>
            </w:pPr>
            <w:r w:rsidRPr="00F2740E">
              <w:rPr>
                <w:sz w:val="16"/>
                <w:szCs w:val="16"/>
              </w:rPr>
              <w:t>--</w:t>
            </w:r>
          </w:p>
        </w:tc>
      </w:tr>
      <w:tr w:rsidR="007652F2" w:rsidRPr="00F2740E" w:rsidTr="002D7C13">
        <w:tc>
          <w:tcPr>
            <w:tcW w:w="4644" w:type="dxa"/>
            <w:shd w:val="clear" w:color="auto" w:fill="auto"/>
            <w:vAlign w:val="center"/>
          </w:tcPr>
          <w:p w:rsidR="007652F2" w:rsidRPr="00F2740E" w:rsidRDefault="00C062D1" w:rsidP="00B8113E">
            <w:pPr>
              <w:pStyle w:val="22"/>
              <w:shd w:val="clear" w:color="auto" w:fill="auto"/>
              <w:spacing w:after="0" w:line="240" w:lineRule="auto"/>
              <w:contextualSpacing/>
              <w:jc w:val="left"/>
              <w:rPr>
                <w:b w:val="0"/>
                <w:sz w:val="16"/>
                <w:szCs w:val="16"/>
              </w:rPr>
            </w:pPr>
            <w:r w:rsidRPr="00F2740E">
              <w:rPr>
                <w:b w:val="0"/>
                <w:sz w:val="16"/>
                <w:szCs w:val="16"/>
              </w:rPr>
              <w:lastRenderedPageBreak/>
              <w:t>М</w:t>
            </w:r>
            <w:r w:rsidR="007652F2" w:rsidRPr="00F2740E">
              <w:rPr>
                <w:b w:val="0"/>
                <w:sz w:val="16"/>
                <w:szCs w:val="16"/>
              </w:rPr>
              <w:t>олодые многолетние насаждения</w:t>
            </w:r>
          </w:p>
        </w:tc>
        <w:tc>
          <w:tcPr>
            <w:tcW w:w="1559" w:type="dxa"/>
            <w:shd w:val="clear" w:color="auto" w:fill="auto"/>
            <w:vAlign w:val="center"/>
          </w:tcPr>
          <w:p w:rsidR="007652F2" w:rsidRPr="00F2740E" w:rsidRDefault="002D7C13" w:rsidP="009864F8">
            <w:pPr>
              <w:pStyle w:val="22"/>
              <w:shd w:val="clear" w:color="auto" w:fill="auto"/>
              <w:spacing w:after="0" w:line="240" w:lineRule="auto"/>
              <w:contextualSpacing/>
              <w:rPr>
                <w:sz w:val="16"/>
                <w:szCs w:val="16"/>
              </w:rPr>
            </w:pPr>
            <w:r w:rsidRPr="00F2740E">
              <w:rPr>
                <w:sz w:val="16"/>
                <w:szCs w:val="16"/>
              </w:rPr>
              <w:t>-</w:t>
            </w:r>
          </w:p>
        </w:tc>
        <w:tc>
          <w:tcPr>
            <w:tcW w:w="1559" w:type="dxa"/>
            <w:shd w:val="clear" w:color="auto" w:fill="auto"/>
            <w:vAlign w:val="center"/>
          </w:tcPr>
          <w:p w:rsidR="007652F2" w:rsidRPr="00F2740E" w:rsidRDefault="002D7C13" w:rsidP="009864F8">
            <w:pPr>
              <w:pStyle w:val="22"/>
              <w:shd w:val="clear" w:color="auto" w:fill="auto"/>
              <w:spacing w:after="0" w:line="240" w:lineRule="auto"/>
              <w:contextualSpacing/>
              <w:rPr>
                <w:sz w:val="16"/>
                <w:szCs w:val="16"/>
              </w:rPr>
            </w:pPr>
            <w:r w:rsidRPr="00F2740E">
              <w:rPr>
                <w:sz w:val="16"/>
                <w:szCs w:val="16"/>
              </w:rPr>
              <w:t>-</w:t>
            </w:r>
          </w:p>
        </w:tc>
        <w:tc>
          <w:tcPr>
            <w:tcW w:w="1560" w:type="dxa"/>
            <w:shd w:val="clear" w:color="auto" w:fill="auto"/>
            <w:vAlign w:val="center"/>
          </w:tcPr>
          <w:p w:rsidR="007652F2" w:rsidRPr="00F2740E" w:rsidRDefault="002D7C13" w:rsidP="009864F8">
            <w:pPr>
              <w:pStyle w:val="22"/>
              <w:shd w:val="clear" w:color="auto" w:fill="auto"/>
              <w:spacing w:after="0" w:line="240" w:lineRule="auto"/>
              <w:contextualSpacing/>
              <w:rPr>
                <w:sz w:val="16"/>
                <w:szCs w:val="16"/>
              </w:rPr>
            </w:pPr>
            <w:r w:rsidRPr="00F2740E">
              <w:rPr>
                <w:sz w:val="16"/>
                <w:szCs w:val="16"/>
              </w:rPr>
              <w:t>-</w:t>
            </w:r>
          </w:p>
        </w:tc>
      </w:tr>
    </w:tbl>
    <w:p w:rsidR="00CF0487" w:rsidRDefault="00CF0487" w:rsidP="000A4029">
      <w:pPr>
        <w:widowControl w:val="0"/>
        <w:spacing w:after="0" w:line="240" w:lineRule="auto"/>
        <w:contextualSpacing/>
        <w:jc w:val="both"/>
        <w:rPr>
          <w:rFonts w:ascii="Times New Roman" w:eastAsia="Times New Roman" w:hAnsi="Times New Roman"/>
          <w:spacing w:val="2"/>
          <w:szCs w:val="24"/>
        </w:rPr>
      </w:pPr>
    </w:p>
    <w:p w:rsidR="00997284" w:rsidRPr="00F2740E" w:rsidRDefault="00997284" w:rsidP="000A4029">
      <w:pPr>
        <w:widowControl w:val="0"/>
        <w:spacing w:after="0" w:line="240" w:lineRule="auto"/>
        <w:contextualSpacing/>
        <w:jc w:val="both"/>
        <w:rPr>
          <w:rFonts w:ascii="Times New Roman" w:eastAsia="Times New Roman" w:hAnsi="Times New Roman"/>
          <w:spacing w:val="2"/>
          <w:szCs w:val="24"/>
        </w:rPr>
      </w:pPr>
      <w:r w:rsidRPr="00F2740E">
        <w:rPr>
          <w:rFonts w:ascii="Times New Roman" w:eastAsia="Times New Roman" w:hAnsi="Times New Roman"/>
          <w:spacing w:val="2"/>
          <w:szCs w:val="24"/>
        </w:rPr>
        <w:t>Стоимость оборудования к установке, приобретенных, но не введенных в эксплу</w:t>
      </w:r>
      <w:r w:rsidR="00796DFF" w:rsidRPr="00F2740E">
        <w:rPr>
          <w:rFonts w:ascii="Times New Roman" w:eastAsia="Times New Roman" w:hAnsi="Times New Roman"/>
          <w:spacing w:val="2"/>
          <w:szCs w:val="24"/>
        </w:rPr>
        <w:t xml:space="preserve">атацию </w:t>
      </w:r>
      <w:r w:rsidR="00297AB1" w:rsidRPr="00F2740E">
        <w:rPr>
          <w:rFonts w:ascii="Times New Roman" w:eastAsia="Times New Roman" w:hAnsi="Times New Roman"/>
          <w:spacing w:val="2"/>
          <w:szCs w:val="24"/>
        </w:rPr>
        <w:t>ОС</w:t>
      </w:r>
      <w:r w:rsidRPr="00F2740E">
        <w:rPr>
          <w:rFonts w:ascii="Times New Roman" w:eastAsia="Times New Roman" w:hAnsi="Times New Roman"/>
          <w:spacing w:val="2"/>
          <w:szCs w:val="24"/>
        </w:rPr>
        <w:t xml:space="preserve"> приведены в таблице ниже:</w:t>
      </w:r>
    </w:p>
    <w:p w:rsidR="00997284" w:rsidRPr="00F2740E" w:rsidRDefault="00997284" w:rsidP="00164D06">
      <w:pPr>
        <w:spacing w:after="0" w:line="240" w:lineRule="auto"/>
        <w:ind w:firstLine="680"/>
        <w:contextualSpacing/>
        <w:jc w:val="right"/>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4"/>
        <w:gridCol w:w="1595"/>
        <w:gridCol w:w="1595"/>
        <w:gridCol w:w="1596"/>
      </w:tblGrid>
      <w:tr w:rsidR="00997284" w:rsidRPr="00F2740E" w:rsidTr="001B528E">
        <w:tc>
          <w:tcPr>
            <w:tcW w:w="4644" w:type="dxa"/>
            <w:shd w:val="clear" w:color="auto" w:fill="auto"/>
            <w:vAlign w:val="center"/>
          </w:tcPr>
          <w:p w:rsidR="00997284" w:rsidRPr="00F2740E" w:rsidRDefault="00997284" w:rsidP="00AE3676">
            <w:pPr>
              <w:pStyle w:val="22"/>
              <w:shd w:val="clear" w:color="auto" w:fill="auto"/>
              <w:spacing w:after="0" w:line="240" w:lineRule="auto"/>
              <w:contextualSpacing/>
              <w:rPr>
                <w:sz w:val="20"/>
                <w:szCs w:val="20"/>
              </w:rPr>
            </w:pPr>
            <w:r w:rsidRPr="00F2740E">
              <w:rPr>
                <w:sz w:val="20"/>
                <w:szCs w:val="20"/>
              </w:rPr>
              <w:t>Группа основных средств</w:t>
            </w:r>
            <w:r w:rsidR="00CC4922">
              <w:rPr>
                <w:sz w:val="20"/>
                <w:szCs w:val="20"/>
              </w:rPr>
              <w:t xml:space="preserve"> (тыс. руб.)</w:t>
            </w:r>
          </w:p>
        </w:tc>
        <w:tc>
          <w:tcPr>
            <w:tcW w:w="1595" w:type="dxa"/>
            <w:shd w:val="clear" w:color="auto" w:fill="auto"/>
            <w:vAlign w:val="center"/>
          </w:tcPr>
          <w:p w:rsidR="00997284" w:rsidRPr="00F2740E" w:rsidRDefault="00D65819" w:rsidP="0024046A">
            <w:pPr>
              <w:pStyle w:val="22"/>
              <w:shd w:val="clear" w:color="auto" w:fill="auto"/>
              <w:spacing w:after="0" w:line="240" w:lineRule="auto"/>
              <w:contextualSpacing/>
              <w:rPr>
                <w:sz w:val="20"/>
                <w:szCs w:val="20"/>
              </w:rPr>
            </w:pPr>
            <w:r w:rsidRPr="00F2740E">
              <w:rPr>
                <w:sz w:val="20"/>
                <w:szCs w:val="20"/>
              </w:rPr>
              <w:t>На 31.12.202</w:t>
            </w:r>
            <w:r w:rsidR="00C43AB8" w:rsidRPr="00F2740E">
              <w:rPr>
                <w:sz w:val="20"/>
                <w:szCs w:val="20"/>
              </w:rPr>
              <w:t>4</w:t>
            </w:r>
          </w:p>
        </w:tc>
        <w:tc>
          <w:tcPr>
            <w:tcW w:w="1595" w:type="dxa"/>
            <w:shd w:val="clear" w:color="auto" w:fill="auto"/>
            <w:vAlign w:val="center"/>
          </w:tcPr>
          <w:p w:rsidR="00997284" w:rsidRPr="00F2740E" w:rsidRDefault="00D65819" w:rsidP="0024046A">
            <w:pPr>
              <w:pStyle w:val="22"/>
              <w:shd w:val="clear" w:color="auto" w:fill="auto"/>
              <w:spacing w:after="0" w:line="240" w:lineRule="auto"/>
              <w:contextualSpacing/>
              <w:rPr>
                <w:sz w:val="20"/>
                <w:szCs w:val="20"/>
              </w:rPr>
            </w:pPr>
            <w:r w:rsidRPr="00F2740E">
              <w:rPr>
                <w:sz w:val="20"/>
                <w:szCs w:val="20"/>
              </w:rPr>
              <w:t>На 31.12.202</w:t>
            </w:r>
            <w:r w:rsidR="00C43AB8" w:rsidRPr="00F2740E">
              <w:rPr>
                <w:sz w:val="20"/>
                <w:szCs w:val="20"/>
              </w:rPr>
              <w:t>3</w:t>
            </w:r>
          </w:p>
        </w:tc>
        <w:tc>
          <w:tcPr>
            <w:tcW w:w="1596" w:type="dxa"/>
            <w:shd w:val="clear" w:color="auto" w:fill="auto"/>
            <w:vAlign w:val="center"/>
          </w:tcPr>
          <w:p w:rsidR="00997284" w:rsidRPr="00F2740E" w:rsidRDefault="00997284" w:rsidP="0024046A">
            <w:pPr>
              <w:pStyle w:val="22"/>
              <w:shd w:val="clear" w:color="auto" w:fill="auto"/>
              <w:spacing w:after="0" w:line="240" w:lineRule="auto"/>
              <w:contextualSpacing/>
              <w:rPr>
                <w:sz w:val="20"/>
                <w:szCs w:val="20"/>
              </w:rPr>
            </w:pPr>
            <w:r w:rsidRPr="00F2740E">
              <w:rPr>
                <w:sz w:val="20"/>
                <w:szCs w:val="20"/>
              </w:rPr>
              <w:t>На 31.12.20</w:t>
            </w:r>
            <w:r w:rsidR="008E4BB5" w:rsidRPr="00F2740E">
              <w:rPr>
                <w:sz w:val="20"/>
                <w:szCs w:val="20"/>
              </w:rPr>
              <w:t>2</w:t>
            </w:r>
            <w:r w:rsidR="00C43AB8" w:rsidRPr="00F2740E">
              <w:rPr>
                <w:sz w:val="20"/>
                <w:szCs w:val="20"/>
              </w:rPr>
              <w:t>2</w:t>
            </w:r>
          </w:p>
        </w:tc>
      </w:tr>
      <w:tr w:rsidR="00997284" w:rsidRPr="00F2740E" w:rsidTr="001B528E">
        <w:tc>
          <w:tcPr>
            <w:tcW w:w="4644" w:type="dxa"/>
            <w:shd w:val="clear" w:color="auto" w:fill="auto"/>
            <w:vAlign w:val="center"/>
          </w:tcPr>
          <w:p w:rsidR="00997284" w:rsidRPr="00F2740E" w:rsidRDefault="00997284" w:rsidP="00AE3676">
            <w:pPr>
              <w:pStyle w:val="22"/>
              <w:shd w:val="clear" w:color="auto" w:fill="auto"/>
              <w:spacing w:after="0" w:line="240" w:lineRule="auto"/>
              <w:contextualSpacing/>
              <w:jc w:val="left"/>
              <w:rPr>
                <w:b w:val="0"/>
                <w:sz w:val="16"/>
                <w:szCs w:val="16"/>
              </w:rPr>
            </w:pPr>
            <w:r w:rsidRPr="00F2740E">
              <w:rPr>
                <w:b w:val="0"/>
                <w:sz w:val="16"/>
                <w:szCs w:val="16"/>
              </w:rPr>
              <w:t>Оборудование к установке</w:t>
            </w:r>
          </w:p>
        </w:tc>
        <w:tc>
          <w:tcPr>
            <w:tcW w:w="1595" w:type="dxa"/>
            <w:shd w:val="clear" w:color="auto" w:fill="auto"/>
            <w:vAlign w:val="center"/>
          </w:tcPr>
          <w:p w:rsidR="00997284" w:rsidRPr="00F2740E" w:rsidRDefault="002D7C13" w:rsidP="00AE3676">
            <w:pPr>
              <w:pStyle w:val="22"/>
              <w:shd w:val="clear" w:color="auto" w:fill="auto"/>
              <w:spacing w:after="0" w:line="240" w:lineRule="auto"/>
              <w:contextualSpacing/>
              <w:rPr>
                <w:b w:val="0"/>
                <w:sz w:val="16"/>
                <w:szCs w:val="16"/>
              </w:rPr>
            </w:pPr>
            <w:r w:rsidRPr="00F2740E">
              <w:rPr>
                <w:b w:val="0"/>
                <w:sz w:val="16"/>
                <w:szCs w:val="16"/>
              </w:rPr>
              <w:t>-</w:t>
            </w:r>
          </w:p>
        </w:tc>
        <w:tc>
          <w:tcPr>
            <w:tcW w:w="1595" w:type="dxa"/>
            <w:shd w:val="clear" w:color="auto" w:fill="auto"/>
            <w:vAlign w:val="center"/>
          </w:tcPr>
          <w:p w:rsidR="00997284" w:rsidRPr="00F2740E" w:rsidRDefault="002D7C13" w:rsidP="00AE3676">
            <w:pPr>
              <w:pStyle w:val="22"/>
              <w:shd w:val="clear" w:color="auto" w:fill="auto"/>
              <w:spacing w:after="0" w:line="240" w:lineRule="auto"/>
              <w:contextualSpacing/>
              <w:rPr>
                <w:b w:val="0"/>
                <w:sz w:val="16"/>
                <w:szCs w:val="16"/>
              </w:rPr>
            </w:pPr>
            <w:r w:rsidRPr="00F2740E">
              <w:rPr>
                <w:b w:val="0"/>
                <w:sz w:val="16"/>
                <w:szCs w:val="16"/>
              </w:rPr>
              <w:t>-</w:t>
            </w:r>
          </w:p>
        </w:tc>
        <w:tc>
          <w:tcPr>
            <w:tcW w:w="1596" w:type="dxa"/>
            <w:shd w:val="clear" w:color="auto" w:fill="auto"/>
            <w:vAlign w:val="center"/>
          </w:tcPr>
          <w:p w:rsidR="00997284" w:rsidRPr="00F2740E" w:rsidRDefault="002D7C13" w:rsidP="00AE3676">
            <w:pPr>
              <w:pStyle w:val="22"/>
              <w:shd w:val="clear" w:color="auto" w:fill="auto"/>
              <w:spacing w:after="0" w:line="240" w:lineRule="auto"/>
              <w:contextualSpacing/>
              <w:rPr>
                <w:b w:val="0"/>
                <w:sz w:val="16"/>
                <w:szCs w:val="16"/>
              </w:rPr>
            </w:pPr>
            <w:r w:rsidRPr="00F2740E">
              <w:rPr>
                <w:b w:val="0"/>
                <w:sz w:val="16"/>
                <w:szCs w:val="16"/>
              </w:rPr>
              <w:t>-</w:t>
            </w:r>
          </w:p>
        </w:tc>
      </w:tr>
      <w:tr w:rsidR="00997284" w:rsidRPr="00F2740E" w:rsidTr="001B528E">
        <w:tc>
          <w:tcPr>
            <w:tcW w:w="4644" w:type="dxa"/>
            <w:shd w:val="clear" w:color="auto" w:fill="auto"/>
            <w:vAlign w:val="center"/>
          </w:tcPr>
          <w:p w:rsidR="00997284" w:rsidRPr="00F2740E" w:rsidRDefault="00997284" w:rsidP="00AE3676">
            <w:pPr>
              <w:pStyle w:val="22"/>
              <w:shd w:val="clear" w:color="auto" w:fill="auto"/>
              <w:spacing w:after="0" w:line="240" w:lineRule="auto"/>
              <w:contextualSpacing/>
              <w:jc w:val="left"/>
              <w:rPr>
                <w:b w:val="0"/>
                <w:sz w:val="16"/>
                <w:szCs w:val="16"/>
              </w:rPr>
            </w:pPr>
            <w:r w:rsidRPr="00F2740E">
              <w:rPr>
                <w:b w:val="0"/>
                <w:sz w:val="16"/>
                <w:szCs w:val="16"/>
              </w:rPr>
              <w:t>Приобретение объектов ОС</w:t>
            </w:r>
          </w:p>
        </w:tc>
        <w:tc>
          <w:tcPr>
            <w:tcW w:w="1595" w:type="dxa"/>
            <w:shd w:val="clear" w:color="auto" w:fill="auto"/>
            <w:vAlign w:val="center"/>
          </w:tcPr>
          <w:p w:rsidR="00997284" w:rsidRPr="00F2740E" w:rsidRDefault="002D7C13" w:rsidP="00AE3676">
            <w:pPr>
              <w:pStyle w:val="22"/>
              <w:shd w:val="clear" w:color="auto" w:fill="auto"/>
              <w:spacing w:after="0" w:line="240" w:lineRule="auto"/>
              <w:contextualSpacing/>
              <w:rPr>
                <w:b w:val="0"/>
                <w:sz w:val="16"/>
                <w:szCs w:val="16"/>
              </w:rPr>
            </w:pPr>
            <w:r w:rsidRPr="00F2740E">
              <w:rPr>
                <w:b w:val="0"/>
                <w:sz w:val="16"/>
                <w:szCs w:val="16"/>
              </w:rPr>
              <w:t>-</w:t>
            </w:r>
          </w:p>
        </w:tc>
        <w:tc>
          <w:tcPr>
            <w:tcW w:w="1595" w:type="dxa"/>
            <w:shd w:val="clear" w:color="auto" w:fill="auto"/>
            <w:vAlign w:val="center"/>
          </w:tcPr>
          <w:p w:rsidR="00997284" w:rsidRPr="00F2740E" w:rsidRDefault="002D7C13" w:rsidP="00AE3676">
            <w:pPr>
              <w:pStyle w:val="22"/>
              <w:shd w:val="clear" w:color="auto" w:fill="auto"/>
              <w:spacing w:after="0" w:line="240" w:lineRule="auto"/>
              <w:contextualSpacing/>
              <w:rPr>
                <w:b w:val="0"/>
                <w:sz w:val="16"/>
                <w:szCs w:val="16"/>
              </w:rPr>
            </w:pPr>
            <w:r w:rsidRPr="00F2740E">
              <w:rPr>
                <w:b w:val="0"/>
                <w:sz w:val="16"/>
                <w:szCs w:val="16"/>
              </w:rPr>
              <w:t>-</w:t>
            </w:r>
          </w:p>
        </w:tc>
        <w:tc>
          <w:tcPr>
            <w:tcW w:w="1596" w:type="dxa"/>
            <w:shd w:val="clear" w:color="auto" w:fill="auto"/>
            <w:vAlign w:val="center"/>
          </w:tcPr>
          <w:p w:rsidR="00997284" w:rsidRPr="00F2740E" w:rsidRDefault="002D7C13" w:rsidP="00AE3676">
            <w:pPr>
              <w:pStyle w:val="22"/>
              <w:shd w:val="clear" w:color="auto" w:fill="auto"/>
              <w:spacing w:after="0" w:line="240" w:lineRule="auto"/>
              <w:contextualSpacing/>
              <w:rPr>
                <w:b w:val="0"/>
                <w:sz w:val="16"/>
                <w:szCs w:val="16"/>
              </w:rPr>
            </w:pPr>
            <w:r w:rsidRPr="00F2740E">
              <w:rPr>
                <w:b w:val="0"/>
                <w:sz w:val="16"/>
                <w:szCs w:val="16"/>
              </w:rPr>
              <w:t>-</w:t>
            </w:r>
          </w:p>
        </w:tc>
      </w:tr>
      <w:tr w:rsidR="00997284" w:rsidRPr="00F2740E" w:rsidTr="001B528E">
        <w:tc>
          <w:tcPr>
            <w:tcW w:w="4644" w:type="dxa"/>
            <w:shd w:val="clear" w:color="auto" w:fill="auto"/>
            <w:vAlign w:val="center"/>
          </w:tcPr>
          <w:p w:rsidR="00997284" w:rsidRPr="00F2740E" w:rsidRDefault="00997284" w:rsidP="00AE3676">
            <w:pPr>
              <w:pStyle w:val="22"/>
              <w:shd w:val="clear" w:color="auto" w:fill="auto"/>
              <w:spacing w:after="0" w:line="240" w:lineRule="auto"/>
              <w:contextualSpacing/>
              <w:jc w:val="left"/>
              <w:rPr>
                <w:b w:val="0"/>
                <w:sz w:val="16"/>
                <w:szCs w:val="16"/>
              </w:rPr>
            </w:pPr>
            <w:r w:rsidRPr="00F2740E">
              <w:rPr>
                <w:b w:val="0"/>
                <w:sz w:val="16"/>
                <w:szCs w:val="16"/>
              </w:rPr>
              <w:t>Строительство объектов ОС</w:t>
            </w:r>
          </w:p>
        </w:tc>
        <w:tc>
          <w:tcPr>
            <w:tcW w:w="1595" w:type="dxa"/>
            <w:shd w:val="clear" w:color="auto" w:fill="auto"/>
            <w:vAlign w:val="center"/>
          </w:tcPr>
          <w:p w:rsidR="00997284" w:rsidRPr="00F2740E" w:rsidRDefault="00073619" w:rsidP="0095023B">
            <w:pPr>
              <w:pStyle w:val="22"/>
              <w:shd w:val="clear" w:color="auto" w:fill="auto"/>
              <w:spacing w:after="0" w:line="240" w:lineRule="auto"/>
              <w:contextualSpacing/>
              <w:rPr>
                <w:b w:val="0"/>
                <w:sz w:val="16"/>
                <w:szCs w:val="16"/>
              </w:rPr>
            </w:pPr>
            <w:r w:rsidRPr="00F2740E">
              <w:rPr>
                <w:b w:val="0"/>
                <w:sz w:val="16"/>
                <w:szCs w:val="16"/>
              </w:rPr>
              <w:t>26 602</w:t>
            </w:r>
          </w:p>
        </w:tc>
        <w:tc>
          <w:tcPr>
            <w:tcW w:w="1595" w:type="dxa"/>
            <w:shd w:val="clear" w:color="auto" w:fill="auto"/>
            <w:vAlign w:val="center"/>
          </w:tcPr>
          <w:p w:rsidR="00997284" w:rsidRPr="00F2740E" w:rsidRDefault="00073619" w:rsidP="00AE3676">
            <w:pPr>
              <w:pStyle w:val="22"/>
              <w:shd w:val="clear" w:color="auto" w:fill="auto"/>
              <w:spacing w:after="0" w:line="240" w:lineRule="auto"/>
              <w:contextualSpacing/>
              <w:rPr>
                <w:b w:val="0"/>
                <w:sz w:val="16"/>
                <w:szCs w:val="16"/>
              </w:rPr>
            </w:pPr>
            <w:r w:rsidRPr="00F2740E">
              <w:rPr>
                <w:b w:val="0"/>
                <w:sz w:val="16"/>
                <w:szCs w:val="16"/>
              </w:rPr>
              <w:t>25 386</w:t>
            </w:r>
          </w:p>
        </w:tc>
        <w:tc>
          <w:tcPr>
            <w:tcW w:w="1596" w:type="dxa"/>
            <w:shd w:val="clear" w:color="auto" w:fill="auto"/>
            <w:vAlign w:val="center"/>
          </w:tcPr>
          <w:p w:rsidR="00997284" w:rsidRPr="00F2740E" w:rsidRDefault="00073619" w:rsidP="00AE3676">
            <w:pPr>
              <w:pStyle w:val="22"/>
              <w:shd w:val="clear" w:color="auto" w:fill="auto"/>
              <w:spacing w:after="0" w:line="240" w:lineRule="auto"/>
              <w:contextualSpacing/>
              <w:rPr>
                <w:b w:val="0"/>
                <w:sz w:val="16"/>
                <w:szCs w:val="16"/>
              </w:rPr>
            </w:pPr>
            <w:r w:rsidRPr="00F2740E">
              <w:rPr>
                <w:b w:val="0"/>
                <w:sz w:val="16"/>
                <w:szCs w:val="16"/>
              </w:rPr>
              <w:t>-</w:t>
            </w:r>
          </w:p>
        </w:tc>
      </w:tr>
      <w:tr w:rsidR="00997284" w:rsidRPr="00F2740E" w:rsidTr="001B528E">
        <w:trPr>
          <w:trHeight w:val="275"/>
        </w:trPr>
        <w:tc>
          <w:tcPr>
            <w:tcW w:w="4644" w:type="dxa"/>
            <w:shd w:val="clear" w:color="auto" w:fill="auto"/>
            <w:vAlign w:val="center"/>
          </w:tcPr>
          <w:p w:rsidR="00997284" w:rsidRPr="00F2740E" w:rsidRDefault="00997284" w:rsidP="00EA2483">
            <w:pPr>
              <w:pStyle w:val="22"/>
              <w:shd w:val="clear" w:color="auto" w:fill="auto"/>
              <w:spacing w:after="0" w:line="240" w:lineRule="auto"/>
              <w:contextualSpacing/>
              <w:jc w:val="left"/>
              <w:rPr>
                <w:b w:val="0"/>
                <w:sz w:val="16"/>
                <w:szCs w:val="16"/>
              </w:rPr>
            </w:pPr>
            <w:r w:rsidRPr="00F2740E">
              <w:rPr>
                <w:b w:val="0"/>
                <w:sz w:val="16"/>
                <w:szCs w:val="16"/>
              </w:rPr>
              <w:t>Прочие капитальные вложения</w:t>
            </w:r>
          </w:p>
        </w:tc>
        <w:tc>
          <w:tcPr>
            <w:tcW w:w="1595" w:type="dxa"/>
            <w:shd w:val="clear" w:color="auto" w:fill="auto"/>
            <w:vAlign w:val="center"/>
          </w:tcPr>
          <w:p w:rsidR="00997284" w:rsidRPr="00F2740E" w:rsidRDefault="00073619" w:rsidP="002D7C13">
            <w:pPr>
              <w:pStyle w:val="22"/>
              <w:shd w:val="clear" w:color="auto" w:fill="auto"/>
              <w:spacing w:after="0" w:line="240" w:lineRule="auto"/>
              <w:contextualSpacing/>
              <w:rPr>
                <w:b w:val="0"/>
                <w:sz w:val="16"/>
                <w:szCs w:val="16"/>
              </w:rPr>
            </w:pPr>
            <w:r w:rsidRPr="00F2740E">
              <w:rPr>
                <w:b w:val="0"/>
                <w:sz w:val="16"/>
                <w:szCs w:val="16"/>
              </w:rPr>
              <w:t>-</w:t>
            </w:r>
          </w:p>
        </w:tc>
        <w:tc>
          <w:tcPr>
            <w:tcW w:w="1595" w:type="dxa"/>
            <w:shd w:val="clear" w:color="auto" w:fill="auto"/>
            <w:vAlign w:val="center"/>
          </w:tcPr>
          <w:p w:rsidR="00997284" w:rsidRPr="00F2740E" w:rsidRDefault="00073619" w:rsidP="002D7C13">
            <w:pPr>
              <w:pStyle w:val="22"/>
              <w:shd w:val="clear" w:color="auto" w:fill="auto"/>
              <w:spacing w:after="0" w:line="240" w:lineRule="auto"/>
              <w:contextualSpacing/>
              <w:rPr>
                <w:b w:val="0"/>
                <w:sz w:val="16"/>
                <w:szCs w:val="16"/>
              </w:rPr>
            </w:pPr>
            <w:r w:rsidRPr="00F2740E">
              <w:rPr>
                <w:b w:val="0"/>
                <w:sz w:val="16"/>
                <w:szCs w:val="16"/>
              </w:rPr>
              <w:t>-</w:t>
            </w:r>
          </w:p>
        </w:tc>
        <w:tc>
          <w:tcPr>
            <w:tcW w:w="1596" w:type="dxa"/>
            <w:shd w:val="clear" w:color="auto" w:fill="auto"/>
            <w:vAlign w:val="center"/>
          </w:tcPr>
          <w:p w:rsidR="00997284" w:rsidRPr="00F2740E" w:rsidRDefault="00C43AB8" w:rsidP="002D7C13">
            <w:pPr>
              <w:pStyle w:val="22"/>
              <w:shd w:val="clear" w:color="auto" w:fill="auto"/>
              <w:spacing w:after="0" w:line="240" w:lineRule="auto"/>
              <w:contextualSpacing/>
              <w:rPr>
                <w:b w:val="0"/>
                <w:sz w:val="16"/>
                <w:szCs w:val="16"/>
              </w:rPr>
            </w:pPr>
            <w:r w:rsidRPr="00F2740E">
              <w:rPr>
                <w:b w:val="0"/>
                <w:sz w:val="16"/>
                <w:szCs w:val="16"/>
              </w:rPr>
              <w:t>392</w:t>
            </w:r>
          </w:p>
        </w:tc>
      </w:tr>
      <w:tr w:rsidR="00997284" w:rsidRPr="00F2740E" w:rsidTr="001B528E">
        <w:tc>
          <w:tcPr>
            <w:tcW w:w="4644" w:type="dxa"/>
            <w:shd w:val="clear" w:color="auto" w:fill="auto"/>
            <w:vAlign w:val="center"/>
          </w:tcPr>
          <w:p w:rsidR="00997284" w:rsidRPr="00F2740E" w:rsidRDefault="00997284" w:rsidP="00AE3676">
            <w:pPr>
              <w:pStyle w:val="22"/>
              <w:shd w:val="clear" w:color="auto" w:fill="auto"/>
              <w:spacing w:after="0" w:line="240" w:lineRule="auto"/>
              <w:contextualSpacing/>
              <w:rPr>
                <w:sz w:val="16"/>
                <w:szCs w:val="16"/>
              </w:rPr>
            </w:pPr>
            <w:r w:rsidRPr="00F2740E">
              <w:rPr>
                <w:sz w:val="16"/>
                <w:szCs w:val="16"/>
              </w:rPr>
              <w:t>Итого</w:t>
            </w:r>
          </w:p>
        </w:tc>
        <w:tc>
          <w:tcPr>
            <w:tcW w:w="1595" w:type="dxa"/>
            <w:shd w:val="clear" w:color="auto" w:fill="auto"/>
            <w:vAlign w:val="center"/>
          </w:tcPr>
          <w:p w:rsidR="00997284" w:rsidRPr="00F2740E" w:rsidRDefault="002D7C13" w:rsidP="00AE3676">
            <w:pPr>
              <w:pStyle w:val="22"/>
              <w:shd w:val="clear" w:color="auto" w:fill="auto"/>
              <w:spacing w:after="0" w:line="240" w:lineRule="auto"/>
              <w:contextualSpacing/>
              <w:rPr>
                <w:sz w:val="16"/>
                <w:szCs w:val="16"/>
              </w:rPr>
            </w:pPr>
            <w:r w:rsidRPr="00F2740E">
              <w:rPr>
                <w:sz w:val="16"/>
                <w:szCs w:val="16"/>
              </w:rPr>
              <w:t>-</w:t>
            </w:r>
          </w:p>
        </w:tc>
        <w:tc>
          <w:tcPr>
            <w:tcW w:w="1595" w:type="dxa"/>
            <w:shd w:val="clear" w:color="auto" w:fill="auto"/>
            <w:vAlign w:val="center"/>
          </w:tcPr>
          <w:p w:rsidR="00997284" w:rsidRPr="00F2740E" w:rsidRDefault="002D7C13" w:rsidP="00AE3676">
            <w:pPr>
              <w:pStyle w:val="22"/>
              <w:shd w:val="clear" w:color="auto" w:fill="auto"/>
              <w:spacing w:after="0" w:line="240" w:lineRule="auto"/>
              <w:contextualSpacing/>
              <w:rPr>
                <w:sz w:val="16"/>
                <w:szCs w:val="16"/>
              </w:rPr>
            </w:pPr>
            <w:r w:rsidRPr="00F2740E">
              <w:rPr>
                <w:sz w:val="16"/>
                <w:szCs w:val="16"/>
              </w:rPr>
              <w:t>-</w:t>
            </w:r>
          </w:p>
        </w:tc>
        <w:tc>
          <w:tcPr>
            <w:tcW w:w="1596" w:type="dxa"/>
            <w:shd w:val="clear" w:color="auto" w:fill="auto"/>
            <w:vAlign w:val="center"/>
          </w:tcPr>
          <w:p w:rsidR="00997284" w:rsidRPr="00F2740E" w:rsidRDefault="002D7C13" w:rsidP="00AE3676">
            <w:pPr>
              <w:pStyle w:val="22"/>
              <w:shd w:val="clear" w:color="auto" w:fill="auto"/>
              <w:spacing w:after="0" w:line="240" w:lineRule="auto"/>
              <w:contextualSpacing/>
              <w:rPr>
                <w:sz w:val="16"/>
                <w:szCs w:val="16"/>
              </w:rPr>
            </w:pPr>
            <w:r w:rsidRPr="00F2740E">
              <w:rPr>
                <w:sz w:val="16"/>
                <w:szCs w:val="16"/>
              </w:rPr>
              <w:t>-</w:t>
            </w:r>
          </w:p>
        </w:tc>
      </w:tr>
    </w:tbl>
    <w:p w:rsidR="00D8049E" w:rsidRPr="00F2740E" w:rsidRDefault="00D8049E" w:rsidP="00164D06">
      <w:pPr>
        <w:widowControl w:val="0"/>
        <w:spacing w:after="0" w:line="240" w:lineRule="auto"/>
        <w:ind w:firstLine="709"/>
        <w:contextualSpacing/>
        <w:jc w:val="both"/>
        <w:rPr>
          <w:rFonts w:ascii="Times New Roman" w:eastAsia="Times New Roman" w:hAnsi="Times New Roman"/>
          <w:spacing w:val="2"/>
          <w:sz w:val="24"/>
          <w:szCs w:val="24"/>
        </w:rPr>
      </w:pPr>
    </w:p>
    <w:p w:rsidR="00D8049E" w:rsidRPr="00F2740E" w:rsidRDefault="00D8049E" w:rsidP="00730311">
      <w:pPr>
        <w:widowControl w:val="0"/>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 xml:space="preserve">Об изменениях стоимости </w:t>
      </w:r>
      <w:proofErr w:type="gramStart"/>
      <w:r w:rsidRPr="00F2740E">
        <w:rPr>
          <w:rFonts w:ascii="Times New Roman" w:eastAsia="Times New Roman" w:hAnsi="Times New Roman"/>
          <w:spacing w:val="2"/>
        </w:rPr>
        <w:t>ОС</w:t>
      </w:r>
      <w:proofErr w:type="gramEnd"/>
      <w:r w:rsidRPr="00F2740E">
        <w:rPr>
          <w:rFonts w:ascii="Times New Roman" w:eastAsia="Times New Roman" w:hAnsi="Times New Roman"/>
          <w:spacing w:val="2"/>
        </w:rPr>
        <w:t xml:space="preserve"> в которой они приняты к бухгалтерскому учету (достройка, дооборудование, реконструкция, частичная ликвид</w:t>
      </w:r>
      <w:r w:rsidR="00364352" w:rsidRPr="00F2740E">
        <w:rPr>
          <w:rFonts w:ascii="Times New Roman" w:eastAsia="Times New Roman" w:hAnsi="Times New Roman"/>
          <w:spacing w:val="2"/>
        </w:rPr>
        <w:t>а</w:t>
      </w:r>
      <w:r w:rsidRPr="00F2740E">
        <w:rPr>
          <w:rFonts w:ascii="Times New Roman" w:eastAsia="Times New Roman" w:hAnsi="Times New Roman"/>
          <w:spacing w:val="2"/>
        </w:rPr>
        <w:t>ция и переоценка объектов)</w:t>
      </w:r>
      <w:r w:rsidR="002D7C13" w:rsidRPr="00F2740E">
        <w:rPr>
          <w:rFonts w:ascii="Times New Roman" w:eastAsia="Times New Roman" w:hAnsi="Times New Roman"/>
          <w:spacing w:val="2"/>
        </w:rPr>
        <w:t xml:space="preserve"> данные приведены в таблице 2.3 Приложения 5</w:t>
      </w:r>
      <w:r w:rsidR="00717281" w:rsidRPr="00F2740E">
        <w:rPr>
          <w:rFonts w:ascii="Times New Roman" w:eastAsia="Times New Roman" w:hAnsi="Times New Roman"/>
          <w:spacing w:val="2"/>
        </w:rPr>
        <w:t>.</w:t>
      </w:r>
    </w:p>
    <w:p w:rsidR="00997284" w:rsidRPr="00F2740E" w:rsidRDefault="00997284" w:rsidP="00730311">
      <w:pPr>
        <w:widowControl w:val="0"/>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По состояни</w:t>
      </w:r>
      <w:r w:rsidR="001658D6" w:rsidRPr="00F2740E">
        <w:rPr>
          <w:rFonts w:ascii="Times New Roman" w:eastAsia="Times New Roman" w:hAnsi="Times New Roman"/>
          <w:spacing w:val="2"/>
        </w:rPr>
        <w:t>ю на 31 декабря</w:t>
      </w:r>
      <w:r w:rsidRPr="00F2740E">
        <w:rPr>
          <w:rFonts w:ascii="Times New Roman" w:eastAsia="Times New Roman" w:hAnsi="Times New Roman"/>
          <w:spacing w:val="2"/>
        </w:rPr>
        <w:t xml:space="preserve"> 20</w:t>
      </w:r>
      <w:r w:rsidR="00D65819" w:rsidRPr="00F2740E">
        <w:rPr>
          <w:rFonts w:ascii="Times New Roman" w:eastAsia="Times New Roman" w:hAnsi="Times New Roman"/>
          <w:spacing w:val="2"/>
        </w:rPr>
        <w:t>2</w:t>
      </w:r>
      <w:r w:rsidR="00C43AB8" w:rsidRPr="00F2740E">
        <w:rPr>
          <w:rFonts w:ascii="Times New Roman" w:eastAsia="Times New Roman" w:hAnsi="Times New Roman"/>
          <w:spacing w:val="2"/>
        </w:rPr>
        <w:t>4</w:t>
      </w:r>
      <w:r w:rsidR="001658D6" w:rsidRPr="00F2740E">
        <w:rPr>
          <w:rFonts w:ascii="Times New Roman" w:eastAsia="Times New Roman" w:hAnsi="Times New Roman"/>
          <w:spacing w:val="2"/>
        </w:rPr>
        <w:t>,</w:t>
      </w:r>
      <w:r w:rsidRPr="00F2740E">
        <w:rPr>
          <w:rFonts w:ascii="Times New Roman" w:eastAsia="Times New Roman" w:hAnsi="Times New Roman"/>
          <w:spacing w:val="2"/>
        </w:rPr>
        <w:t xml:space="preserve"> 20</w:t>
      </w:r>
      <w:r w:rsidR="00555118" w:rsidRPr="00F2740E">
        <w:rPr>
          <w:rFonts w:ascii="Times New Roman" w:eastAsia="Times New Roman" w:hAnsi="Times New Roman"/>
          <w:spacing w:val="2"/>
        </w:rPr>
        <w:t>2</w:t>
      </w:r>
      <w:r w:rsidR="00C43AB8" w:rsidRPr="00F2740E">
        <w:rPr>
          <w:rFonts w:ascii="Times New Roman" w:eastAsia="Times New Roman" w:hAnsi="Times New Roman"/>
          <w:spacing w:val="2"/>
        </w:rPr>
        <w:t>3</w:t>
      </w:r>
      <w:r w:rsidR="001658D6" w:rsidRPr="00F2740E">
        <w:rPr>
          <w:rFonts w:ascii="Times New Roman" w:eastAsia="Times New Roman" w:hAnsi="Times New Roman"/>
          <w:spacing w:val="2"/>
        </w:rPr>
        <w:t xml:space="preserve"> и 202</w:t>
      </w:r>
      <w:r w:rsidR="00C43AB8" w:rsidRPr="00F2740E">
        <w:rPr>
          <w:rFonts w:ascii="Times New Roman" w:eastAsia="Times New Roman" w:hAnsi="Times New Roman"/>
          <w:spacing w:val="2"/>
        </w:rPr>
        <w:t>2</w:t>
      </w:r>
      <w:r w:rsidRPr="00F2740E">
        <w:rPr>
          <w:rFonts w:ascii="Times New Roman" w:eastAsia="Times New Roman" w:hAnsi="Times New Roman"/>
          <w:spacing w:val="2"/>
        </w:rPr>
        <w:t xml:space="preserve"> годов </w:t>
      </w:r>
      <w:r w:rsidR="007A2C29" w:rsidRPr="00F2740E">
        <w:rPr>
          <w:rFonts w:ascii="Times New Roman" w:eastAsia="Times New Roman" w:hAnsi="Times New Roman"/>
          <w:spacing w:val="2"/>
        </w:rPr>
        <w:t>ОС</w:t>
      </w:r>
      <w:r w:rsidRPr="00F2740E">
        <w:rPr>
          <w:rFonts w:ascii="Times New Roman" w:eastAsia="Times New Roman" w:hAnsi="Times New Roman"/>
          <w:spacing w:val="2"/>
        </w:rPr>
        <w:t xml:space="preserve"> не переоценивались. Объекты недвижимости, н</w:t>
      </w:r>
      <w:r w:rsidRPr="00F2740E">
        <w:rPr>
          <w:rFonts w:ascii="Times New Roman" w:eastAsia="Times New Roman" w:hAnsi="Times New Roman"/>
          <w:spacing w:val="2"/>
        </w:rPr>
        <w:t>а</w:t>
      </w:r>
      <w:r w:rsidRPr="00F2740E">
        <w:rPr>
          <w:rFonts w:ascii="Times New Roman" w:eastAsia="Times New Roman" w:hAnsi="Times New Roman"/>
          <w:spacing w:val="2"/>
        </w:rPr>
        <w:t>ходящиеся в процессе государственной регистрации, но уже принятые в эксплуатацию и фактически и</w:t>
      </w:r>
      <w:r w:rsidRPr="00F2740E">
        <w:rPr>
          <w:rFonts w:ascii="Times New Roman" w:eastAsia="Times New Roman" w:hAnsi="Times New Roman"/>
          <w:spacing w:val="2"/>
        </w:rPr>
        <w:t>с</w:t>
      </w:r>
      <w:r w:rsidRPr="00F2740E">
        <w:rPr>
          <w:rFonts w:ascii="Times New Roman" w:eastAsia="Times New Roman" w:hAnsi="Times New Roman"/>
          <w:spacing w:val="2"/>
        </w:rPr>
        <w:t xml:space="preserve">пользуемые у Общества, отсутствуют. Доходы и расходы от выбытия </w:t>
      </w:r>
      <w:r w:rsidR="009B73EE" w:rsidRPr="00F2740E">
        <w:rPr>
          <w:rFonts w:ascii="Times New Roman" w:eastAsia="Times New Roman" w:hAnsi="Times New Roman"/>
          <w:spacing w:val="2"/>
        </w:rPr>
        <w:t>ОС</w:t>
      </w:r>
      <w:r w:rsidRPr="00F2740E">
        <w:rPr>
          <w:rFonts w:ascii="Times New Roman" w:eastAsia="Times New Roman" w:hAnsi="Times New Roman"/>
          <w:spacing w:val="2"/>
        </w:rPr>
        <w:t xml:space="preserve"> отражены в отчете о финансовых результатах в составе прочих доходов и расходов.</w:t>
      </w:r>
    </w:p>
    <w:p w:rsidR="00997284" w:rsidRPr="00F2740E" w:rsidRDefault="00891DA3" w:rsidP="00D07FC3">
      <w:pPr>
        <w:pStyle w:val="2"/>
        <w:rPr>
          <w:rFonts w:ascii="Times New Roman" w:hAnsi="Times New Roman" w:cs="Times New Roman"/>
          <w:color w:val="auto"/>
          <w:sz w:val="22"/>
          <w:szCs w:val="22"/>
        </w:rPr>
      </w:pPr>
      <w:bookmarkStart w:id="12" w:name="bookmark24"/>
      <w:bookmarkStart w:id="13" w:name="_Toc2073200"/>
      <w:r w:rsidRPr="00F2740E">
        <w:rPr>
          <w:rFonts w:ascii="Times New Roman" w:hAnsi="Times New Roman" w:cs="Times New Roman"/>
          <w:color w:val="auto"/>
          <w:sz w:val="22"/>
          <w:szCs w:val="22"/>
        </w:rPr>
        <w:t xml:space="preserve">3.2. </w:t>
      </w:r>
      <w:r w:rsidR="00997284" w:rsidRPr="00F2740E">
        <w:rPr>
          <w:rFonts w:ascii="Times New Roman" w:hAnsi="Times New Roman" w:cs="Times New Roman"/>
          <w:color w:val="auto"/>
          <w:sz w:val="22"/>
          <w:szCs w:val="22"/>
        </w:rPr>
        <w:t>Нематериальные активы</w:t>
      </w:r>
      <w:bookmarkEnd w:id="12"/>
      <w:bookmarkEnd w:id="13"/>
    </w:p>
    <w:p w:rsidR="00997284" w:rsidRPr="00F2740E" w:rsidRDefault="00997284" w:rsidP="00730311">
      <w:pPr>
        <w:widowControl w:val="0"/>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Движение первоначальной стоимости нематериальных активов в течение отчетного и предыдущего годов по основным группам (поступление, выбытие и т.п.) и изменения стоимости нематериальных активов, по которой они приняты к бухгалтерскому учету</w:t>
      </w:r>
      <w:r w:rsidR="00F467FB" w:rsidRPr="00F2740E">
        <w:rPr>
          <w:rFonts w:ascii="Times New Roman" w:eastAsia="Times New Roman" w:hAnsi="Times New Roman"/>
          <w:spacing w:val="2"/>
        </w:rPr>
        <w:t>,</w:t>
      </w:r>
      <w:r w:rsidRPr="00F2740E">
        <w:rPr>
          <w:rFonts w:ascii="Times New Roman" w:eastAsia="Times New Roman" w:hAnsi="Times New Roman"/>
          <w:spacing w:val="2"/>
        </w:rPr>
        <w:t xml:space="preserve"> приведены в таблице</w:t>
      </w:r>
      <w:r w:rsidR="002D7C13" w:rsidRPr="00F2740E">
        <w:rPr>
          <w:rFonts w:ascii="Times New Roman" w:eastAsia="Times New Roman" w:hAnsi="Times New Roman"/>
          <w:spacing w:val="2"/>
        </w:rPr>
        <w:t xml:space="preserve"> 1.1 – 1.5 Приложения 5.</w:t>
      </w:r>
    </w:p>
    <w:p w:rsidR="00997284" w:rsidRPr="00F2740E" w:rsidRDefault="00891DA3" w:rsidP="00D07FC3">
      <w:pPr>
        <w:pStyle w:val="2"/>
        <w:rPr>
          <w:rFonts w:ascii="Times New Roman" w:hAnsi="Times New Roman" w:cs="Times New Roman"/>
          <w:color w:val="auto"/>
          <w:sz w:val="22"/>
          <w:szCs w:val="22"/>
        </w:rPr>
      </w:pPr>
      <w:bookmarkStart w:id="14" w:name="bookmark25"/>
      <w:bookmarkStart w:id="15" w:name="_Toc2073201"/>
      <w:r w:rsidRPr="00F2740E">
        <w:rPr>
          <w:rFonts w:ascii="Times New Roman" w:hAnsi="Times New Roman" w:cs="Times New Roman"/>
          <w:color w:val="auto"/>
          <w:sz w:val="22"/>
          <w:szCs w:val="22"/>
        </w:rPr>
        <w:t xml:space="preserve">3.3. </w:t>
      </w:r>
      <w:r w:rsidR="00997284" w:rsidRPr="00F2740E">
        <w:rPr>
          <w:rFonts w:ascii="Times New Roman" w:hAnsi="Times New Roman" w:cs="Times New Roman"/>
          <w:color w:val="auto"/>
          <w:sz w:val="22"/>
          <w:szCs w:val="22"/>
        </w:rPr>
        <w:t>Долгосрочные финансовые вложения</w:t>
      </w:r>
      <w:bookmarkEnd w:id="14"/>
      <w:bookmarkEnd w:id="15"/>
    </w:p>
    <w:p w:rsidR="00997284" w:rsidRPr="00F2740E" w:rsidRDefault="00970097" w:rsidP="00730311">
      <w:pPr>
        <w:widowControl w:val="0"/>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Д</w:t>
      </w:r>
      <w:r w:rsidR="00997284" w:rsidRPr="00F2740E">
        <w:rPr>
          <w:rFonts w:ascii="Times New Roman" w:eastAsia="Times New Roman" w:hAnsi="Times New Roman"/>
          <w:spacing w:val="2"/>
        </w:rPr>
        <w:t>олгосрочных финансовых вложений по состоянию на 31 декабря 20</w:t>
      </w:r>
      <w:r w:rsidR="00555118" w:rsidRPr="00F2740E">
        <w:rPr>
          <w:rFonts w:ascii="Times New Roman" w:eastAsia="Times New Roman" w:hAnsi="Times New Roman"/>
          <w:spacing w:val="2"/>
        </w:rPr>
        <w:t>2</w:t>
      </w:r>
      <w:r w:rsidR="00C43AB8" w:rsidRPr="00F2740E">
        <w:rPr>
          <w:rFonts w:ascii="Times New Roman" w:eastAsia="Times New Roman" w:hAnsi="Times New Roman"/>
          <w:spacing w:val="2"/>
        </w:rPr>
        <w:t>4</w:t>
      </w:r>
      <w:r w:rsidR="00997284" w:rsidRPr="00F2740E">
        <w:rPr>
          <w:rFonts w:ascii="Times New Roman" w:eastAsia="Times New Roman" w:hAnsi="Times New Roman"/>
          <w:spacing w:val="2"/>
        </w:rPr>
        <w:t>, 20</w:t>
      </w:r>
      <w:r w:rsidR="00D65819" w:rsidRPr="00F2740E">
        <w:rPr>
          <w:rFonts w:ascii="Times New Roman" w:eastAsia="Times New Roman" w:hAnsi="Times New Roman"/>
          <w:spacing w:val="2"/>
        </w:rPr>
        <w:t>2</w:t>
      </w:r>
      <w:r w:rsidR="00C43AB8" w:rsidRPr="00F2740E">
        <w:rPr>
          <w:rFonts w:ascii="Times New Roman" w:eastAsia="Times New Roman" w:hAnsi="Times New Roman"/>
          <w:spacing w:val="2"/>
        </w:rPr>
        <w:t>3</w:t>
      </w:r>
      <w:r w:rsidR="00997284" w:rsidRPr="00F2740E">
        <w:rPr>
          <w:rFonts w:ascii="Times New Roman" w:eastAsia="Times New Roman" w:hAnsi="Times New Roman"/>
          <w:spacing w:val="2"/>
        </w:rPr>
        <w:t xml:space="preserve"> и 20</w:t>
      </w:r>
      <w:r w:rsidR="001658D6" w:rsidRPr="00F2740E">
        <w:rPr>
          <w:rFonts w:ascii="Times New Roman" w:eastAsia="Times New Roman" w:hAnsi="Times New Roman"/>
          <w:spacing w:val="2"/>
        </w:rPr>
        <w:t>2</w:t>
      </w:r>
      <w:r w:rsidR="00C43AB8" w:rsidRPr="00F2740E">
        <w:rPr>
          <w:rFonts w:ascii="Times New Roman" w:eastAsia="Times New Roman" w:hAnsi="Times New Roman"/>
          <w:spacing w:val="2"/>
        </w:rPr>
        <w:t>2</w:t>
      </w:r>
      <w:r w:rsidR="00997284" w:rsidRPr="00F2740E">
        <w:rPr>
          <w:rFonts w:ascii="Times New Roman" w:eastAsia="Times New Roman" w:hAnsi="Times New Roman"/>
          <w:spacing w:val="2"/>
        </w:rPr>
        <w:t xml:space="preserve"> гг. </w:t>
      </w:r>
      <w:r w:rsidRPr="00F2740E">
        <w:rPr>
          <w:rFonts w:ascii="Times New Roman" w:eastAsia="Times New Roman" w:hAnsi="Times New Roman"/>
          <w:spacing w:val="2"/>
        </w:rPr>
        <w:t>АО «ЛЕСНОЕ» не имеет (таблицы 3.1 – 3.2 Приложения 5).</w:t>
      </w:r>
    </w:p>
    <w:p w:rsidR="00997284" w:rsidRPr="00F2740E" w:rsidRDefault="00891DA3" w:rsidP="00D07FC3">
      <w:pPr>
        <w:pStyle w:val="2"/>
        <w:rPr>
          <w:rFonts w:ascii="Times New Roman" w:hAnsi="Times New Roman" w:cs="Times New Roman"/>
          <w:color w:val="auto"/>
          <w:sz w:val="22"/>
          <w:szCs w:val="22"/>
        </w:rPr>
      </w:pPr>
      <w:bookmarkStart w:id="16" w:name="bookmark26"/>
      <w:bookmarkStart w:id="17" w:name="_Toc2073202"/>
      <w:r w:rsidRPr="00F2740E">
        <w:rPr>
          <w:rFonts w:ascii="Times New Roman" w:hAnsi="Times New Roman" w:cs="Times New Roman"/>
          <w:color w:val="auto"/>
          <w:sz w:val="22"/>
          <w:szCs w:val="22"/>
        </w:rPr>
        <w:t xml:space="preserve">3.4. </w:t>
      </w:r>
      <w:r w:rsidR="00997284" w:rsidRPr="00F2740E">
        <w:rPr>
          <w:rFonts w:ascii="Times New Roman" w:hAnsi="Times New Roman" w:cs="Times New Roman"/>
          <w:color w:val="auto"/>
          <w:sz w:val="22"/>
          <w:szCs w:val="22"/>
        </w:rPr>
        <w:t xml:space="preserve">Прочие </w:t>
      </w:r>
      <w:proofErr w:type="spellStart"/>
      <w:r w:rsidR="00997284" w:rsidRPr="00F2740E">
        <w:rPr>
          <w:rFonts w:ascii="Times New Roman" w:hAnsi="Times New Roman" w:cs="Times New Roman"/>
          <w:color w:val="auto"/>
          <w:sz w:val="22"/>
          <w:szCs w:val="22"/>
        </w:rPr>
        <w:t>внеоборотные</w:t>
      </w:r>
      <w:proofErr w:type="spellEnd"/>
      <w:r w:rsidR="00997284" w:rsidRPr="00F2740E">
        <w:rPr>
          <w:rFonts w:ascii="Times New Roman" w:hAnsi="Times New Roman" w:cs="Times New Roman"/>
          <w:color w:val="auto"/>
          <w:sz w:val="22"/>
          <w:szCs w:val="22"/>
        </w:rPr>
        <w:t xml:space="preserve"> активы</w:t>
      </w:r>
      <w:bookmarkEnd w:id="16"/>
      <w:bookmarkEnd w:id="17"/>
    </w:p>
    <w:p w:rsidR="00997284" w:rsidRPr="00F2740E" w:rsidRDefault="00997284" w:rsidP="00730311">
      <w:pPr>
        <w:pStyle w:val="11"/>
        <w:shd w:val="clear" w:color="auto" w:fill="auto"/>
        <w:spacing w:after="0" w:line="240" w:lineRule="auto"/>
        <w:ind w:left="40" w:right="180" w:firstLine="0"/>
        <w:contextualSpacing/>
        <w:rPr>
          <w:sz w:val="22"/>
          <w:szCs w:val="22"/>
        </w:rPr>
      </w:pPr>
      <w:r w:rsidRPr="00F2740E">
        <w:rPr>
          <w:sz w:val="22"/>
          <w:szCs w:val="22"/>
        </w:rPr>
        <w:t xml:space="preserve">Структура прочих </w:t>
      </w:r>
      <w:proofErr w:type="spellStart"/>
      <w:r w:rsidRPr="00F2740E">
        <w:rPr>
          <w:sz w:val="22"/>
          <w:szCs w:val="22"/>
        </w:rPr>
        <w:t>внеоборотных</w:t>
      </w:r>
      <w:proofErr w:type="spellEnd"/>
      <w:r w:rsidRPr="00F2740E">
        <w:rPr>
          <w:sz w:val="22"/>
          <w:szCs w:val="22"/>
        </w:rPr>
        <w:t xml:space="preserve"> активов по состоянию на 31 декабря 20</w:t>
      </w:r>
      <w:r w:rsidR="000A4029" w:rsidRPr="00F2740E">
        <w:rPr>
          <w:sz w:val="22"/>
          <w:szCs w:val="22"/>
        </w:rPr>
        <w:t>2</w:t>
      </w:r>
      <w:r w:rsidR="00C43AB8" w:rsidRPr="00F2740E">
        <w:rPr>
          <w:sz w:val="22"/>
          <w:szCs w:val="22"/>
        </w:rPr>
        <w:t>4</w:t>
      </w:r>
      <w:r w:rsidRPr="00F2740E">
        <w:rPr>
          <w:sz w:val="22"/>
          <w:szCs w:val="22"/>
        </w:rPr>
        <w:t>-20</w:t>
      </w:r>
      <w:r w:rsidR="001658D6" w:rsidRPr="00F2740E">
        <w:rPr>
          <w:sz w:val="22"/>
          <w:szCs w:val="22"/>
        </w:rPr>
        <w:t>2</w:t>
      </w:r>
      <w:r w:rsidR="00C43AB8" w:rsidRPr="00F2740E">
        <w:rPr>
          <w:sz w:val="22"/>
          <w:szCs w:val="22"/>
        </w:rPr>
        <w:t>2</w:t>
      </w:r>
      <w:r w:rsidRPr="00F2740E">
        <w:rPr>
          <w:sz w:val="22"/>
          <w:szCs w:val="22"/>
        </w:rPr>
        <w:t xml:space="preserve">  гг. приведена в таблице ниже: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65"/>
        <w:gridCol w:w="2355"/>
        <w:gridCol w:w="2355"/>
        <w:gridCol w:w="2355"/>
      </w:tblGrid>
      <w:tr w:rsidR="00997284" w:rsidRPr="00F2740E" w:rsidTr="001C3FFB">
        <w:tc>
          <w:tcPr>
            <w:tcW w:w="2365" w:type="dxa"/>
            <w:shd w:val="clear" w:color="auto" w:fill="auto"/>
            <w:vAlign w:val="center"/>
          </w:tcPr>
          <w:p w:rsidR="00997284" w:rsidRPr="00F2740E" w:rsidRDefault="00997284" w:rsidP="00AE3676">
            <w:pPr>
              <w:pStyle w:val="22"/>
              <w:shd w:val="clear" w:color="auto" w:fill="auto"/>
              <w:spacing w:after="0" w:line="240" w:lineRule="auto"/>
              <w:contextualSpacing/>
              <w:rPr>
                <w:sz w:val="20"/>
                <w:szCs w:val="20"/>
              </w:rPr>
            </w:pPr>
            <w:r w:rsidRPr="00F2740E">
              <w:rPr>
                <w:sz w:val="24"/>
                <w:szCs w:val="24"/>
              </w:rPr>
              <w:t xml:space="preserve"> </w:t>
            </w:r>
            <w:r w:rsidRPr="00F2740E">
              <w:rPr>
                <w:sz w:val="20"/>
                <w:szCs w:val="20"/>
              </w:rPr>
              <w:t xml:space="preserve">Прочие </w:t>
            </w:r>
            <w:proofErr w:type="spellStart"/>
            <w:r w:rsidRPr="00F2740E">
              <w:rPr>
                <w:sz w:val="20"/>
                <w:szCs w:val="20"/>
              </w:rPr>
              <w:t>внеоборотные</w:t>
            </w:r>
            <w:proofErr w:type="spellEnd"/>
            <w:r w:rsidRPr="00F2740E">
              <w:rPr>
                <w:sz w:val="20"/>
                <w:szCs w:val="20"/>
              </w:rPr>
              <w:t xml:space="preserve"> активы</w:t>
            </w:r>
          </w:p>
        </w:tc>
        <w:tc>
          <w:tcPr>
            <w:tcW w:w="2355" w:type="dxa"/>
            <w:shd w:val="clear" w:color="auto" w:fill="auto"/>
            <w:vAlign w:val="center"/>
          </w:tcPr>
          <w:p w:rsidR="00997284" w:rsidRPr="00F2740E" w:rsidRDefault="00997284" w:rsidP="0024046A">
            <w:pPr>
              <w:pStyle w:val="22"/>
              <w:shd w:val="clear" w:color="auto" w:fill="auto"/>
              <w:spacing w:after="0" w:line="240" w:lineRule="auto"/>
              <w:contextualSpacing/>
              <w:rPr>
                <w:sz w:val="20"/>
                <w:szCs w:val="20"/>
              </w:rPr>
            </w:pPr>
            <w:r w:rsidRPr="00F2740E">
              <w:rPr>
                <w:sz w:val="20"/>
                <w:szCs w:val="20"/>
              </w:rPr>
              <w:t>31.12.20</w:t>
            </w:r>
            <w:r w:rsidR="00D65819" w:rsidRPr="00F2740E">
              <w:rPr>
                <w:sz w:val="20"/>
                <w:szCs w:val="20"/>
              </w:rPr>
              <w:t>2</w:t>
            </w:r>
            <w:r w:rsidR="00C43AB8" w:rsidRPr="00F2740E">
              <w:rPr>
                <w:sz w:val="20"/>
                <w:szCs w:val="20"/>
              </w:rPr>
              <w:t>4</w:t>
            </w:r>
          </w:p>
        </w:tc>
        <w:tc>
          <w:tcPr>
            <w:tcW w:w="2355" w:type="dxa"/>
            <w:shd w:val="clear" w:color="auto" w:fill="auto"/>
            <w:vAlign w:val="center"/>
          </w:tcPr>
          <w:p w:rsidR="00997284" w:rsidRPr="00F2740E" w:rsidRDefault="00D65819" w:rsidP="0024046A">
            <w:pPr>
              <w:pStyle w:val="22"/>
              <w:shd w:val="clear" w:color="auto" w:fill="auto"/>
              <w:spacing w:after="0" w:line="240" w:lineRule="auto"/>
              <w:contextualSpacing/>
              <w:rPr>
                <w:sz w:val="20"/>
                <w:szCs w:val="20"/>
              </w:rPr>
            </w:pPr>
            <w:r w:rsidRPr="00F2740E">
              <w:rPr>
                <w:sz w:val="20"/>
                <w:szCs w:val="20"/>
              </w:rPr>
              <w:t>31.12.202</w:t>
            </w:r>
            <w:r w:rsidR="00C43AB8" w:rsidRPr="00F2740E">
              <w:rPr>
                <w:sz w:val="20"/>
                <w:szCs w:val="20"/>
              </w:rPr>
              <w:t>3</w:t>
            </w:r>
          </w:p>
        </w:tc>
        <w:tc>
          <w:tcPr>
            <w:tcW w:w="2355" w:type="dxa"/>
            <w:shd w:val="clear" w:color="auto" w:fill="auto"/>
            <w:vAlign w:val="center"/>
          </w:tcPr>
          <w:p w:rsidR="00997284" w:rsidRPr="00F2740E" w:rsidRDefault="00E66DE8" w:rsidP="0024046A">
            <w:pPr>
              <w:pStyle w:val="22"/>
              <w:shd w:val="clear" w:color="auto" w:fill="auto"/>
              <w:spacing w:after="0" w:line="240" w:lineRule="auto"/>
              <w:contextualSpacing/>
              <w:rPr>
                <w:sz w:val="20"/>
                <w:szCs w:val="20"/>
              </w:rPr>
            </w:pPr>
            <w:r w:rsidRPr="00F2740E">
              <w:rPr>
                <w:sz w:val="20"/>
                <w:szCs w:val="20"/>
              </w:rPr>
              <w:t>31.12.20</w:t>
            </w:r>
            <w:r w:rsidR="001658D6" w:rsidRPr="00F2740E">
              <w:rPr>
                <w:sz w:val="20"/>
                <w:szCs w:val="20"/>
              </w:rPr>
              <w:t>2</w:t>
            </w:r>
            <w:r w:rsidR="00C43AB8" w:rsidRPr="00F2740E">
              <w:rPr>
                <w:sz w:val="20"/>
                <w:szCs w:val="20"/>
              </w:rPr>
              <w:t>2</w:t>
            </w:r>
          </w:p>
        </w:tc>
      </w:tr>
      <w:tr w:rsidR="00AC2C1C" w:rsidRPr="00F2740E" w:rsidTr="001C3FFB">
        <w:tc>
          <w:tcPr>
            <w:tcW w:w="2365" w:type="dxa"/>
            <w:shd w:val="clear" w:color="auto" w:fill="auto"/>
            <w:vAlign w:val="center"/>
          </w:tcPr>
          <w:p w:rsidR="00AC2C1C" w:rsidRPr="00F2740E" w:rsidRDefault="00AC2C1C" w:rsidP="00AC2C1C">
            <w:pPr>
              <w:pStyle w:val="22"/>
              <w:shd w:val="clear" w:color="auto" w:fill="auto"/>
              <w:spacing w:after="0" w:line="240" w:lineRule="auto"/>
              <w:contextualSpacing/>
              <w:jc w:val="left"/>
              <w:rPr>
                <w:b w:val="0"/>
                <w:sz w:val="16"/>
                <w:szCs w:val="16"/>
              </w:rPr>
            </w:pPr>
            <w:r w:rsidRPr="00F2740E">
              <w:rPr>
                <w:b w:val="0"/>
                <w:sz w:val="16"/>
                <w:szCs w:val="16"/>
              </w:rPr>
              <w:t>Долгосрочные беспроцентные займы</w:t>
            </w:r>
          </w:p>
        </w:tc>
        <w:tc>
          <w:tcPr>
            <w:tcW w:w="2355" w:type="dxa"/>
            <w:shd w:val="clear" w:color="auto" w:fill="auto"/>
            <w:vAlign w:val="center"/>
          </w:tcPr>
          <w:p w:rsidR="00AC2C1C" w:rsidRPr="00F2740E" w:rsidRDefault="00462505" w:rsidP="00AE3676">
            <w:pPr>
              <w:pStyle w:val="22"/>
              <w:shd w:val="clear" w:color="auto" w:fill="auto"/>
              <w:spacing w:after="0" w:line="240" w:lineRule="auto"/>
              <w:contextualSpacing/>
              <w:rPr>
                <w:b w:val="0"/>
                <w:sz w:val="16"/>
                <w:szCs w:val="16"/>
              </w:rPr>
            </w:pPr>
            <w:r w:rsidRPr="00F2740E">
              <w:rPr>
                <w:b w:val="0"/>
                <w:sz w:val="16"/>
                <w:szCs w:val="16"/>
              </w:rPr>
              <w:t>-</w:t>
            </w:r>
          </w:p>
        </w:tc>
        <w:tc>
          <w:tcPr>
            <w:tcW w:w="2355" w:type="dxa"/>
            <w:shd w:val="clear" w:color="auto" w:fill="auto"/>
            <w:vAlign w:val="center"/>
          </w:tcPr>
          <w:p w:rsidR="00AC2C1C" w:rsidRPr="00F2740E" w:rsidRDefault="00462505" w:rsidP="00AE3676">
            <w:pPr>
              <w:pStyle w:val="22"/>
              <w:shd w:val="clear" w:color="auto" w:fill="auto"/>
              <w:spacing w:after="0" w:line="240" w:lineRule="auto"/>
              <w:contextualSpacing/>
              <w:rPr>
                <w:b w:val="0"/>
                <w:sz w:val="16"/>
                <w:szCs w:val="16"/>
              </w:rPr>
            </w:pPr>
            <w:r w:rsidRPr="00F2740E">
              <w:rPr>
                <w:b w:val="0"/>
                <w:sz w:val="16"/>
                <w:szCs w:val="16"/>
              </w:rPr>
              <w:t>-</w:t>
            </w:r>
          </w:p>
        </w:tc>
        <w:tc>
          <w:tcPr>
            <w:tcW w:w="2355" w:type="dxa"/>
            <w:shd w:val="clear" w:color="auto" w:fill="auto"/>
            <w:vAlign w:val="center"/>
          </w:tcPr>
          <w:p w:rsidR="00AC2C1C" w:rsidRPr="00F2740E" w:rsidRDefault="00462505" w:rsidP="00AE3676">
            <w:pPr>
              <w:pStyle w:val="22"/>
              <w:shd w:val="clear" w:color="auto" w:fill="auto"/>
              <w:spacing w:after="0" w:line="240" w:lineRule="auto"/>
              <w:contextualSpacing/>
              <w:rPr>
                <w:b w:val="0"/>
                <w:sz w:val="16"/>
                <w:szCs w:val="16"/>
              </w:rPr>
            </w:pPr>
            <w:r w:rsidRPr="00F2740E">
              <w:rPr>
                <w:b w:val="0"/>
                <w:sz w:val="16"/>
                <w:szCs w:val="16"/>
              </w:rPr>
              <w:t>-</w:t>
            </w:r>
          </w:p>
        </w:tc>
      </w:tr>
      <w:tr w:rsidR="00AC2C1C" w:rsidRPr="00F2740E" w:rsidTr="001C3FFB">
        <w:tc>
          <w:tcPr>
            <w:tcW w:w="2365" w:type="dxa"/>
            <w:shd w:val="clear" w:color="auto" w:fill="auto"/>
            <w:vAlign w:val="center"/>
          </w:tcPr>
          <w:p w:rsidR="00AC2C1C" w:rsidRPr="00F2740E" w:rsidRDefault="00AC2C1C" w:rsidP="00AC2C1C">
            <w:pPr>
              <w:pStyle w:val="22"/>
              <w:shd w:val="clear" w:color="auto" w:fill="auto"/>
              <w:spacing w:after="0" w:line="240" w:lineRule="auto"/>
              <w:contextualSpacing/>
              <w:jc w:val="left"/>
              <w:rPr>
                <w:b w:val="0"/>
                <w:sz w:val="16"/>
                <w:szCs w:val="16"/>
              </w:rPr>
            </w:pPr>
            <w:r w:rsidRPr="00F2740E">
              <w:rPr>
                <w:b w:val="0"/>
                <w:sz w:val="16"/>
                <w:szCs w:val="16"/>
              </w:rPr>
              <w:t>Расходы будущих периодов, со сроком погашения более года</w:t>
            </w:r>
          </w:p>
        </w:tc>
        <w:tc>
          <w:tcPr>
            <w:tcW w:w="2355" w:type="dxa"/>
            <w:shd w:val="clear" w:color="auto" w:fill="auto"/>
            <w:vAlign w:val="center"/>
          </w:tcPr>
          <w:p w:rsidR="00AC2C1C" w:rsidRPr="00F2740E" w:rsidRDefault="00462505" w:rsidP="00AE3676">
            <w:pPr>
              <w:pStyle w:val="22"/>
              <w:shd w:val="clear" w:color="auto" w:fill="auto"/>
              <w:spacing w:after="0" w:line="240" w:lineRule="auto"/>
              <w:contextualSpacing/>
              <w:rPr>
                <w:b w:val="0"/>
                <w:sz w:val="16"/>
                <w:szCs w:val="16"/>
              </w:rPr>
            </w:pPr>
            <w:r w:rsidRPr="00F2740E">
              <w:rPr>
                <w:b w:val="0"/>
                <w:sz w:val="16"/>
                <w:szCs w:val="16"/>
              </w:rPr>
              <w:t>-</w:t>
            </w:r>
          </w:p>
        </w:tc>
        <w:tc>
          <w:tcPr>
            <w:tcW w:w="2355" w:type="dxa"/>
            <w:shd w:val="clear" w:color="auto" w:fill="auto"/>
            <w:vAlign w:val="center"/>
          </w:tcPr>
          <w:p w:rsidR="00AC2C1C" w:rsidRPr="00F2740E" w:rsidRDefault="00462505" w:rsidP="00AE3676">
            <w:pPr>
              <w:pStyle w:val="22"/>
              <w:shd w:val="clear" w:color="auto" w:fill="auto"/>
              <w:spacing w:after="0" w:line="240" w:lineRule="auto"/>
              <w:contextualSpacing/>
              <w:rPr>
                <w:b w:val="0"/>
                <w:sz w:val="16"/>
                <w:szCs w:val="16"/>
              </w:rPr>
            </w:pPr>
            <w:r w:rsidRPr="00F2740E">
              <w:rPr>
                <w:b w:val="0"/>
                <w:sz w:val="16"/>
                <w:szCs w:val="16"/>
              </w:rPr>
              <w:t>-</w:t>
            </w:r>
          </w:p>
        </w:tc>
        <w:tc>
          <w:tcPr>
            <w:tcW w:w="2355" w:type="dxa"/>
            <w:shd w:val="clear" w:color="auto" w:fill="auto"/>
            <w:vAlign w:val="center"/>
          </w:tcPr>
          <w:p w:rsidR="00AC2C1C" w:rsidRPr="00F2740E" w:rsidRDefault="00462505" w:rsidP="00AE3676">
            <w:pPr>
              <w:pStyle w:val="22"/>
              <w:shd w:val="clear" w:color="auto" w:fill="auto"/>
              <w:spacing w:after="0" w:line="240" w:lineRule="auto"/>
              <w:contextualSpacing/>
              <w:rPr>
                <w:b w:val="0"/>
                <w:sz w:val="16"/>
                <w:szCs w:val="16"/>
              </w:rPr>
            </w:pPr>
            <w:r w:rsidRPr="00F2740E">
              <w:rPr>
                <w:b w:val="0"/>
                <w:sz w:val="16"/>
                <w:szCs w:val="16"/>
              </w:rPr>
              <w:t>-</w:t>
            </w:r>
          </w:p>
        </w:tc>
      </w:tr>
      <w:tr w:rsidR="00AC2C1C" w:rsidRPr="00F2740E" w:rsidTr="001C3FFB">
        <w:tc>
          <w:tcPr>
            <w:tcW w:w="2365" w:type="dxa"/>
            <w:shd w:val="clear" w:color="auto" w:fill="auto"/>
            <w:vAlign w:val="center"/>
          </w:tcPr>
          <w:p w:rsidR="00AC2C1C" w:rsidRPr="00F2740E" w:rsidRDefault="00C30A07" w:rsidP="00AC2C1C">
            <w:pPr>
              <w:pStyle w:val="22"/>
              <w:shd w:val="clear" w:color="auto" w:fill="auto"/>
              <w:spacing w:after="0" w:line="240" w:lineRule="auto"/>
              <w:contextualSpacing/>
              <w:jc w:val="left"/>
              <w:rPr>
                <w:b w:val="0"/>
                <w:sz w:val="16"/>
                <w:szCs w:val="16"/>
              </w:rPr>
            </w:pPr>
            <w:r w:rsidRPr="00F2740E">
              <w:rPr>
                <w:b w:val="0"/>
                <w:sz w:val="16"/>
                <w:szCs w:val="16"/>
              </w:rPr>
              <w:t xml:space="preserve">Авансы на приобретение </w:t>
            </w:r>
            <w:proofErr w:type="spellStart"/>
            <w:r w:rsidRPr="00F2740E">
              <w:rPr>
                <w:b w:val="0"/>
                <w:sz w:val="16"/>
                <w:szCs w:val="16"/>
              </w:rPr>
              <w:t>вн</w:t>
            </w:r>
            <w:r w:rsidRPr="00F2740E">
              <w:rPr>
                <w:b w:val="0"/>
                <w:sz w:val="16"/>
                <w:szCs w:val="16"/>
              </w:rPr>
              <w:t>е</w:t>
            </w:r>
            <w:r w:rsidRPr="00F2740E">
              <w:rPr>
                <w:b w:val="0"/>
                <w:sz w:val="16"/>
                <w:szCs w:val="16"/>
              </w:rPr>
              <w:t>оборотных</w:t>
            </w:r>
            <w:proofErr w:type="spellEnd"/>
            <w:r w:rsidRPr="00F2740E">
              <w:rPr>
                <w:b w:val="0"/>
                <w:sz w:val="16"/>
                <w:szCs w:val="16"/>
              </w:rPr>
              <w:t xml:space="preserve"> активов</w:t>
            </w:r>
          </w:p>
        </w:tc>
        <w:tc>
          <w:tcPr>
            <w:tcW w:w="2355" w:type="dxa"/>
            <w:shd w:val="clear" w:color="auto" w:fill="auto"/>
            <w:vAlign w:val="center"/>
          </w:tcPr>
          <w:p w:rsidR="00AC2C1C" w:rsidRPr="00F2740E" w:rsidRDefault="00462505" w:rsidP="00AE3676">
            <w:pPr>
              <w:pStyle w:val="22"/>
              <w:shd w:val="clear" w:color="auto" w:fill="auto"/>
              <w:spacing w:after="0" w:line="240" w:lineRule="auto"/>
              <w:contextualSpacing/>
              <w:rPr>
                <w:b w:val="0"/>
                <w:sz w:val="16"/>
                <w:szCs w:val="16"/>
              </w:rPr>
            </w:pPr>
            <w:r w:rsidRPr="00F2740E">
              <w:rPr>
                <w:b w:val="0"/>
                <w:sz w:val="16"/>
                <w:szCs w:val="16"/>
              </w:rPr>
              <w:t>-</w:t>
            </w:r>
          </w:p>
        </w:tc>
        <w:tc>
          <w:tcPr>
            <w:tcW w:w="2355" w:type="dxa"/>
            <w:shd w:val="clear" w:color="auto" w:fill="auto"/>
            <w:vAlign w:val="center"/>
          </w:tcPr>
          <w:p w:rsidR="00AC2C1C" w:rsidRPr="00F2740E" w:rsidRDefault="00462505" w:rsidP="00AE3676">
            <w:pPr>
              <w:pStyle w:val="22"/>
              <w:shd w:val="clear" w:color="auto" w:fill="auto"/>
              <w:spacing w:after="0" w:line="240" w:lineRule="auto"/>
              <w:contextualSpacing/>
              <w:rPr>
                <w:b w:val="0"/>
                <w:sz w:val="16"/>
                <w:szCs w:val="16"/>
              </w:rPr>
            </w:pPr>
            <w:r w:rsidRPr="00F2740E">
              <w:rPr>
                <w:b w:val="0"/>
                <w:sz w:val="16"/>
                <w:szCs w:val="16"/>
              </w:rPr>
              <w:t>-</w:t>
            </w:r>
          </w:p>
        </w:tc>
        <w:tc>
          <w:tcPr>
            <w:tcW w:w="2355" w:type="dxa"/>
            <w:shd w:val="clear" w:color="auto" w:fill="auto"/>
            <w:vAlign w:val="center"/>
          </w:tcPr>
          <w:p w:rsidR="00AC2C1C" w:rsidRPr="00F2740E" w:rsidRDefault="00462505" w:rsidP="00AE3676">
            <w:pPr>
              <w:pStyle w:val="22"/>
              <w:shd w:val="clear" w:color="auto" w:fill="auto"/>
              <w:spacing w:after="0" w:line="240" w:lineRule="auto"/>
              <w:contextualSpacing/>
              <w:rPr>
                <w:b w:val="0"/>
                <w:sz w:val="16"/>
                <w:szCs w:val="16"/>
              </w:rPr>
            </w:pPr>
            <w:r w:rsidRPr="00F2740E">
              <w:rPr>
                <w:b w:val="0"/>
                <w:sz w:val="16"/>
                <w:szCs w:val="16"/>
              </w:rPr>
              <w:t>-</w:t>
            </w:r>
          </w:p>
        </w:tc>
      </w:tr>
      <w:tr w:rsidR="00C30A07" w:rsidRPr="00F2740E" w:rsidTr="001C3FFB">
        <w:tc>
          <w:tcPr>
            <w:tcW w:w="2365" w:type="dxa"/>
            <w:shd w:val="clear" w:color="auto" w:fill="auto"/>
            <w:vAlign w:val="center"/>
          </w:tcPr>
          <w:p w:rsidR="00C30A07" w:rsidRPr="00F2740E" w:rsidRDefault="00C30A07" w:rsidP="00AC2C1C">
            <w:pPr>
              <w:pStyle w:val="22"/>
              <w:shd w:val="clear" w:color="auto" w:fill="auto"/>
              <w:spacing w:after="0" w:line="240" w:lineRule="auto"/>
              <w:contextualSpacing/>
              <w:jc w:val="left"/>
              <w:rPr>
                <w:b w:val="0"/>
                <w:sz w:val="16"/>
                <w:szCs w:val="16"/>
              </w:rPr>
            </w:pPr>
            <w:r w:rsidRPr="00F2740E">
              <w:rPr>
                <w:b w:val="0"/>
                <w:sz w:val="16"/>
                <w:szCs w:val="16"/>
              </w:rPr>
              <w:t>Долгосрочные права требов</w:t>
            </w:r>
            <w:r w:rsidRPr="00F2740E">
              <w:rPr>
                <w:b w:val="0"/>
                <w:sz w:val="16"/>
                <w:szCs w:val="16"/>
              </w:rPr>
              <w:t>а</w:t>
            </w:r>
            <w:r w:rsidRPr="00F2740E">
              <w:rPr>
                <w:b w:val="0"/>
                <w:sz w:val="16"/>
                <w:szCs w:val="16"/>
              </w:rPr>
              <w:t>ния</w:t>
            </w:r>
          </w:p>
        </w:tc>
        <w:tc>
          <w:tcPr>
            <w:tcW w:w="2355" w:type="dxa"/>
            <w:shd w:val="clear" w:color="auto" w:fill="auto"/>
            <w:vAlign w:val="center"/>
          </w:tcPr>
          <w:p w:rsidR="00C30A07" w:rsidRPr="00F2740E" w:rsidRDefault="00462505" w:rsidP="00AE3676">
            <w:pPr>
              <w:pStyle w:val="22"/>
              <w:shd w:val="clear" w:color="auto" w:fill="auto"/>
              <w:spacing w:after="0" w:line="240" w:lineRule="auto"/>
              <w:contextualSpacing/>
              <w:rPr>
                <w:b w:val="0"/>
                <w:sz w:val="16"/>
                <w:szCs w:val="16"/>
              </w:rPr>
            </w:pPr>
            <w:r w:rsidRPr="00F2740E">
              <w:rPr>
                <w:b w:val="0"/>
                <w:sz w:val="16"/>
                <w:szCs w:val="16"/>
              </w:rPr>
              <w:t>-</w:t>
            </w:r>
          </w:p>
        </w:tc>
        <w:tc>
          <w:tcPr>
            <w:tcW w:w="2355" w:type="dxa"/>
            <w:shd w:val="clear" w:color="auto" w:fill="auto"/>
            <w:vAlign w:val="center"/>
          </w:tcPr>
          <w:p w:rsidR="00C30A07" w:rsidRPr="00F2740E" w:rsidRDefault="00462505" w:rsidP="00AE3676">
            <w:pPr>
              <w:pStyle w:val="22"/>
              <w:shd w:val="clear" w:color="auto" w:fill="auto"/>
              <w:spacing w:after="0" w:line="240" w:lineRule="auto"/>
              <w:contextualSpacing/>
              <w:rPr>
                <w:b w:val="0"/>
                <w:sz w:val="16"/>
                <w:szCs w:val="16"/>
              </w:rPr>
            </w:pPr>
            <w:r w:rsidRPr="00F2740E">
              <w:rPr>
                <w:b w:val="0"/>
                <w:sz w:val="16"/>
                <w:szCs w:val="16"/>
              </w:rPr>
              <w:t>-</w:t>
            </w:r>
          </w:p>
        </w:tc>
        <w:tc>
          <w:tcPr>
            <w:tcW w:w="2355" w:type="dxa"/>
            <w:shd w:val="clear" w:color="auto" w:fill="auto"/>
            <w:vAlign w:val="center"/>
          </w:tcPr>
          <w:p w:rsidR="00C30A07" w:rsidRPr="00F2740E" w:rsidRDefault="00462505" w:rsidP="00AE3676">
            <w:pPr>
              <w:pStyle w:val="22"/>
              <w:shd w:val="clear" w:color="auto" w:fill="auto"/>
              <w:spacing w:after="0" w:line="240" w:lineRule="auto"/>
              <w:contextualSpacing/>
              <w:rPr>
                <w:b w:val="0"/>
                <w:sz w:val="16"/>
                <w:szCs w:val="16"/>
              </w:rPr>
            </w:pPr>
            <w:r w:rsidRPr="00F2740E">
              <w:rPr>
                <w:b w:val="0"/>
                <w:sz w:val="16"/>
                <w:szCs w:val="16"/>
              </w:rPr>
              <w:t>-</w:t>
            </w:r>
          </w:p>
        </w:tc>
      </w:tr>
      <w:tr w:rsidR="00C30A07" w:rsidRPr="00F2740E" w:rsidTr="001C3FFB">
        <w:tc>
          <w:tcPr>
            <w:tcW w:w="2365" w:type="dxa"/>
            <w:shd w:val="clear" w:color="auto" w:fill="auto"/>
            <w:vAlign w:val="center"/>
          </w:tcPr>
          <w:p w:rsidR="00C30A07" w:rsidRPr="00F2740E" w:rsidRDefault="00C30A07" w:rsidP="00AC2C1C">
            <w:pPr>
              <w:pStyle w:val="22"/>
              <w:shd w:val="clear" w:color="auto" w:fill="auto"/>
              <w:spacing w:after="0" w:line="240" w:lineRule="auto"/>
              <w:contextualSpacing/>
              <w:jc w:val="left"/>
              <w:rPr>
                <w:b w:val="0"/>
                <w:sz w:val="16"/>
                <w:szCs w:val="16"/>
              </w:rPr>
            </w:pPr>
            <w:r w:rsidRPr="00F2740E">
              <w:rPr>
                <w:b w:val="0"/>
                <w:sz w:val="16"/>
                <w:szCs w:val="16"/>
              </w:rPr>
              <w:t>Полученные права на ценные бумаги</w:t>
            </w:r>
          </w:p>
        </w:tc>
        <w:tc>
          <w:tcPr>
            <w:tcW w:w="2355" w:type="dxa"/>
            <w:shd w:val="clear" w:color="auto" w:fill="auto"/>
            <w:vAlign w:val="center"/>
          </w:tcPr>
          <w:p w:rsidR="00C30A07" w:rsidRPr="00F2740E" w:rsidRDefault="00462505" w:rsidP="00AE3676">
            <w:pPr>
              <w:pStyle w:val="22"/>
              <w:shd w:val="clear" w:color="auto" w:fill="auto"/>
              <w:spacing w:after="0" w:line="240" w:lineRule="auto"/>
              <w:contextualSpacing/>
              <w:rPr>
                <w:b w:val="0"/>
                <w:sz w:val="16"/>
                <w:szCs w:val="16"/>
              </w:rPr>
            </w:pPr>
            <w:r w:rsidRPr="00F2740E">
              <w:rPr>
                <w:b w:val="0"/>
                <w:sz w:val="16"/>
                <w:szCs w:val="16"/>
              </w:rPr>
              <w:t>-</w:t>
            </w:r>
          </w:p>
        </w:tc>
        <w:tc>
          <w:tcPr>
            <w:tcW w:w="2355" w:type="dxa"/>
            <w:shd w:val="clear" w:color="auto" w:fill="auto"/>
            <w:vAlign w:val="center"/>
          </w:tcPr>
          <w:p w:rsidR="00C30A07" w:rsidRPr="00F2740E" w:rsidRDefault="00462505" w:rsidP="00AE3676">
            <w:pPr>
              <w:pStyle w:val="22"/>
              <w:shd w:val="clear" w:color="auto" w:fill="auto"/>
              <w:spacing w:after="0" w:line="240" w:lineRule="auto"/>
              <w:contextualSpacing/>
              <w:rPr>
                <w:b w:val="0"/>
                <w:sz w:val="16"/>
                <w:szCs w:val="16"/>
              </w:rPr>
            </w:pPr>
            <w:r w:rsidRPr="00F2740E">
              <w:rPr>
                <w:b w:val="0"/>
                <w:sz w:val="16"/>
                <w:szCs w:val="16"/>
              </w:rPr>
              <w:t>-</w:t>
            </w:r>
          </w:p>
        </w:tc>
        <w:tc>
          <w:tcPr>
            <w:tcW w:w="2355" w:type="dxa"/>
            <w:shd w:val="clear" w:color="auto" w:fill="auto"/>
            <w:vAlign w:val="center"/>
          </w:tcPr>
          <w:p w:rsidR="00C30A07" w:rsidRPr="00F2740E" w:rsidRDefault="00462505" w:rsidP="00AE3676">
            <w:pPr>
              <w:pStyle w:val="22"/>
              <w:shd w:val="clear" w:color="auto" w:fill="auto"/>
              <w:spacing w:after="0" w:line="240" w:lineRule="auto"/>
              <w:contextualSpacing/>
              <w:rPr>
                <w:b w:val="0"/>
                <w:sz w:val="16"/>
                <w:szCs w:val="16"/>
              </w:rPr>
            </w:pPr>
            <w:r w:rsidRPr="00F2740E">
              <w:rPr>
                <w:b w:val="0"/>
                <w:sz w:val="16"/>
                <w:szCs w:val="16"/>
              </w:rPr>
              <w:t>-</w:t>
            </w:r>
          </w:p>
        </w:tc>
      </w:tr>
      <w:tr w:rsidR="00C30A07" w:rsidRPr="00F2740E" w:rsidTr="001C3FFB">
        <w:tc>
          <w:tcPr>
            <w:tcW w:w="2365" w:type="dxa"/>
            <w:shd w:val="clear" w:color="auto" w:fill="auto"/>
            <w:vAlign w:val="center"/>
          </w:tcPr>
          <w:p w:rsidR="00C30A07" w:rsidRPr="00F2740E" w:rsidRDefault="003306DF" w:rsidP="00AC2C1C">
            <w:pPr>
              <w:pStyle w:val="22"/>
              <w:shd w:val="clear" w:color="auto" w:fill="auto"/>
              <w:spacing w:after="0" w:line="240" w:lineRule="auto"/>
              <w:contextualSpacing/>
              <w:jc w:val="left"/>
              <w:rPr>
                <w:b w:val="0"/>
                <w:sz w:val="16"/>
                <w:szCs w:val="16"/>
              </w:rPr>
            </w:pPr>
            <w:r w:rsidRPr="00F2740E">
              <w:rPr>
                <w:b w:val="0"/>
                <w:sz w:val="16"/>
                <w:szCs w:val="16"/>
              </w:rPr>
              <w:t>Долгосрочные беспроцентные векселя</w:t>
            </w:r>
          </w:p>
        </w:tc>
        <w:tc>
          <w:tcPr>
            <w:tcW w:w="2355" w:type="dxa"/>
            <w:shd w:val="clear" w:color="auto" w:fill="auto"/>
            <w:vAlign w:val="center"/>
          </w:tcPr>
          <w:p w:rsidR="00C30A07" w:rsidRPr="00F2740E" w:rsidRDefault="00462505" w:rsidP="00AE3676">
            <w:pPr>
              <w:pStyle w:val="22"/>
              <w:shd w:val="clear" w:color="auto" w:fill="auto"/>
              <w:spacing w:after="0" w:line="240" w:lineRule="auto"/>
              <w:contextualSpacing/>
              <w:rPr>
                <w:b w:val="0"/>
                <w:sz w:val="16"/>
                <w:szCs w:val="16"/>
              </w:rPr>
            </w:pPr>
            <w:r w:rsidRPr="00F2740E">
              <w:rPr>
                <w:b w:val="0"/>
                <w:sz w:val="16"/>
                <w:szCs w:val="16"/>
              </w:rPr>
              <w:t>-</w:t>
            </w:r>
          </w:p>
        </w:tc>
        <w:tc>
          <w:tcPr>
            <w:tcW w:w="2355" w:type="dxa"/>
            <w:shd w:val="clear" w:color="auto" w:fill="auto"/>
            <w:vAlign w:val="center"/>
          </w:tcPr>
          <w:p w:rsidR="00C30A07" w:rsidRPr="00F2740E" w:rsidRDefault="00462505" w:rsidP="00AE3676">
            <w:pPr>
              <w:pStyle w:val="22"/>
              <w:shd w:val="clear" w:color="auto" w:fill="auto"/>
              <w:spacing w:after="0" w:line="240" w:lineRule="auto"/>
              <w:contextualSpacing/>
              <w:rPr>
                <w:b w:val="0"/>
                <w:sz w:val="16"/>
                <w:szCs w:val="16"/>
              </w:rPr>
            </w:pPr>
            <w:r w:rsidRPr="00F2740E">
              <w:rPr>
                <w:b w:val="0"/>
                <w:sz w:val="16"/>
                <w:szCs w:val="16"/>
              </w:rPr>
              <w:t>-</w:t>
            </w:r>
          </w:p>
        </w:tc>
        <w:tc>
          <w:tcPr>
            <w:tcW w:w="2355" w:type="dxa"/>
            <w:shd w:val="clear" w:color="auto" w:fill="auto"/>
            <w:vAlign w:val="center"/>
          </w:tcPr>
          <w:p w:rsidR="00C30A07" w:rsidRPr="00F2740E" w:rsidRDefault="00462505" w:rsidP="00AE3676">
            <w:pPr>
              <w:pStyle w:val="22"/>
              <w:shd w:val="clear" w:color="auto" w:fill="auto"/>
              <w:spacing w:after="0" w:line="240" w:lineRule="auto"/>
              <w:contextualSpacing/>
              <w:rPr>
                <w:b w:val="0"/>
                <w:sz w:val="16"/>
                <w:szCs w:val="16"/>
              </w:rPr>
            </w:pPr>
            <w:r w:rsidRPr="00F2740E">
              <w:rPr>
                <w:b w:val="0"/>
                <w:sz w:val="16"/>
                <w:szCs w:val="16"/>
              </w:rPr>
              <w:t>-</w:t>
            </w:r>
          </w:p>
        </w:tc>
      </w:tr>
      <w:tr w:rsidR="00997284" w:rsidRPr="00F2740E" w:rsidTr="001C3FFB">
        <w:tc>
          <w:tcPr>
            <w:tcW w:w="2365" w:type="dxa"/>
            <w:shd w:val="clear" w:color="auto" w:fill="auto"/>
            <w:vAlign w:val="center"/>
          </w:tcPr>
          <w:p w:rsidR="00997284" w:rsidRPr="00F2740E" w:rsidRDefault="00997284" w:rsidP="003306DF">
            <w:pPr>
              <w:pStyle w:val="22"/>
              <w:shd w:val="clear" w:color="auto" w:fill="auto"/>
              <w:spacing w:after="0" w:line="240" w:lineRule="auto"/>
              <w:contextualSpacing/>
              <w:jc w:val="left"/>
              <w:rPr>
                <w:sz w:val="16"/>
                <w:szCs w:val="16"/>
              </w:rPr>
            </w:pPr>
            <w:r w:rsidRPr="00F2740E">
              <w:rPr>
                <w:sz w:val="16"/>
                <w:szCs w:val="16"/>
              </w:rPr>
              <w:t>Итого:</w:t>
            </w:r>
          </w:p>
        </w:tc>
        <w:tc>
          <w:tcPr>
            <w:tcW w:w="2355" w:type="dxa"/>
            <w:shd w:val="clear" w:color="auto" w:fill="auto"/>
            <w:vAlign w:val="center"/>
          </w:tcPr>
          <w:p w:rsidR="00997284" w:rsidRPr="00F2740E" w:rsidRDefault="00462505" w:rsidP="00AE3676">
            <w:pPr>
              <w:pStyle w:val="22"/>
              <w:shd w:val="clear" w:color="auto" w:fill="auto"/>
              <w:spacing w:after="0" w:line="240" w:lineRule="auto"/>
              <w:contextualSpacing/>
              <w:rPr>
                <w:sz w:val="16"/>
                <w:szCs w:val="16"/>
              </w:rPr>
            </w:pPr>
            <w:r w:rsidRPr="00F2740E">
              <w:rPr>
                <w:sz w:val="16"/>
                <w:szCs w:val="16"/>
              </w:rPr>
              <w:t>-</w:t>
            </w:r>
          </w:p>
        </w:tc>
        <w:tc>
          <w:tcPr>
            <w:tcW w:w="2355" w:type="dxa"/>
            <w:shd w:val="clear" w:color="auto" w:fill="auto"/>
            <w:vAlign w:val="center"/>
          </w:tcPr>
          <w:p w:rsidR="00997284" w:rsidRPr="00F2740E" w:rsidRDefault="00462505" w:rsidP="00AE3676">
            <w:pPr>
              <w:pStyle w:val="22"/>
              <w:shd w:val="clear" w:color="auto" w:fill="auto"/>
              <w:spacing w:after="0" w:line="240" w:lineRule="auto"/>
              <w:contextualSpacing/>
              <w:rPr>
                <w:sz w:val="16"/>
                <w:szCs w:val="16"/>
              </w:rPr>
            </w:pPr>
            <w:r w:rsidRPr="00F2740E">
              <w:rPr>
                <w:sz w:val="16"/>
                <w:szCs w:val="16"/>
              </w:rPr>
              <w:t>-</w:t>
            </w:r>
          </w:p>
        </w:tc>
        <w:tc>
          <w:tcPr>
            <w:tcW w:w="2355" w:type="dxa"/>
            <w:shd w:val="clear" w:color="auto" w:fill="auto"/>
            <w:vAlign w:val="center"/>
          </w:tcPr>
          <w:p w:rsidR="00997284" w:rsidRPr="00F2740E" w:rsidRDefault="00462505" w:rsidP="00AE3676">
            <w:pPr>
              <w:pStyle w:val="22"/>
              <w:shd w:val="clear" w:color="auto" w:fill="auto"/>
              <w:spacing w:after="0" w:line="240" w:lineRule="auto"/>
              <w:contextualSpacing/>
              <w:rPr>
                <w:sz w:val="16"/>
                <w:szCs w:val="16"/>
              </w:rPr>
            </w:pPr>
            <w:r w:rsidRPr="00F2740E">
              <w:rPr>
                <w:sz w:val="16"/>
                <w:szCs w:val="16"/>
              </w:rPr>
              <w:t>-</w:t>
            </w:r>
          </w:p>
        </w:tc>
      </w:tr>
    </w:tbl>
    <w:p w:rsidR="00997284" w:rsidRPr="00F2740E" w:rsidRDefault="00997284" w:rsidP="00831E03">
      <w:pPr>
        <w:pStyle w:val="2"/>
        <w:rPr>
          <w:rFonts w:ascii="Times New Roman" w:hAnsi="Times New Roman" w:cs="Times New Roman"/>
          <w:color w:val="auto"/>
          <w:sz w:val="22"/>
          <w:szCs w:val="22"/>
        </w:rPr>
      </w:pPr>
      <w:bookmarkStart w:id="18" w:name="bookmark27"/>
      <w:bookmarkStart w:id="19" w:name="_Toc2073203"/>
      <w:r w:rsidRPr="00F2740E">
        <w:rPr>
          <w:rFonts w:ascii="Times New Roman" w:hAnsi="Times New Roman" w:cs="Times New Roman"/>
          <w:color w:val="auto"/>
          <w:sz w:val="22"/>
          <w:szCs w:val="22"/>
        </w:rPr>
        <w:t>3.5.</w:t>
      </w:r>
      <w:r w:rsidRPr="00F2740E">
        <w:rPr>
          <w:rFonts w:ascii="Times New Roman" w:hAnsi="Times New Roman" w:cs="Times New Roman"/>
          <w:color w:val="auto"/>
          <w:sz w:val="22"/>
          <w:szCs w:val="22"/>
        </w:rPr>
        <w:tab/>
        <w:t>Дебиторская задолженность</w:t>
      </w:r>
      <w:bookmarkEnd w:id="18"/>
      <w:bookmarkEnd w:id="19"/>
    </w:p>
    <w:p w:rsidR="00462505" w:rsidRPr="00F2740E" w:rsidRDefault="00997284" w:rsidP="00C94830">
      <w:pPr>
        <w:pStyle w:val="11"/>
        <w:shd w:val="clear" w:color="auto" w:fill="auto"/>
        <w:spacing w:after="0" w:line="240" w:lineRule="auto"/>
        <w:ind w:right="240" w:firstLine="0"/>
        <w:contextualSpacing/>
        <w:rPr>
          <w:sz w:val="22"/>
          <w:szCs w:val="22"/>
        </w:rPr>
      </w:pPr>
      <w:r w:rsidRPr="00F2740E">
        <w:rPr>
          <w:sz w:val="22"/>
          <w:szCs w:val="22"/>
        </w:rPr>
        <w:t xml:space="preserve">Структура дебиторской задолженности по состоянию на 31 декабря </w:t>
      </w:r>
      <w:r w:rsidR="00891DA3" w:rsidRPr="00F2740E">
        <w:rPr>
          <w:sz w:val="22"/>
          <w:szCs w:val="22"/>
        </w:rPr>
        <w:t xml:space="preserve">2022, 2023 и 2024г.г. </w:t>
      </w:r>
      <w:r w:rsidRPr="00F2740E">
        <w:rPr>
          <w:sz w:val="22"/>
          <w:szCs w:val="22"/>
        </w:rPr>
        <w:t xml:space="preserve">приведена в </w:t>
      </w:r>
      <w:r w:rsidR="00462505" w:rsidRPr="00F2740E">
        <w:rPr>
          <w:sz w:val="22"/>
          <w:szCs w:val="22"/>
        </w:rPr>
        <w:t>таблице 5 Приложения 5</w:t>
      </w:r>
      <w:r w:rsidR="002C4B24" w:rsidRPr="00F2740E">
        <w:rPr>
          <w:sz w:val="22"/>
          <w:szCs w:val="22"/>
        </w:rPr>
        <w:t>.</w:t>
      </w:r>
    </w:p>
    <w:p w:rsidR="00997284" w:rsidRPr="00F2740E" w:rsidRDefault="00997284" w:rsidP="00730311">
      <w:pPr>
        <w:pStyle w:val="11"/>
        <w:shd w:val="clear" w:color="auto" w:fill="auto"/>
        <w:spacing w:after="0" w:line="240" w:lineRule="auto"/>
        <w:ind w:firstLine="0"/>
        <w:contextualSpacing/>
        <w:rPr>
          <w:sz w:val="22"/>
          <w:szCs w:val="22"/>
        </w:rPr>
      </w:pPr>
      <w:r w:rsidRPr="00F2740E">
        <w:rPr>
          <w:sz w:val="22"/>
          <w:szCs w:val="22"/>
        </w:rPr>
        <w:t>Покупатели Общества осуществляют оплату за предоставленные им услуги денежными  средствами, зач</w:t>
      </w:r>
      <w:r w:rsidRPr="00F2740E">
        <w:rPr>
          <w:sz w:val="22"/>
          <w:szCs w:val="22"/>
        </w:rPr>
        <w:t>е</w:t>
      </w:r>
      <w:r w:rsidRPr="00F2740E">
        <w:rPr>
          <w:sz w:val="22"/>
          <w:szCs w:val="22"/>
        </w:rPr>
        <w:t>тов взаимных требований не производилось.</w:t>
      </w:r>
    </w:p>
    <w:p w:rsidR="003E16A5" w:rsidRPr="00F2740E" w:rsidRDefault="00B04A98" w:rsidP="00730311">
      <w:pPr>
        <w:pStyle w:val="11"/>
        <w:shd w:val="clear" w:color="auto" w:fill="auto"/>
        <w:spacing w:after="0" w:line="240" w:lineRule="auto"/>
        <w:ind w:firstLine="0"/>
        <w:contextualSpacing/>
        <w:rPr>
          <w:sz w:val="22"/>
          <w:szCs w:val="22"/>
        </w:rPr>
      </w:pPr>
      <w:r w:rsidRPr="00F2740E">
        <w:rPr>
          <w:sz w:val="22"/>
          <w:szCs w:val="22"/>
        </w:rPr>
        <w:t>Информация о движении р</w:t>
      </w:r>
      <w:r w:rsidR="00997284" w:rsidRPr="00F2740E">
        <w:rPr>
          <w:sz w:val="22"/>
          <w:szCs w:val="22"/>
        </w:rPr>
        <w:t>езерв</w:t>
      </w:r>
      <w:r w:rsidRPr="00F2740E">
        <w:rPr>
          <w:sz w:val="22"/>
          <w:szCs w:val="22"/>
        </w:rPr>
        <w:t>а</w:t>
      </w:r>
      <w:r w:rsidR="00997284" w:rsidRPr="00F2740E">
        <w:rPr>
          <w:sz w:val="22"/>
          <w:szCs w:val="22"/>
        </w:rPr>
        <w:t xml:space="preserve"> по сомнительной дебиторской задолженности </w:t>
      </w:r>
      <w:r w:rsidR="003E16A5" w:rsidRPr="00F2740E">
        <w:rPr>
          <w:sz w:val="22"/>
          <w:szCs w:val="22"/>
        </w:rPr>
        <w:t>приведена в таблице ниже:</w:t>
      </w:r>
    </w:p>
    <w:p w:rsidR="003E16A5" w:rsidRPr="00F2740E" w:rsidRDefault="00154DC9" w:rsidP="00164D06">
      <w:pPr>
        <w:pStyle w:val="11"/>
        <w:shd w:val="clear" w:color="auto" w:fill="auto"/>
        <w:spacing w:after="0" w:line="240" w:lineRule="auto"/>
        <w:ind w:firstLine="680"/>
        <w:contextualSpacing/>
        <w:rPr>
          <w:b/>
          <w:sz w:val="22"/>
          <w:szCs w:val="22"/>
        </w:rPr>
      </w:pPr>
      <w:r w:rsidRPr="00F2740E">
        <w:rPr>
          <w:b/>
          <w:sz w:val="22"/>
          <w:szCs w:val="22"/>
        </w:rPr>
        <w:t>Движение резерва по сомнительной дебиторской задолженности</w:t>
      </w:r>
    </w:p>
    <w:tbl>
      <w:tblPr>
        <w:tblStyle w:val="af"/>
        <w:tblW w:w="9209" w:type="dxa"/>
        <w:tblLook w:val="04A0"/>
      </w:tblPr>
      <w:tblGrid>
        <w:gridCol w:w="3552"/>
        <w:gridCol w:w="1882"/>
        <w:gridCol w:w="1932"/>
        <w:gridCol w:w="1843"/>
      </w:tblGrid>
      <w:tr w:rsidR="001658D6" w:rsidRPr="00F2740E" w:rsidTr="001658D6">
        <w:tc>
          <w:tcPr>
            <w:tcW w:w="3552" w:type="dxa"/>
          </w:tcPr>
          <w:p w:rsidR="001658D6" w:rsidRPr="00F2740E" w:rsidRDefault="00997284" w:rsidP="001658D6">
            <w:pPr>
              <w:pStyle w:val="11"/>
              <w:shd w:val="clear" w:color="auto" w:fill="auto"/>
              <w:spacing w:after="0" w:line="240" w:lineRule="auto"/>
              <w:ind w:firstLine="0"/>
              <w:contextualSpacing/>
              <w:jc w:val="center"/>
              <w:rPr>
                <w:b/>
                <w:sz w:val="20"/>
                <w:szCs w:val="20"/>
              </w:rPr>
            </w:pPr>
            <w:r w:rsidRPr="00F2740E">
              <w:rPr>
                <w:sz w:val="24"/>
                <w:szCs w:val="24"/>
              </w:rPr>
              <w:t xml:space="preserve"> </w:t>
            </w:r>
            <w:r w:rsidR="001658D6" w:rsidRPr="00F2740E">
              <w:rPr>
                <w:b/>
                <w:sz w:val="20"/>
                <w:szCs w:val="20"/>
              </w:rPr>
              <w:t>Резерв по сомнительной дебито</w:t>
            </w:r>
            <w:r w:rsidR="001658D6" w:rsidRPr="00F2740E">
              <w:rPr>
                <w:b/>
                <w:sz w:val="20"/>
                <w:szCs w:val="20"/>
              </w:rPr>
              <w:t>р</w:t>
            </w:r>
            <w:r w:rsidR="001658D6" w:rsidRPr="00F2740E">
              <w:rPr>
                <w:b/>
                <w:sz w:val="20"/>
                <w:szCs w:val="20"/>
              </w:rPr>
              <w:t>ской задолженности</w:t>
            </w:r>
            <w:r w:rsidR="00CC4922">
              <w:rPr>
                <w:b/>
                <w:sz w:val="20"/>
                <w:szCs w:val="20"/>
              </w:rPr>
              <w:t xml:space="preserve"> (тыс. руб.)</w:t>
            </w:r>
          </w:p>
        </w:tc>
        <w:tc>
          <w:tcPr>
            <w:tcW w:w="1882" w:type="dxa"/>
          </w:tcPr>
          <w:p w:rsidR="001658D6" w:rsidRPr="00F2740E" w:rsidRDefault="001658D6" w:rsidP="0024046A">
            <w:pPr>
              <w:pStyle w:val="11"/>
              <w:shd w:val="clear" w:color="auto" w:fill="auto"/>
              <w:spacing w:after="0" w:line="240" w:lineRule="auto"/>
              <w:ind w:firstLine="0"/>
              <w:contextualSpacing/>
              <w:jc w:val="center"/>
              <w:rPr>
                <w:b/>
                <w:sz w:val="20"/>
                <w:szCs w:val="20"/>
              </w:rPr>
            </w:pPr>
            <w:r w:rsidRPr="00F2740E">
              <w:rPr>
                <w:b/>
                <w:sz w:val="20"/>
                <w:szCs w:val="20"/>
              </w:rPr>
              <w:t>202</w:t>
            </w:r>
            <w:r w:rsidR="00C43AB8" w:rsidRPr="00F2740E">
              <w:rPr>
                <w:b/>
                <w:sz w:val="20"/>
                <w:szCs w:val="20"/>
              </w:rPr>
              <w:t>4</w:t>
            </w:r>
          </w:p>
        </w:tc>
        <w:tc>
          <w:tcPr>
            <w:tcW w:w="1932" w:type="dxa"/>
          </w:tcPr>
          <w:p w:rsidR="001658D6" w:rsidRPr="00F2740E" w:rsidRDefault="001658D6" w:rsidP="0024046A">
            <w:pPr>
              <w:pStyle w:val="11"/>
              <w:shd w:val="clear" w:color="auto" w:fill="auto"/>
              <w:spacing w:after="0" w:line="240" w:lineRule="auto"/>
              <w:ind w:firstLine="0"/>
              <w:contextualSpacing/>
              <w:jc w:val="center"/>
              <w:rPr>
                <w:b/>
                <w:sz w:val="20"/>
                <w:szCs w:val="20"/>
              </w:rPr>
            </w:pPr>
            <w:r w:rsidRPr="00F2740E">
              <w:rPr>
                <w:b/>
                <w:sz w:val="20"/>
                <w:szCs w:val="20"/>
              </w:rPr>
              <w:t>202</w:t>
            </w:r>
            <w:r w:rsidR="00C43AB8" w:rsidRPr="00F2740E">
              <w:rPr>
                <w:b/>
                <w:sz w:val="20"/>
                <w:szCs w:val="20"/>
              </w:rPr>
              <w:t>3</w:t>
            </w:r>
          </w:p>
        </w:tc>
        <w:tc>
          <w:tcPr>
            <w:tcW w:w="1843" w:type="dxa"/>
          </w:tcPr>
          <w:p w:rsidR="001658D6" w:rsidRPr="00F2740E" w:rsidRDefault="001658D6" w:rsidP="0024046A">
            <w:pPr>
              <w:pStyle w:val="11"/>
              <w:shd w:val="clear" w:color="auto" w:fill="auto"/>
              <w:spacing w:after="0" w:line="240" w:lineRule="auto"/>
              <w:ind w:firstLine="0"/>
              <w:contextualSpacing/>
              <w:jc w:val="center"/>
              <w:rPr>
                <w:b/>
                <w:sz w:val="20"/>
                <w:szCs w:val="20"/>
              </w:rPr>
            </w:pPr>
            <w:r w:rsidRPr="00F2740E">
              <w:rPr>
                <w:b/>
                <w:sz w:val="20"/>
                <w:szCs w:val="20"/>
              </w:rPr>
              <w:t>202</w:t>
            </w:r>
            <w:r w:rsidR="00C43AB8" w:rsidRPr="00F2740E">
              <w:rPr>
                <w:b/>
                <w:sz w:val="20"/>
                <w:szCs w:val="20"/>
              </w:rPr>
              <w:t>2</w:t>
            </w:r>
          </w:p>
        </w:tc>
      </w:tr>
      <w:tr w:rsidR="0024046A" w:rsidRPr="00F2740E" w:rsidTr="001658D6">
        <w:tc>
          <w:tcPr>
            <w:tcW w:w="3552" w:type="dxa"/>
          </w:tcPr>
          <w:p w:rsidR="0024046A" w:rsidRPr="00F2740E" w:rsidRDefault="0024046A" w:rsidP="001658D6">
            <w:pPr>
              <w:pStyle w:val="22"/>
              <w:shd w:val="clear" w:color="auto" w:fill="auto"/>
              <w:spacing w:after="0" w:line="240" w:lineRule="auto"/>
              <w:contextualSpacing/>
              <w:jc w:val="left"/>
              <w:rPr>
                <w:b w:val="0"/>
                <w:sz w:val="20"/>
                <w:szCs w:val="20"/>
              </w:rPr>
            </w:pPr>
            <w:r w:rsidRPr="00F2740E">
              <w:rPr>
                <w:b w:val="0"/>
                <w:sz w:val="20"/>
                <w:szCs w:val="20"/>
              </w:rPr>
              <w:t>Баланс на 31 декабря</w:t>
            </w:r>
          </w:p>
        </w:tc>
        <w:tc>
          <w:tcPr>
            <w:tcW w:w="1882" w:type="dxa"/>
          </w:tcPr>
          <w:p w:rsidR="0024046A" w:rsidRPr="00F2740E" w:rsidRDefault="00073619" w:rsidP="001658D6">
            <w:pPr>
              <w:jc w:val="right"/>
              <w:rPr>
                <w:rFonts w:ascii="Times New Roman" w:hAnsi="Times New Roman"/>
                <w:sz w:val="20"/>
                <w:szCs w:val="20"/>
              </w:rPr>
            </w:pPr>
            <w:r w:rsidRPr="00F2740E">
              <w:rPr>
                <w:rFonts w:ascii="Times New Roman" w:hAnsi="Times New Roman"/>
                <w:sz w:val="20"/>
                <w:szCs w:val="20"/>
              </w:rPr>
              <w:t>-</w:t>
            </w:r>
          </w:p>
        </w:tc>
        <w:tc>
          <w:tcPr>
            <w:tcW w:w="1932" w:type="dxa"/>
          </w:tcPr>
          <w:p w:rsidR="0024046A" w:rsidRPr="00F2740E" w:rsidRDefault="00073619" w:rsidP="001658D6">
            <w:pPr>
              <w:jc w:val="right"/>
              <w:rPr>
                <w:rFonts w:ascii="Times New Roman" w:hAnsi="Times New Roman"/>
                <w:sz w:val="20"/>
                <w:szCs w:val="20"/>
              </w:rPr>
            </w:pPr>
            <w:r w:rsidRPr="00F2740E">
              <w:rPr>
                <w:rFonts w:ascii="Times New Roman" w:hAnsi="Times New Roman"/>
                <w:sz w:val="20"/>
                <w:szCs w:val="20"/>
              </w:rPr>
              <w:t>-</w:t>
            </w:r>
          </w:p>
        </w:tc>
        <w:tc>
          <w:tcPr>
            <w:tcW w:w="1843" w:type="dxa"/>
          </w:tcPr>
          <w:p w:rsidR="0024046A" w:rsidRPr="00F2740E" w:rsidRDefault="0024046A" w:rsidP="001658D6">
            <w:pPr>
              <w:pStyle w:val="11"/>
              <w:shd w:val="clear" w:color="auto" w:fill="auto"/>
              <w:spacing w:after="0" w:line="240" w:lineRule="auto"/>
              <w:ind w:firstLine="0"/>
              <w:contextualSpacing/>
              <w:jc w:val="right"/>
              <w:rPr>
                <w:sz w:val="20"/>
                <w:szCs w:val="20"/>
              </w:rPr>
            </w:pPr>
            <w:r w:rsidRPr="00F2740E">
              <w:t>57</w:t>
            </w:r>
          </w:p>
        </w:tc>
      </w:tr>
      <w:tr w:rsidR="0024046A" w:rsidRPr="00F2740E" w:rsidTr="001658D6">
        <w:tc>
          <w:tcPr>
            <w:tcW w:w="3552" w:type="dxa"/>
          </w:tcPr>
          <w:p w:rsidR="0024046A" w:rsidRPr="00F2740E" w:rsidRDefault="0024046A" w:rsidP="001658D6">
            <w:pPr>
              <w:pStyle w:val="22"/>
              <w:shd w:val="clear" w:color="auto" w:fill="auto"/>
              <w:spacing w:after="0" w:line="240" w:lineRule="auto"/>
              <w:contextualSpacing/>
              <w:jc w:val="left"/>
              <w:rPr>
                <w:b w:val="0"/>
                <w:sz w:val="20"/>
                <w:szCs w:val="20"/>
              </w:rPr>
            </w:pPr>
            <w:r w:rsidRPr="00F2740E">
              <w:rPr>
                <w:b w:val="0"/>
                <w:sz w:val="20"/>
                <w:szCs w:val="20"/>
              </w:rPr>
              <w:t>Увеличение резерва</w:t>
            </w:r>
          </w:p>
        </w:tc>
        <w:tc>
          <w:tcPr>
            <w:tcW w:w="1882" w:type="dxa"/>
          </w:tcPr>
          <w:p w:rsidR="0024046A" w:rsidRPr="00F2740E" w:rsidRDefault="0024046A" w:rsidP="001658D6">
            <w:pPr>
              <w:jc w:val="right"/>
              <w:rPr>
                <w:rFonts w:ascii="Times New Roman" w:hAnsi="Times New Roman"/>
                <w:sz w:val="20"/>
                <w:szCs w:val="20"/>
              </w:rPr>
            </w:pPr>
            <w:r w:rsidRPr="00F2740E">
              <w:rPr>
                <w:rFonts w:ascii="Times New Roman" w:hAnsi="Times New Roman"/>
                <w:sz w:val="20"/>
                <w:szCs w:val="20"/>
              </w:rPr>
              <w:t>-</w:t>
            </w:r>
          </w:p>
        </w:tc>
        <w:tc>
          <w:tcPr>
            <w:tcW w:w="1932" w:type="dxa"/>
          </w:tcPr>
          <w:p w:rsidR="0024046A" w:rsidRPr="00F2740E" w:rsidRDefault="0024046A" w:rsidP="001658D6">
            <w:pPr>
              <w:jc w:val="right"/>
              <w:rPr>
                <w:rFonts w:ascii="Times New Roman" w:hAnsi="Times New Roman"/>
                <w:sz w:val="20"/>
                <w:szCs w:val="20"/>
              </w:rPr>
            </w:pPr>
            <w:r w:rsidRPr="00F2740E">
              <w:rPr>
                <w:rFonts w:ascii="Times New Roman" w:hAnsi="Times New Roman"/>
                <w:sz w:val="20"/>
                <w:szCs w:val="20"/>
              </w:rPr>
              <w:t>-</w:t>
            </w:r>
          </w:p>
        </w:tc>
        <w:tc>
          <w:tcPr>
            <w:tcW w:w="1843" w:type="dxa"/>
          </w:tcPr>
          <w:p w:rsidR="0024046A" w:rsidRPr="00F2740E" w:rsidRDefault="00C43AB8" w:rsidP="001658D6">
            <w:pPr>
              <w:pStyle w:val="11"/>
              <w:shd w:val="clear" w:color="auto" w:fill="auto"/>
              <w:spacing w:after="0" w:line="240" w:lineRule="auto"/>
              <w:ind w:firstLine="0"/>
              <w:contextualSpacing/>
              <w:jc w:val="right"/>
              <w:rPr>
                <w:sz w:val="20"/>
                <w:szCs w:val="20"/>
              </w:rPr>
            </w:pPr>
            <w:r w:rsidRPr="00F2740E">
              <w:t>-</w:t>
            </w:r>
          </w:p>
        </w:tc>
      </w:tr>
      <w:tr w:rsidR="0024046A" w:rsidRPr="00F2740E" w:rsidTr="001658D6">
        <w:tc>
          <w:tcPr>
            <w:tcW w:w="3552" w:type="dxa"/>
          </w:tcPr>
          <w:p w:rsidR="0024046A" w:rsidRPr="00F2740E" w:rsidRDefault="0024046A" w:rsidP="001658D6">
            <w:pPr>
              <w:pStyle w:val="22"/>
              <w:shd w:val="clear" w:color="auto" w:fill="auto"/>
              <w:spacing w:after="0" w:line="240" w:lineRule="auto"/>
              <w:contextualSpacing/>
              <w:jc w:val="left"/>
              <w:rPr>
                <w:b w:val="0"/>
                <w:sz w:val="20"/>
                <w:szCs w:val="20"/>
              </w:rPr>
            </w:pPr>
            <w:r w:rsidRPr="00F2740E">
              <w:rPr>
                <w:b w:val="0"/>
                <w:sz w:val="20"/>
                <w:szCs w:val="20"/>
              </w:rPr>
              <w:t>Использование резерва</w:t>
            </w:r>
          </w:p>
        </w:tc>
        <w:tc>
          <w:tcPr>
            <w:tcW w:w="1882" w:type="dxa"/>
          </w:tcPr>
          <w:p w:rsidR="0024046A" w:rsidRPr="00F2740E" w:rsidRDefault="0024046A" w:rsidP="001658D6">
            <w:pPr>
              <w:jc w:val="right"/>
              <w:rPr>
                <w:rFonts w:ascii="Times New Roman" w:hAnsi="Times New Roman"/>
                <w:sz w:val="20"/>
                <w:szCs w:val="20"/>
              </w:rPr>
            </w:pPr>
            <w:r w:rsidRPr="00F2740E">
              <w:rPr>
                <w:rFonts w:ascii="Times New Roman" w:hAnsi="Times New Roman"/>
                <w:sz w:val="20"/>
                <w:szCs w:val="20"/>
              </w:rPr>
              <w:t>-</w:t>
            </w:r>
          </w:p>
        </w:tc>
        <w:tc>
          <w:tcPr>
            <w:tcW w:w="1932" w:type="dxa"/>
          </w:tcPr>
          <w:p w:rsidR="0024046A" w:rsidRPr="00F2740E" w:rsidRDefault="0024046A" w:rsidP="001658D6">
            <w:pPr>
              <w:jc w:val="right"/>
              <w:rPr>
                <w:rFonts w:ascii="Times New Roman" w:hAnsi="Times New Roman"/>
                <w:sz w:val="20"/>
                <w:szCs w:val="20"/>
              </w:rPr>
            </w:pPr>
            <w:r w:rsidRPr="00F2740E">
              <w:rPr>
                <w:rFonts w:ascii="Times New Roman" w:hAnsi="Times New Roman"/>
                <w:sz w:val="20"/>
                <w:szCs w:val="20"/>
              </w:rPr>
              <w:t>-</w:t>
            </w:r>
          </w:p>
        </w:tc>
        <w:tc>
          <w:tcPr>
            <w:tcW w:w="1843" w:type="dxa"/>
          </w:tcPr>
          <w:p w:rsidR="0024046A" w:rsidRPr="00F2740E" w:rsidRDefault="00C43AB8" w:rsidP="001658D6">
            <w:pPr>
              <w:pStyle w:val="11"/>
              <w:shd w:val="clear" w:color="auto" w:fill="auto"/>
              <w:spacing w:after="0" w:line="240" w:lineRule="auto"/>
              <w:ind w:firstLine="0"/>
              <w:contextualSpacing/>
              <w:jc w:val="right"/>
              <w:rPr>
                <w:sz w:val="20"/>
                <w:szCs w:val="20"/>
              </w:rPr>
            </w:pPr>
            <w:r w:rsidRPr="00F2740E">
              <w:t>-</w:t>
            </w:r>
          </w:p>
        </w:tc>
      </w:tr>
    </w:tbl>
    <w:p w:rsidR="00997284" w:rsidRPr="00F2740E" w:rsidRDefault="00997284" w:rsidP="0071378E">
      <w:pPr>
        <w:pStyle w:val="2"/>
        <w:spacing w:line="240" w:lineRule="auto"/>
        <w:rPr>
          <w:rFonts w:ascii="Times New Roman" w:hAnsi="Times New Roman" w:cs="Times New Roman"/>
          <w:color w:val="auto"/>
          <w:sz w:val="22"/>
          <w:szCs w:val="22"/>
        </w:rPr>
      </w:pPr>
      <w:bookmarkStart w:id="20" w:name="bookmark29"/>
      <w:bookmarkStart w:id="21" w:name="_Toc2073204"/>
      <w:r w:rsidRPr="00F2740E">
        <w:rPr>
          <w:rFonts w:ascii="Times New Roman" w:hAnsi="Times New Roman" w:cs="Times New Roman"/>
          <w:color w:val="auto"/>
          <w:sz w:val="24"/>
          <w:szCs w:val="24"/>
        </w:rPr>
        <w:t>3</w:t>
      </w:r>
      <w:r w:rsidRPr="00F2740E">
        <w:rPr>
          <w:rFonts w:ascii="Times New Roman" w:hAnsi="Times New Roman" w:cs="Times New Roman"/>
          <w:color w:val="auto"/>
          <w:sz w:val="22"/>
          <w:szCs w:val="22"/>
        </w:rPr>
        <w:t>.6</w:t>
      </w:r>
      <w:r w:rsidR="00831E03" w:rsidRPr="00F2740E">
        <w:rPr>
          <w:rFonts w:ascii="Times New Roman" w:hAnsi="Times New Roman" w:cs="Times New Roman"/>
          <w:color w:val="auto"/>
          <w:sz w:val="22"/>
          <w:szCs w:val="22"/>
        </w:rPr>
        <w:t>.</w:t>
      </w:r>
      <w:r w:rsidR="00891DA3" w:rsidRPr="00F2740E">
        <w:rPr>
          <w:rFonts w:ascii="Times New Roman" w:hAnsi="Times New Roman" w:cs="Times New Roman"/>
          <w:color w:val="auto"/>
          <w:sz w:val="22"/>
          <w:szCs w:val="22"/>
        </w:rPr>
        <w:t xml:space="preserve"> </w:t>
      </w:r>
      <w:r w:rsidRPr="00F2740E">
        <w:rPr>
          <w:rFonts w:ascii="Times New Roman" w:hAnsi="Times New Roman" w:cs="Times New Roman"/>
          <w:color w:val="auto"/>
          <w:sz w:val="22"/>
          <w:szCs w:val="22"/>
        </w:rPr>
        <w:t>Денежные средства</w:t>
      </w:r>
      <w:bookmarkEnd w:id="20"/>
      <w:r w:rsidR="00B923D8" w:rsidRPr="00F2740E">
        <w:rPr>
          <w:rFonts w:ascii="Times New Roman" w:hAnsi="Times New Roman" w:cs="Times New Roman"/>
          <w:color w:val="auto"/>
          <w:sz w:val="22"/>
          <w:szCs w:val="22"/>
        </w:rPr>
        <w:t xml:space="preserve"> и денежные эквиваленты</w:t>
      </w:r>
      <w:bookmarkEnd w:id="21"/>
    </w:p>
    <w:p w:rsidR="00997284" w:rsidRPr="00F2740E" w:rsidRDefault="00997284" w:rsidP="00730311">
      <w:pPr>
        <w:pStyle w:val="11"/>
        <w:shd w:val="clear" w:color="auto" w:fill="auto"/>
        <w:spacing w:after="0" w:line="240" w:lineRule="auto"/>
        <w:ind w:firstLine="0"/>
        <w:contextualSpacing/>
        <w:rPr>
          <w:sz w:val="22"/>
          <w:szCs w:val="22"/>
        </w:rPr>
      </w:pPr>
      <w:r w:rsidRPr="00F2740E">
        <w:rPr>
          <w:sz w:val="22"/>
          <w:szCs w:val="22"/>
        </w:rPr>
        <w:t>Структура денежных средств по состоянию на 31 декабря 20</w:t>
      </w:r>
      <w:r w:rsidR="00555118" w:rsidRPr="00F2740E">
        <w:rPr>
          <w:sz w:val="22"/>
          <w:szCs w:val="22"/>
        </w:rPr>
        <w:t>2</w:t>
      </w:r>
      <w:r w:rsidR="00807F60" w:rsidRPr="00F2740E">
        <w:rPr>
          <w:sz w:val="22"/>
          <w:szCs w:val="22"/>
        </w:rPr>
        <w:t>4</w:t>
      </w:r>
      <w:r w:rsidR="007A6FEC" w:rsidRPr="00F2740E">
        <w:rPr>
          <w:sz w:val="22"/>
          <w:szCs w:val="22"/>
        </w:rPr>
        <w:t>-</w:t>
      </w:r>
      <w:r w:rsidRPr="00F2740E">
        <w:rPr>
          <w:sz w:val="22"/>
          <w:szCs w:val="22"/>
        </w:rPr>
        <w:t xml:space="preserve"> 20</w:t>
      </w:r>
      <w:r w:rsidR="001658D6" w:rsidRPr="00F2740E">
        <w:rPr>
          <w:sz w:val="22"/>
          <w:szCs w:val="22"/>
        </w:rPr>
        <w:t>2</w:t>
      </w:r>
      <w:r w:rsidR="00807F60" w:rsidRPr="00F2740E">
        <w:rPr>
          <w:sz w:val="22"/>
          <w:szCs w:val="22"/>
        </w:rPr>
        <w:t>2</w:t>
      </w:r>
      <w:r w:rsidRPr="00F2740E">
        <w:rPr>
          <w:sz w:val="22"/>
          <w:szCs w:val="22"/>
        </w:rPr>
        <w:t xml:space="preserve"> г</w:t>
      </w:r>
      <w:r w:rsidR="007A6FEC" w:rsidRPr="00F2740E">
        <w:rPr>
          <w:sz w:val="22"/>
          <w:szCs w:val="22"/>
        </w:rPr>
        <w:t>г.</w:t>
      </w:r>
      <w:r w:rsidRPr="00F2740E">
        <w:rPr>
          <w:sz w:val="22"/>
          <w:szCs w:val="22"/>
        </w:rPr>
        <w:t xml:space="preserve"> приведена в таблице ниже:</w:t>
      </w:r>
    </w:p>
    <w:p w:rsidR="00997284" w:rsidRPr="00F2740E" w:rsidRDefault="008E2293" w:rsidP="00891DA3">
      <w:pPr>
        <w:spacing w:after="0" w:line="240" w:lineRule="auto"/>
        <w:contextualSpacing/>
        <w:rPr>
          <w:rFonts w:ascii="Times New Roman" w:eastAsia="Times New Roman" w:hAnsi="Times New Roman"/>
          <w:b/>
          <w:spacing w:val="2"/>
        </w:rPr>
      </w:pPr>
      <w:r w:rsidRPr="00F2740E">
        <w:rPr>
          <w:rFonts w:ascii="Times New Roman" w:eastAsia="Times New Roman" w:hAnsi="Times New Roman"/>
          <w:b/>
          <w:spacing w:val="2"/>
        </w:rPr>
        <w:lastRenderedPageBreak/>
        <w:t>Денежные средства и денежные эквиваленты</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19"/>
        <w:gridCol w:w="1985"/>
        <w:gridCol w:w="1842"/>
        <w:gridCol w:w="1838"/>
      </w:tblGrid>
      <w:tr w:rsidR="00EF45F3" w:rsidRPr="00F2740E" w:rsidTr="00073B3A">
        <w:trPr>
          <w:trHeight w:val="479"/>
        </w:trPr>
        <w:tc>
          <w:tcPr>
            <w:tcW w:w="3419" w:type="dxa"/>
            <w:shd w:val="clear" w:color="auto" w:fill="auto"/>
            <w:vAlign w:val="center"/>
          </w:tcPr>
          <w:p w:rsidR="00EF45F3" w:rsidRPr="00F2740E" w:rsidRDefault="00EF45F3" w:rsidP="00EF45F3">
            <w:pPr>
              <w:pStyle w:val="22"/>
              <w:shd w:val="clear" w:color="auto" w:fill="auto"/>
              <w:spacing w:after="0" w:line="240" w:lineRule="auto"/>
              <w:contextualSpacing/>
              <w:rPr>
                <w:sz w:val="20"/>
                <w:szCs w:val="20"/>
              </w:rPr>
            </w:pPr>
            <w:r w:rsidRPr="00F2740E">
              <w:rPr>
                <w:sz w:val="20"/>
                <w:szCs w:val="20"/>
              </w:rPr>
              <w:t>Денежные средства</w:t>
            </w:r>
            <w:r w:rsidR="00CC4922">
              <w:rPr>
                <w:sz w:val="20"/>
                <w:szCs w:val="20"/>
              </w:rPr>
              <w:t xml:space="preserve"> (руб.)</w:t>
            </w:r>
          </w:p>
        </w:tc>
        <w:tc>
          <w:tcPr>
            <w:tcW w:w="1985" w:type="dxa"/>
            <w:shd w:val="clear" w:color="auto" w:fill="auto"/>
            <w:vAlign w:val="center"/>
          </w:tcPr>
          <w:p w:rsidR="00EF45F3" w:rsidRPr="00F2740E" w:rsidRDefault="00EF45F3" w:rsidP="0024046A">
            <w:pPr>
              <w:pStyle w:val="22"/>
              <w:shd w:val="clear" w:color="auto" w:fill="auto"/>
              <w:spacing w:after="0" w:line="240" w:lineRule="auto"/>
              <w:contextualSpacing/>
              <w:rPr>
                <w:sz w:val="20"/>
                <w:szCs w:val="20"/>
              </w:rPr>
            </w:pPr>
            <w:r w:rsidRPr="00F2740E">
              <w:rPr>
                <w:sz w:val="20"/>
                <w:szCs w:val="20"/>
              </w:rPr>
              <w:t>31.12.20</w:t>
            </w:r>
            <w:r w:rsidR="00055364" w:rsidRPr="00F2740E">
              <w:rPr>
                <w:sz w:val="20"/>
                <w:szCs w:val="20"/>
              </w:rPr>
              <w:t>2</w:t>
            </w:r>
            <w:r w:rsidR="00C43AB8" w:rsidRPr="00F2740E">
              <w:rPr>
                <w:sz w:val="20"/>
                <w:szCs w:val="20"/>
              </w:rPr>
              <w:t>4</w:t>
            </w:r>
          </w:p>
        </w:tc>
        <w:tc>
          <w:tcPr>
            <w:tcW w:w="1842" w:type="dxa"/>
            <w:shd w:val="clear" w:color="auto" w:fill="auto"/>
            <w:vAlign w:val="center"/>
          </w:tcPr>
          <w:p w:rsidR="00EF45F3" w:rsidRPr="00F2740E" w:rsidRDefault="00055364" w:rsidP="0024046A">
            <w:pPr>
              <w:pStyle w:val="22"/>
              <w:shd w:val="clear" w:color="auto" w:fill="auto"/>
              <w:spacing w:after="0" w:line="240" w:lineRule="auto"/>
              <w:contextualSpacing/>
              <w:rPr>
                <w:sz w:val="20"/>
                <w:szCs w:val="20"/>
              </w:rPr>
            </w:pPr>
            <w:r w:rsidRPr="00F2740E">
              <w:rPr>
                <w:sz w:val="20"/>
                <w:szCs w:val="20"/>
              </w:rPr>
              <w:t>31.12.202</w:t>
            </w:r>
            <w:r w:rsidR="00C43AB8" w:rsidRPr="00F2740E">
              <w:rPr>
                <w:sz w:val="20"/>
                <w:szCs w:val="20"/>
              </w:rPr>
              <w:t>3</w:t>
            </w:r>
          </w:p>
        </w:tc>
        <w:tc>
          <w:tcPr>
            <w:tcW w:w="1838" w:type="dxa"/>
            <w:shd w:val="clear" w:color="auto" w:fill="auto"/>
            <w:vAlign w:val="center"/>
          </w:tcPr>
          <w:p w:rsidR="00EF45F3" w:rsidRPr="00F2740E" w:rsidRDefault="001658D6" w:rsidP="0024046A">
            <w:pPr>
              <w:pStyle w:val="22"/>
              <w:shd w:val="clear" w:color="auto" w:fill="auto"/>
              <w:spacing w:after="0" w:line="240" w:lineRule="auto"/>
              <w:contextualSpacing/>
              <w:rPr>
                <w:sz w:val="20"/>
                <w:szCs w:val="20"/>
              </w:rPr>
            </w:pPr>
            <w:r w:rsidRPr="00F2740E">
              <w:rPr>
                <w:sz w:val="20"/>
                <w:szCs w:val="20"/>
              </w:rPr>
              <w:t>31.12.202</w:t>
            </w:r>
            <w:r w:rsidR="00C43AB8" w:rsidRPr="00F2740E">
              <w:rPr>
                <w:sz w:val="20"/>
                <w:szCs w:val="20"/>
              </w:rPr>
              <w:t>2</w:t>
            </w:r>
          </w:p>
        </w:tc>
      </w:tr>
      <w:tr w:rsidR="00C43AB8" w:rsidRPr="00F2740E" w:rsidTr="00FB068E">
        <w:tc>
          <w:tcPr>
            <w:tcW w:w="3419" w:type="dxa"/>
            <w:shd w:val="clear" w:color="auto" w:fill="auto"/>
            <w:vAlign w:val="center"/>
          </w:tcPr>
          <w:p w:rsidR="00C43AB8" w:rsidRPr="00F2740E" w:rsidRDefault="00C43AB8" w:rsidP="00C43AB8">
            <w:pPr>
              <w:pStyle w:val="22"/>
              <w:shd w:val="clear" w:color="auto" w:fill="auto"/>
              <w:spacing w:after="0" w:line="240" w:lineRule="auto"/>
              <w:contextualSpacing/>
              <w:jc w:val="left"/>
              <w:rPr>
                <w:b w:val="0"/>
                <w:sz w:val="16"/>
                <w:szCs w:val="16"/>
              </w:rPr>
            </w:pPr>
            <w:r w:rsidRPr="00F2740E">
              <w:rPr>
                <w:b w:val="0"/>
                <w:sz w:val="16"/>
                <w:szCs w:val="16"/>
              </w:rPr>
              <w:t>Депозиты</w:t>
            </w:r>
          </w:p>
        </w:tc>
        <w:tc>
          <w:tcPr>
            <w:tcW w:w="1985" w:type="dxa"/>
            <w:shd w:val="clear" w:color="auto" w:fill="auto"/>
            <w:vAlign w:val="center"/>
          </w:tcPr>
          <w:p w:rsidR="00C43AB8" w:rsidRPr="00F2740E" w:rsidRDefault="00073619" w:rsidP="00C43AB8">
            <w:pPr>
              <w:pStyle w:val="22"/>
              <w:shd w:val="clear" w:color="auto" w:fill="auto"/>
              <w:spacing w:after="0" w:line="240" w:lineRule="auto"/>
              <w:contextualSpacing/>
              <w:rPr>
                <w:b w:val="0"/>
                <w:sz w:val="16"/>
                <w:szCs w:val="16"/>
              </w:rPr>
            </w:pPr>
            <w:r w:rsidRPr="00F2740E">
              <w:rPr>
                <w:b w:val="0"/>
                <w:sz w:val="16"/>
                <w:szCs w:val="16"/>
              </w:rPr>
              <w:t>-</w:t>
            </w:r>
          </w:p>
        </w:tc>
        <w:tc>
          <w:tcPr>
            <w:tcW w:w="1842" w:type="dxa"/>
            <w:shd w:val="clear" w:color="auto" w:fill="auto"/>
          </w:tcPr>
          <w:p w:rsidR="00C43AB8" w:rsidRPr="00F2740E" w:rsidRDefault="00073619" w:rsidP="00C43AB8">
            <w:pPr>
              <w:pStyle w:val="22"/>
              <w:shd w:val="clear" w:color="auto" w:fill="auto"/>
              <w:spacing w:after="0" w:line="240" w:lineRule="auto"/>
              <w:contextualSpacing/>
              <w:rPr>
                <w:b w:val="0"/>
                <w:sz w:val="16"/>
                <w:szCs w:val="16"/>
              </w:rPr>
            </w:pPr>
            <w:r w:rsidRPr="00F2740E">
              <w:rPr>
                <w:b w:val="0"/>
                <w:sz w:val="16"/>
                <w:szCs w:val="16"/>
              </w:rPr>
              <w:t>20</w:t>
            </w:r>
            <w:r w:rsidR="00C43AB8" w:rsidRPr="00F2740E">
              <w:rPr>
                <w:b w:val="0"/>
                <w:sz w:val="16"/>
                <w:szCs w:val="16"/>
              </w:rPr>
              <w:t xml:space="preserve"> 000</w:t>
            </w:r>
          </w:p>
        </w:tc>
        <w:tc>
          <w:tcPr>
            <w:tcW w:w="1838" w:type="dxa"/>
            <w:shd w:val="clear" w:color="auto" w:fill="auto"/>
          </w:tcPr>
          <w:p w:rsidR="00C43AB8" w:rsidRPr="00F2740E" w:rsidRDefault="00C43AB8" w:rsidP="00C43AB8">
            <w:pPr>
              <w:pStyle w:val="22"/>
              <w:shd w:val="clear" w:color="auto" w:fill="auto"/>
              <w:spacing w:after="0" w:line="240" w:lineRule="auto"/>
              <w:contextualSpacing/>
              <w:rPr>
                <w:b w:val="0"/>
                <w:sz w:val="16"/>
                <w:szCs w:val="16"/>
              </w:rPr>
            </w:pPr>
            <w:r w:rsidRPr="00F2740E">
              <w:rPr>
                <w:b w:val="0"/>
                <w:sz w:val="16"/>
                <w:szCs w:val="16"/>
              </w:rPr>
              <w:t>16 000</w:t>
            </w:r>
          </w:p>
        </w:tc>
      </w:tr>
      <w:tr w:rsidR="00C43AB8" w:rsidRPr="00F2740E" w:rsidTr="00FB068E">
        <w:tc>
          <w:tcPr>
            <w:tcW w:w="3419" w:type="dxa"/>
            <w:shd w:val="clear" w:color="auto" w:fill="auto"/>
            <w:vAlign w:val="center"/>
          </w:tcPr>
          <w:p w:rsidR="00C43AB8" w:rsidRPr="00F2740E" w:rsidRDefault="00C43AB8" w:rsidP="00C43AB8">
            <w:pPr>
              <w:pStyle w:val="22"/>
              <w:shd w:val="clear" w:color="auto" w:fill="auto"/>
              <w:spacing w:after="0" w:line="240" w:lineRule="auto"/>
              <w:contextualSpacing/>
              <w:jc w:val="left"/>
              <w:rPr>
                <w:b w:val="0"/>
                <w:sz w:val="16"/>
                <w:szCs w:val="16"/>
              </w:rPr>
            </w:pPr>
            <w:r w:rsidRPr="00F2740E">
              <w:rPr>
                <w:b w:val="0"/>
                <w:sz w:val="16"/>
                <w:szCs w:val="16"/>
              </w:rPr>
              <w:t>Рублевые счета</w:t>
            </w:r>
          </w:p>
        </w:tc>
        <w:tc>
          <w:tcPr>
            <w:tcW w:w="1985" w:type="dxa"/>
            <w:shd w:val="clear" w:color="auto" w:fill="auto"/>
            <w:vAlign w:val="center"/>
          </w:tcPr>
          <w:p w:rsidR="00C43AB8" w:rsidRPr="00F2740E" w:rsidRDefault="00073619" w:rsidP="00C43AB8">
            <w:pPr>
              <w:pStyle w:val="22"/>
              <w:shd w:val="clear" w:color="auto" w:fill="auto"/>
              <w:spacing w:after="0" w:line="240" w:lineRule="auto"/>
              <w:contextualSpacing/>
              <w:rPr>
                <w:b w:val="0"/>
                <w:sz w:val="16"/>
                <w:szCs w:val="16"/>
              </w:rPr>
            </w:pPr>
            <w:r w:rsidRPr="00F2740E">
              <w:rPr>
                <w:b w:val="0"/>
                <w:sz w:val="16"/>
                <w:szCs w:val="16"/>
              </w:rPr>
              <w:t>13 950</w:t>
            </w:r>
          </w:p>
        </w:tc>
        <w:tc>
          <w:tcPr>
            <w:tcW w:w="1842" w:type="dxa"/>
            <w:shd w:val="clear" w:color="auto" w:fill="auto"/>
          </w:tcPr>
          <w:p w:rsidR="00C43AB8" w:rsidRPr="00F2740E" w:rsidRDefault="00073619" w:rsidP="00C43AB8">
            <w:pPr>
              <w:pStyle w:val="22"/>
              <w:shd w:val="clear" w:color="auto" w:fill="auto"/>
              <w:spacing w:after="0" w:line="240" w:lineRule="auto"/>
              <w:contextualSpacing/>
              <w:rPr>
                <w:b w:val="0"/>
                <w:sz w:val="16"/>
                <w:szCs w:val="16"/>
              </w:rPr>
            </w:pPr>
            <w:r w:rsidRPr="00F2740E">
              <w:rPr>
                <w:b w:val="0"/>
                <w:sz w:val="16"/>
                <w:szCs w:val="16"/>
              </w:rPr>
              <w:t>7 141</w:t>
            </w:r>
          </w:p>
        </w:tc>
        <w:tc>
          <w:tcPr>
            <w:tcW w:w="1838" w:type="dxa"/>
            <w:shd w:val="clear" w:color="auto" w:fill="auto"/>
          </w:tcPr>
          <w:p w:rsidR="00C43AB8" w:rsidRPr="00F2740E" w:rsidRDefault="00C43AB8" w:rsidP="00C43AB8">
            <w:pPr>
              <w:pStyle w:val="22"/>
              <w:shd w:val="clear" w:color="auto" w:fill="auto"/>
              <w:spacing w:after="0" w:line="240" w:lineRule="auto"/>
              <w:contextualSpacing/>
              <w:rPr>
                <w:b w:val="0"/>
                <w:sz w:val="16"/>
                <w:szCs w:val="16"/>
              </w:rPr>
            </w:pPr>
            <w:r w:rsidRPr="00F2740E">
              <w:rPr>
                <w:b w:val="0"/>
                <w:sz w:val="16"/>
                <w:szCs w:val="16"/>
              </w:rPr>
              <w:t>11 776</w:t>
            </w:r>
          </w:p>
        </w:tc>
      </w:tr>
      <w:tr w:rsidR="00C43AB8" w:rsidRPr="00F2740E" w:rsidTr="00FB068E">
        <w:tc>
          <w:tcPr>
            <w:tcW w:w="3419" w:type="dxa"/>
            <w:shd w:val="clear" w:color="auto" w:fill="auto"/>
            <w:vAlign w:val="center"/>
          </w:tcPr>
          <w:p w:rsidR="00C43AB8" w:rsidRPr="00F2740E" w:rsidRDefault="00C43AB8" w:rsidP="00C43AB8">
            <w:pPr>
              <w:pStyle w:val="22"/>
              <w:shd w:val="clear" w:color="auto" w:fill="auto"/>
              <w:spacing w:after="0" w:line="240" w:lineRule="auto"/>
              <w:contextualSpacing/>
              <w:jc w:val="left"/>
              <w:rPr>
                <w:b w:val="0"/>
                <w:sz w:val="16"/>
                <w:szCs w:val="16"/>
              </w:rPr>
            </w:pPr>
            <w:r w:rsidRPr="00F2740E">
              <w:rPr>
                <w:b w:val="0"/>
                <w:sz w:val="16"/>
                <w:szCs w:val="16"/>
              </w:rPr>
              <w:t>Валютные счета</w:t>
            </w:r>
          </w:p>
        </w:tc>
        <w:tc>
          <w:tcPr>
            <w:tcW w:w="1985" w:type="dxa"/>
            <w:shd w:val="clear" w:color="auto" w:fill="auto"/>
            <w:vAlign w:val="center"/>
          </w:tcPr>
          <w:p w:rsidR="00C43AB8" w:rsidRPr="00F2740E" w:rsidRDefault="00C43AB8" w:rsidP="00C43AB8">
            <w:pPr>
              <w:pStyle w:val="22"/>
              <w:shd w:val="clear" w:color="auto" w:fill="auto"/>
              <w:spacing w:after="0" w:line="240" w:lineRule="auto"/>
              <w:contextualSpacing/>
              <w:rPr>
                <w:b w:val="0"/>
                <w:sz w:val="16"/>
                <w:szCs w:val="16"/>
              </w:rPr>
            </w:pPr>
            <w:r w:rsidRPr="00F2740E">
              <w:rPr>
                <w:b w:val="0"/>
                <w:sz w:val="16"/>
                <w:szCs w:val="16"/>
              </w:rPr>
              <w:t>-</w:t>
            </w:r>
          </w:p>
        </w:tc>
        <w:tc>
          <w:tcPr>
            <w:tcW w:w="1842" w:type="dxa"/>
            <w:shd w:val="clear" w:color="auto" w:fill="auto"/>
          </w:tcPr>
          <w:p w:rsidR="00C43AB8" w:rsidRPr="00F2740E" w:rsidRDefault="00C43AB8" w:rsidP="00C43AB8">
            <w:pPr>
              <w:pStyle w:val="22"/>
              <w:shd w:val="clear" w:color="auto" w:fill="auto"/>
              <w:spacing w:after="0" w:line="240" w:lineRule="auto"/>
              <w:contextualSpacing/>
              <w:rPr>
                <w:b w:val="0"/>
                <w:sz w:val="16"/>
                <w:szCs w:val="16"/>
              </w:rPr>
            </w:pPr>
            <w:r w:rsidRPr="00F2740E">
              <w:rPr>
                <w:b w:val="0"/>
                <w:sz w:val="16"/>
                <w:szCs w:val="16"/>
              </w:rPr>
              <w:t>-</w:t>
            </w:r>
          </w:p>
        </w:tc>
        <w:tc>
          <w:tcPr>
            <w:tcW w:w="1838" w:type="dxa"/>
            <w:shd w:val="clear" w:color="auto" w:fill="auto"/>
          </w:tcPr>
          <w:p w:rsidR="00C43AB8" w:rsidRPr="00F2740E" w:rsidRDefault="00C43AB8" w:rsidP="00C43AB8">
            <w:pPr>
              <w:pStyle w:val="22"/>
              <w:shd w:val="clear" w:color="auto" w:fill="auto"/>
              <w:spacing w:after="0" w:line="240" w:lineRule="auto"/>
              <w:contextualSpacing/>
              <w:rPr>
                <w:b w:val="0"/>
                <w:sz w:val="16"/>
                <w:szCs w:val="16"/>
              </w:rPr>
            </w:pPr>
            <w:r w:rsidRPr="00F2740E">
              <w:rPr>
                <w:b w:val="0"/>
                <w:sz w:val="16"/>
                <w:szCs w:val="16"/>
              </w:rPr>
              <w:t>-</w:t>
            </w:r>
          </w:p>
        </w:tc>
      </w:tr>
      <w:tr w:rsidR="00C43AB8" w:rsidRPr="00F2740E" w:rsidTr="00FB068E">
        <w:tc>
          <w:tcPr>
            <w:tcW w:w="3419" w:type="dxa"/>
            <w:shd w:val="clear" w:color="auto" w:fill="auto"/>
            <w:vAlign w:val="center"/>
          </w:tcPr>
          <w:p w:rsidR="00C43AB8" w:rsidRPr="00F2740E" w:rsidRDefault="00C43AB8" w:rsidP="00C43AB8">
            <w:pPr>
              <w:pStyle w:val="22"/>
              <w:shd w:val="clear" w:color="auto" w:fill="auto"/>
              <w:spacing w:after="0" w:line="240" w:lineRule="auto"/>
              <w:contextualSpacing/>
              <w:jc w:val="left"/>
              <w:rPr>
                <w:b w:val="0"/>
                <w:sz w:val="16"/>
                <w:szCs w:val="16"/>
              </w:rPr>
            </w:pPr>
            <w:r w:rsidRPr="00F2740E">
              <w:rPr>
                <w:b w:val="0"/>
                <w:sz w:val="16"/>
                <w:szCs w:val="16"/>
              </w:rPr>
              <w:t>Касса</w:t>
            </w:r>
          </w:p>
        </w:tc>
        <w:tc>
          <w:tcPr>
            <w:tcW w:w="1985" w:type="dxa"/>
            <w:shd w:val="clear" w:color="auto" w:fill="auto"/>
            <w:vAlign w:val="center"/>
          </w:tcPr>
          <w:p w:rsidR="00C43AB8" w:rsidRPr="00F2740E" w:rsidRDefault="00C43AB8" w:rsidP="00C43AB8">
            <w:pPr>
              <w:pStyle w:val="22"/>
              <w:shd w:val="clear" w:color="auto" w:fill="auto"/>
              <w:spacing w:after="0" w:line="240" w:lineRule="auto"/>
              <w:contextualSpacing/>
              <w:rPr>
                <w:b w:val="0"/>
                <w:sz w:val="16"/>
                <w:szCs w:val="16"/>
              </w:rPr>
            </w:pPr>
            <w:r w:rsidRPr="00F2740E">
              <w:rPr>
                <w:b w:val="0"/>
                <w:sz w:val="16"/>
                <w:szCs w:val="16"/>
              </w:rPr>
              <w:t>2</w:t>
            </w:r>
          </w:p>
        </w:tc>
        <w:tc>
          <w:tcPr>
            <w:tcW w:w="1842" w:type="dxa"/>
            <w:shd w:val="clear" w:color="auto" w:fill="auto"/>
          </w:tcPr>
          <w:p w:rsidR="00C43AB8" w:rsidRPr="00F2740E" w:rsidRDefault="00C43AB8" w:rsidP="00C43AB8">
            <w:pPr>
              <w:pStyle w:val="22"/>
              <w:shd w:val="clear" w:color="auto" w:fill="auto"/>
              <w:spacing w:after="0" w:line="240" w:lineRule="auto"/>
              <w:contextualSpacing/>
              <w:rPr>
                <w:b w:val="0"/>
                <w:sz w:val="16"/>
                <w:szCs w:val="16"/>
              </w:rPr>
            </w:pPr>
            <w:r w:rsidRPr="00F2740E">
              <w:rPr>
                <w:b w:val="0"/>
                <w:sz w:val="16"/>
                <w:szCs w:val="16"/>
              </w:rPr>
              <w:t>2</w:t>
            </w:r>
          </w:p>
        </w:tc>
        <w:tc>
          <w:tcPr>
            <w:tcW w:w="1838" w:type="dxa"/>
            <w:shd w:val="clear" w:color="auto" w:fill="auto"/>
          </w:tcPr>
          <w:p w:rsidR="00C43AB8" w:rsidRPr="00F2740E" w:rsidRDefault="00C43AB8" w:rsidP="00C43AB8">
            <w:pPr>
              <w:pStyle w:val="22"/>
              <w:shd w:val="clear" w:color="auto" w:fill="auto"/>
              <w:spacing w:after="0" w:line="240" w:lineRule="auto"/>
              <w:contextualSpacing/>
              <w:rPr>
                <w:b w:val="0"/>
                <w:sz w:val="16"/>
                <w:szCs w:val="16"/>
              </w:rPr>
            </w:pPr>
            <w:r w:rsidRPr="00F2740E">
              <w:rPr>
                <w:b w:val="0"/>
                <w:sz w:val="16"/>
                <w:szCs w:val="16"/>
              </w:rPr>
              <w:t>2</w:t>
            </w:r>
          </w:p>
        </w:tc>
      </w:tr>
      <w:tr w:rsidR="00C43AB8" w:rsidRPr="00F2740E" w:rsidTr="00FB068E">
        <w:tc>
          <w:tcPr>
            <w:tcW w:w="3419" w:type="dxa"/>
            <w:shd w:val="clear" w:color="auto" w:fill="auto"/>
            <w:vAlign w:val="center"/>
          </w:tcPr>
          <w:p w:rsidR="00C43AB8" w:rsidRPr="00F2740E" w:rsidRDefault="00C43AB8" w:rsidP="00C43AB8">
            <w:pPr>
              <w:pStyle w:val="22"/>
              <w:shd w:val="clear" w:color="auto" w:fill="auto"/>
              <w:spacing w:after="0" w:line="240" w:lineRule="auto"/>
              <w:contextualSpacing/>
              <w:jc w:val="left"/>
              <w:rPr>
                <w:b w:val="0"/>
                <w:sz w:val="16"/>
                <w:szCs w:val="16"/>
              </w:rPr>
            </w:pPr>
            <w:r w:rsidRPr="00F2740E">
              <w:rPr>
                <w:b w:val="0"/>
                <w:sz w:val="16"/>
                <w:szCs w:val="16"/>
              </w:rPr>
              <w:t>Прочие специальные счета в валюте (аккр</w:t>
            </w:r>
            <w:r w:rsidRPr="00F2740E">
              <w:rPr>
                <w:b w:val="0"/>
                <w:sz w:val="16"/>
                <w:szCs w:val="16"/>
              </w:rPr>
              <w:t>е</w:t>
            </w:r>
            <w:r w:rsidRPr="00F2740E">
              <w:rPr>
                <w:b w:val="0"/>
                <w:sz w:val="16"/>
                <w:szCs w:val="16"/>
              </w:rPr>
              <w:t>дитив)</w:t>
            </w:r>
          </w:p>
        </w:tc>
        <w:tc>
          <w:tcPr>
            <w:tcW w:w="1985" w:type="dxa"/>
            <w:shd w:val="clear" w:color="auto" w:fill="auto"/>
            <w:vAlign w:val="center"/>
          </w:tcPr>
          <w:p w:rsidR="00C43AB8" w:rsidRPr="00F2740E" w:rsidRDefault="00C43AB8" w:rsidP="00C43AB8">
            <w:pPr>
              <w:pStyle w:val="22"/>
              <w:shd w:val="clear" w:color="auto" w:fill="auto"/>
              <w:spacing w:after="0" w:line="240" w:lineRule="auto"/>
              <w:contextualSpacing/>
              <w:rPr>
                <w:b w:val="0"/>
                <w:sz w:val="16"/>
                <w:szCs w:val="16"/>
              </w:rPr>
            </w:pPr>
            <w:r w:rsidRPr="00F2740E">
              <w:rPr>
                <w:b w:val="0"/>
                <w:sz w:val="16"/>
                <w:szCs w:val="16"/>
              </w:rPr>
              <w:t>-</w:t>
            </w:r>
          </w:p>
        </w:tc>
        <w:tc>
          <w:tcPr>
            <w:tcW w:w="1842" w:type="dxa"/>
            <w:shd w:val="clear" w:color="auto" w:fill="auto"/>
          </w:tcPr>
          <w:p w:rsidR="00C43AB8" w:rsidRPr="00F2740E" w:rsidRDefault="00C43AB8" w:rsidP="00C43AB8">
            <w:pPr>
              <w:pStyle w:val="22"/>
              <w:shd w:val="clear" w:color="auto" w:fill="auto"/>
              <w:spacing w:after="0" w:line="240" w:lineRule="auto"/>
              <w:contextualSpacing/>
              <w:rPr>
                <w:b w:val="0"/>
                <w:sz w:val="16"/>
                <w:szCs w:val="16"/>
              </w:rPr>
            </w:pPr>
            <w:r w:rsidRPr="00F2740E">
              <w:rPr>
                <w:b w:val="0"/>
                <w:sz w:val="16"/>
                <w:szCs w:val="16"/>
              </w:rPr>
              <w:t>-</w:t>
            </w:r>
          </w:p>
        </w:tc>
        <w:tc>
          <w:tcPr>
            <w:tcW w:w="1838" w:type="dxa"/>
            <w:shd w:val="clear" w:color="auto" w:fill="auto"/>
          </w:tcPr>
          <w:p w:rsidR="00C43AB8" w:rsidRPr="00F2740E" w:rsidRDefault="00C43AB8" w:rsidP="00C43AB8">
            <w:pPr>
              <w:pStyle w:val="22"/>
              <w:shd w:val="clear" w:color="auto" w:fill="auto"/>
              <w:spacing w:after="0" w:line="240" w:lineRule="auto"/>
              <w:contextualSpacing/>
              <w:rPr>
                <w:b w:val="0"/>
                <w:sz w:val="16"/>
                <w:szCs w:val="16"/>
              </w:rPr>
            </w:pPr>
            <w:r w:rsidRPr="00F2740E">
              <w:rPr>
                <w:b w:val="0"/>
                <w:sz w:val="16"/>
                <w:szCs w:val="16"/>
              </w:rPr>
              <w:t>-</w:t>
            </w:r>
          </w:p>
        </w:tc>
      </w:tr>
      <w:tr w:rsidR="00C43AB8" w:rsidRPr="00F2740E" w:rsidTr="00FB068E">
        <w:tc>
          <w:tcPr>
            <w:tcW w:w="3419" w:type="dxa"/>
            <w:shd w:val="clear" w:color="auto" w:fill="auto"/>
            <w:vAlign w:val="center"/>
          </w:tcPr>
          <w:p w:rsidR="00C43AB8" w:rsidRPr="00F2740E" w:rsidRDefault="00C43AB8" w:rsidP="00C43AB8">
            <w:pPr>
              <w:pStyle w:val="22"/>
              <w:shd w:val="clear" w:color="auto" w:fill="auto"/>
              <w:spacing w:after="0" w:line="240" w:lineRule="auto"/>
              <w:contextualSpacing/>
              <w:jc w:val="left"/>
              <w:rPr>
                <w:sz w:val="16"/>
                <w:szCs w:val="16"/>
              </w:rPr>
            </w:pPr>
            <w:r w:rsidRPr="00F2740E">
              <w:rPr>
                <w:sz w:val="16"/>
                <w:szCs w:val="16"/>
              </w:rPr>
              <w:t>Итого:</w:t>
            </w:r>
          </w:p>
        </w:tc>
        <w:tc>
          <w:tcPr>
            <w:tcW w:w="1985" w:type="dxa"/>
            <w:shd w:val="clear" w:color="auto" w:fill="auto"/>
            <w:vAlign w:val="center"/>
          </w:tcPr>
          <w:p w:rsidR="00C43AB8" w:rsidRPr="00F2740E" w:rsidRDefault="00073619" w:rsidP="00C43AB8">
            <w:pPr>
              <w:pStyle w:val="22"/>
              <w:shd w:val="clear" w:color="auto" w:fill="auto"/>
              <w:spacing w:after="0" w:line="240" w:lineRule="auto"/>
              <w:contextualSpacing/>
              <w:rPr>
                <w:sz w:val="16"/>
                <w:szCs w:val="16"/>
              </w:rPr>
            </w:pPr>
            <w:r w:rsidRPr="00F2740E">
              <w:rPr>
                <w:sz w:val="16"/>
                <w:szCs w:val="16"/>
              </w:rPr>
              <w:t>13 952</w:t>
            </w:r>
          </w:p>
        </w:tc>
        <w:tc>
          <w:tcPr>
            <w:tcW w:w="1842" w:type="dxa"/>
            <w:shd w:val="clear" w:color="auto" w:fill="auto"/>
          </w:tcPr>
          <w:p w:rsidR="00C43AB8" w:rsidRPr="00F2740E" w:rsidRDefault="00073619" w:rsidP="00C43AB8">
            <w:pPr>
              <w:pStyle w:val="22"/>
              <w:shd w:val="clear" w:color="auto" w:fill="auto"/>
              <w:spacing w:after="0" w:line="240" w:lineRule="auto"/>
              <w:contextualSpacing/>
              <w:rPr>
                <w:sz w:val="16"/>
                <w:szCs w:val="16"/>
              </w:rPr>
            </w:pPr>
            <w:r w:rsidRPr="00F2740E">
              <w:rPr>
                <w:sz w:val="16"/>
                <w:szCs w:val="16"/>
              </w:rPr>
              <w:t>37 143</w:t>
            </w:r>
          </w:p>
        </w:tc>
        <w:tc>
          <w:tcPr>
            <w:tcW w:w="1838" w:type="dxa"/>
            <w:shd w:val="clear" w:color="auto" w:fill="auto"/>
          </w:tcPr>
          <w:p w:rsidR="00C43AB8" w:rsidRPr="00F2740E" w:rsidRDefault="00C43AB8" w:rsidP="00C43AB8">
            <w:pPr>
              <w:pStyle w:val="22"/>
              <w:shd w:val="clear" w:color="auto" w:fill="auto"/>
              <w:spacing w:after="0" w:line="240" w:lineRule="auto"/>
              <w:contextualSpacing/>
              <w:rPr>
                <w:sz w:val="16"/>
                <w:szCs w:val="16"/>
              </w:rPr>
            </w:pPr>
            <w:r w:rsidRPr="00F2740E">
              <w:rPr>
                <w:sz w:val="16"/>
                <w:szCs w:val="16"/>
              </w:rPr>
              <w:t>27 778</w:t>
            </w:r>
          </w:p>
        </w:tc>
      </w:tr>
    </w:tbl>
    <w:p w:rsidR="00B65F1E" w:rsidRPr="00F2740E" w:rsidRDefault="00B65F1E" w:rsidP="006A2233">
      <w:pPr>
        <w:spacing w:after="0" w:line="240" w:lineRule="auto"/>
        <w:ind w:firstLine="680"/>
        <w:contextualSpacing/>
        <w:jc w:val="center"/>
        <w:rPr>
          <w:rFonts w:ascii="Times New Roman" w:hAnsi="Times New Roman"/>
          <w:b/>
          <w:sz w:val="24"/>
          <w:szCs w:val="24"/>
        </w:rPr>
      </w:pPr>
    </w:p>
    <w:p w:rsidR="006A2233" w:rsidRPr="00F2740E" w:rsidRDefault="006A2233" w:rsidP="00891DA3">
      <w:pPr>
        <w:spacing w:after="0" w:line="240" w:lineRule="auto"/>
        <w:contextualSpacing/>
        <w:rPr>
          <w:rFonts w:ascii="Times New Roman" w:hAnsi="Times New Roman"/>
          <w:b/>
        </w:rPr>
      </w:pPr>
      <w:r w:rsidRPr="00F2740E">
        <w:rPr>
          <w:rFonts w:ascii="Times New Roman" w:hAnsi="Times New Roman"/>
          <w:b/>
        </w:rPr>
        <w:t>Депозиты</w:t>
      </w:r>
      <w:r w:rsidR="008E6B77">
        <w:rPr>
          <w:rFonts w:ascii="Times New Roman" w:hAnsi="Times New Roman"/>
          <w:b/>
        </w:rPr>
        <w:t xml:space="preserve"> (руб.)</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18"/>
        <w:gridCol w:w="2788"/>
        <w:gridCol w:w="1526"/>
        <w:gridCol w:w="1526"/>
        <w:gridCol w:w="1526"/>
      </w:tblGrid>
      <w:tr w:rsidR="00E5675A" w:rsidRPr="00F2740E" w:rsidTr="00B65F1E">
        <w:tc>
          <w:tcPr>
            <w:tcW w:w="1718" w:type="dxa"/>
            <w:shd w:val="clear" w:color="auto" w:fill="auto"/>
            <w:vAlign w:val="center"/>
          </w:tcPr>
          <w:p w:rsidR="00E5675A" w:rsidRPr="00F2740E" w:rsidRDefault="00E5675A" w:rsidP="00E5675A">
            <w:pPr>
              <w:pStyle w:val="22"/>
              <w:shd w:val="clear" w:color="auto" w:fill="auto"/>
              <w:spacing w:after="0" w:line="240" w:lineRule="auto"/>
              <w:contextualSpacing/>
              <w:rPr>
                <w:sz w:val="20"/>
                <w:szCs w:val="20"/>
              </w:rPr>
            </w:pPr>
            <w:r w:rsidRPr="00F2740E">
              <w:rPr>
                <w:sz w:val="20"/>
                <w:szCs w:val="20"/>
              </w:rPr>
              <w:t>Банк</w:t>
            </w:r>
          </w:p>
        </w:tc>
        <w:tc>
          <w:tcPr>
            <w:tcW w:w="2788" w:type="dxa"/>
            <w:shd w:val="clear" w:color="auto" w:fill="auto"/>
            <w:vAlign w:val="center"/>
          </w:tcPr>
          <w:p w:rsidR="00E5675A" w:rsidRPr="00F2740E" w:rsidRDefault="00E5675A" w:rsidP="00E5675A">
            <w:pPr>
              <w:pStyle w:val="22"/>
              <w:shd w:val="clear" w:color="auto" w:fill="auto"/>
              <w:spacing w:after="0" w:line="240" w:lineRule="auto"/>
              <w:contextualSpacing/>
              <w:jc w:val="both"/>
              <w:rPr>
                <w:sz w:val="20"/>
                <w:szCs w:val="20"/>
              </w:rPr>
            </w:pPr>
            <w:r w:rsidRPr="00F2740E">
              <w:rPr>
                <w:sz w:val="20"/>
                <w:szCs w:val="20"/>
              </w:rPr>
              <w:t>Дата размещения и пог</w:t>
            </w:r>
            <w:r w:rsidRPr="00F2740E">
              <w:rPr>
                <w:sz w:val="20"/>
                <w:szCs w:val="20"/>
              </w:rPr>
              <w:t>а</w:t>
            </w:r>
            <w:r w:rsidRPr="00F2740E">
              <w:rPr>
                <w:sz w:val="20"/>
                <w:szCs w:val="20"/>
              </w:rPr>
              <w:t>шения, ставка</w:t>
            </w:r>
          </w:p>
        </w:tc>
        <w:tc>
          <w:tcPr>
            <w:tcW w:w="1526" w:type="dxa"/>
            <w:shd w:val="clear" w:color="auto" w:fill="auto"/>
            <w:vAlign w:val="center"/>
          </w:tcPr>
          <w:p w:rsidR="00E5675A" w:rsidRPr="00F2740E" w:rsidRDefault="00E5675A" w:rsidP="00073619">
            <w:pPr>
              <w:pStyle w:val="22"/>
              <w:spacing w:after="0" w:line="240" w:lineRule="auto"/>
              <w:contextualSpacing/>
              <w:rPr>
                <w:sz w:val="20"/>
                <w:szCs w:val="20"/>
              </w:rPr>
            </w:pPr>
            <w:r w:rsidRPr="00F2740E">
              <w:rPr>
                <w:sz w:val="20"/>
                <w:szCs w:val="20"/>
              </w:rPr>
              <w:t>31.12.20</w:t>
            </w:r>
            <w:r w:rsidR="00055364" w:rsidRPr="00F2740E">
              <w:rPr>
                <w:sz w:val="20"/>
                <w:szCs w:val="20"/>
              </w:rPr>
              <w:t>2</w:t>
            </w:r>
            <w:r w:rsidR="00073619" w:rsidRPr="00F2740E">
              <w:rPr>
                <w:sz w:val="20"/>
                <w:szCs w:val="20"/>
              </w:rPr>
              <w:t>4</w:t>
            </w:r>
          </w:p>
        </w:tc>
        <w:tc>
          <w:tcPr>
            <w:tcW w:w="1526" w:type="dxa"/>
            <w:shd w:val="clear" w:color="auto" w:fill="auto"/>
            <w:vAlign w:val="center"/>
          </w:tcPr>
          <w:p w:rsidR="00E5675A" w:rsidRPr="00F2740E" w:rsidRDefault="00055364" w:rsidP="0024046A">
            <w:pPr>
              <w:pStyle w:val="22"/>
              <w:spacing w:after="0" w:line="240" w:lineRule="auto"/>
              <w:contextualSpacing/>
              <w:rPr>
                <w:sz w:val="20"/>
                <w:szCs w:val="20"/>
              </w:rPr>
            </w:pPr>
            <w:r w:rsidRPr="00F2740E">
              <w:rPr>
                <w:sz w:val="20"/>
                <w:szCs w:val="20"/>
              </w:rPr>
              <w:t>31.12.202</w:t>
            </w:r>
            <w:r w:rsidR="00C43AB8" w:rsidRPr="00F2740E">
              <w:rPr>
                <w:sz w:val="20"/>
                <w:szCs w:val="20"/>
              </w:rPr>
              <w:t>3</w:t>
            </w:r>
          </w:p>
        </w:tc>
        <w:tc>
          <w:tcPr>
            <w:tcW w:w="1526" w:type="dxa"/>
            <w:shd w:val="clear" w:color="auto" w:fill="auto"/>
            <w:vAlign w:val="center"/>
          </w:tcPr>
          <w:p w:rsidR="00E5675A" w:rsidRPr="00F2740E" w:rsidRDefault="00073B3A" w:rsidP="0024046A">
            <w:pPr>
              <w:pStyle w:val="22"/>
              <w:shd w:val="clear" w:color="auto" w:fill="auto"/>
              <w:spacing w:after="0" w:line="240" w:lineRule="auto"/>
              <w:contextualSpacing/>
              <w:rPr>
                <w:sz w:val="20"/>
                <w:szCs w:val="20"/>
              </w:rPr>
            </w:pPr>
            <w:r w:rsidRPr="00F2740E">
              <w:rPr>
                <w:sz w:val="20"/>
                <w:szCs w:val="20"/>
              </w:rPr>
              <w:t>31.12.202</w:t>
            </w:r>
            <w:r w:rsidR="00C43AB8" w:rsidRPr="00F2740E">
              <w:rPr>
                <w:sz w:val="20"/>
                <w:szCs w:val="20"/>
              </w:rPr>
              <w:t>2</w:t>
            </w:r>
          </w:p>
        </w:tc>
      </w:tr>
      <w:tr w:rsidR="00C43AB8" w:rsidRPr="00F2740E" w:rsidTr="00B65F1E">
        <w:tc>
          <w:tcPr>
            <w:tcW w:w="1718" w:type="dxa"/>
            <w:shd w:val="clear" w:color="auto" w:fill="auto"/>
            <w:vAlign w:val="center"/>
          </w:tcPr>
          <w:p w:rsidR="00C43AB8" w:rsidRPr="00F2740E" w:rsidRDefault="00C43AB8" w:rsidP="00C43AB8">
            <w:pPr>
              <w:pStyle w:val="22"/>
              <w:shd w:val="clear" w:color="auto" w:fill="auto"/>
              <w:spacing w:after="0" w:line="240" w:lineRule="auto"/>
              <w:contextualSpacing/>
              <w:rPr>
                <w:b w:val="0"/>
                <w:sz w:val="16"/>
                <w:szCs w:val="16"/>
              </w:rPr>
            </w:pPr>
            <w:r w:rsidRPr="00F2740E">
              <w:rPr>
                <w:b w:val="0"/>
                <w:sz w:val="16"/>
                <w:szCs w:val="16"/>
              </w:rPr>
              <w:t>ВТБ</w:t>
            </w:r>
          </w:p>
        </w:tc>
        <w:tc>
          <w:tcPr>
            <w:tcW w:w="2788" w:type="dxa"/>
            <w:shd w:val="clear" w:color="auto" w:fill="auto"/>
            <w:vAlign w:val="center"/>
          </w:tcPr>
          <w:p w:rsidR="00C43AB8" w:rsidRPr="00F2740E" w:rsidRDefault="00C43AB8" w:rsidP="00C43AB8">
            <w:pPr>
              <w:pStyle w:val="22"/>
              <w:shd w:val="clear" w:color="auto" w:fill="auto"/>
              <w:spacing w:after="0" w:line="240" w:lineRule="auto"/>
              <w:contextualSpacing/>
              <w:jc w:val="left"/>
              <w:rPr>
                <w:b w:val="0"/>
                <w:sz w:val="16"/>
                <w:szCs w:val="16"/>
              </w:rPr>
            </w:pPr>
            <w:r w:rsidRPr="00F2740E">
              <w:rPr>
                <w:b w:val="0"/>
                <w:sz w:val="16"/>
                <w:szCs w:val="16"/>
              </w:rPr>
              <w:t>08.12.2022 - 09.01.2023 под 6,40 %</w:t>
            </w:r>
          </w:p>
        </w:tc>
        <w:tc>
          <w:tcPr>
            <w:tcW w:w="1526" w:type="dxa"/>
            <w:shd w:val="clear" w:color="auto" w:fill="auto"/>
            <w:vAlign w:val="center"/>
          </w:tcPr>
          <w:p w:rsidR="00C43AB8" w:rsidRPr="00F2740E" w:rsidRDefault="00073619" w:rsidP="00C43AB8">
            <w:pPr>
              <w:pStyle w:val="22"/>
              <w:shd w:val="clear" w:color="auto" w:fill="auto"/>
              <w:spacing w:after="0" w:line="240" w:lineRule="auto"/>
              <w:contextualSpacing/>
              <w:rPr>
                <w:b w:val="0"/>
                <w:sz w:val="16"/>
                <w:szCs w:val="16"/>
              </w:rPr>
            </w:pPr>
            <w:r w:rsidRPr="00F2740E">
              <w:rPr>
                <w:b w:val="0"/>
                <w:sz w:val="16"/>
                <w:szCs w:val="16"/>
              </w:rPr>
              <w:t>-</w:t>
            </w:r>
          </w:p>
        </w:tc>
        <w:tc>
          <w:tcPr>
            <w:tcW w:w="1526" w:type="dxa"/>
            <w:shd w:val="clear" w:color="auto" w:fill="auto"/>
            <w:vAlign w:val="center"/>
          </w:tcPr>
          <w:p w:rsidR="00C43AB8" w:rsidRPr="00F2740E" w:rsidRDefault="00073619" w:rsidP="00C43AB8">
            <w:pPr>
              <w:pStyle w:val="22"/>
              <w:shd w:val="clear" w:color="auto" w:fill="auto"/>
              <w:spacing w:after="0" w:line="240" w:lineRule="auto"/>
              <w:contextualSpacing/>
              <w:rPr>
                <w:b w:val="0"/>
                <w:sz w:val="16"/>
                <w:szCs w:val="16"/>
              </w:rPr>
            </w:pPr>
            <w:r w:rsidRPr="00F2740E">
              <w:rPr>
                <w:b w:val="0"/>
                <w:sz w:val="16"/>
                <w:szCs w:val="16"/>
              </w:rPr>
              <w:t>-</w:t>
            </w:r>
          </w:p>
        </w:tc>
        <w:tc>
          <w:tcPr>
            <w:tcW w:w="1526" w:type="dxa"/>
            <w:shd w:val="clear" w:color="auto" w:fill="auto"/>
            <w:vAlign w:val="center"/>
          </w:tcPr>
          <w:p w:rsidR="00C43AB8" w:rsidRPr="00F2740E" w:rsidRDefault="00C43AB8" w:rsidP="00C43AB8">
            <w:pPr>
              <w:pStyle w:val="22"/>
              <w:shd w:val="clear" w:color="auto" w:fill="auto"/>
              <w:spacing w:after="0" w:line="240" w:lineRule="auto"/>
              <w:contextualSpacing/>
              <w:rPr>
                <w:b w:val="0"/>
                <w:sz w:val="16"/>
                <w:szCs w:val="16"/>
              </w:rPr>
            </w:pPr>
            <w:r w:rsidRPr="00F2740E">
              <w:rPr>
                <w:b w:val="0"/>
                <w:sz w:val="16"/>
                <w:szCs w:val="16"/>
              </w:rPr>
              <w:t>16 000</w:t>
            </w:r>
          </w:p>
        </w:tc>
      </w:tr>
      <w:tr w:rsidR="00073619" w:rsidRPr="00F2740E" w:rsidTr="00B65F1E">
        <w:tc>
          <w:tcPr>
            <w:tcW w:w="1718" w:type="dxa"/>
            <w:shd w:val="clear" w:color="auto" w:fill="auto"/>
            <w:vAlign w:val="center"/>
          </w:tcPr>
          <w:p w:rsidR="00073619" w:rsidRPr="00F2740E" w:rsidRDefault="00073619" w:rsidP="00C43AB8">
            <w:pPr>
              <w:pStyle w:val="22"/>
              <w:shd w:val="clear" w:color="auto" w:fill="auto"/>
              <w:spacing w:after="0" w:line="240" w:lineRule="auto"/>
              <w:contextualSpacing/>
              <w:rPr>
                <w:b w:val="0"/>
                <w:sz w:val="16"/>
                <w:szCs w:val="16"/>
              </w:rPr>
            </w:pPr>
            <w:r w:rsidRPr="00F2740E">
              <w:rPr>
                <w:b w:val="0"/>
                <w:sz w:val="16"/>
                <w:szCs w:val="16"/>
              </w:rPr>
              <w:t>ВТБ</w:t>
            </w:r>
          </w:p>
        </w:tc>
        <w:tc>
          <w:tcPr>
            <w:tcW w:w="2788" w:type="dxa"/>
            <w:shd w:val="clear" w:color="auto" w:fill="auto"/>
            <w:vAlign w:val="center"/>
          </w:tcPr>
          <w:p w:rsidR="00073619" w:rsidRPr="00F2740E" w:rsidRDefault="00073619" w:rsidP="00C43AB8">
            <w:pPr>
              <w:pStyle w:val="22"/>
              <w:shd w:val="clear" w:color="auto" w:fill="auto"/>
              <w:spacing w:after="0" w:line="240" w:lineRule="auto"/>
              <w:contextualSpacing/>
              <w:rPr>
                <w:b w:val="0"/>
                <w:sz w:val="16"/>
                <w:szCs w:val="16"/>
              </w:rPr>
            </w:pPr>
            <w:r w:rsidRPr="00F2740E">
              <w:rPr>
                <w:b w:val="0"/>
                <w:sz w:val="16"/>
                <w:szCs w:val="16"/>
              </w:rPr>
              <w:t>21.12.2023 – 09.01.2024 под 14,97%</w:t>
            </w:r>
          </w:p>
        </w:tc>
        <w:tc>
          <w:tcPr>
            <w:tcW w:w="1526" w:type="dxa"/>
            <w:shd w:val="clear" w:color="auto" w:fill="auto"/>
            <w:vAlign w:val="center"/>
          </w:tcPr>
          <w:p w:rsidR="00073619" w:rsidRPr="00F2740E" w:rsidRDefault="00073619" w:rsidP="00C43AB8">
            <w:pPr>
              <w:pStyle w:val="22"/>
              <w:shd w:val="clear" w:color="auto" w:fill="auto"/>
              <w:spacing w:after="0" w:line="240" w:lineRule="auto"/>
              <w:contextualSpacing/>
              <w:rPr>
                <w:b w:val="0"/>
                <w:sz w:val="16"/>
                <w:szCs w:val="16"/>
              </w:rPr>
            </w:pPr>
            <w:r w:rsidRPr="00F2740E">
              <w:rPr>
                <w:b w:val="0"/>
                <w:sz w:val="16"/>
                <w:szCs w:val="16"/>
              </w:rPr>
              <w:t>-</w:t>
            </w:r>
          </w:p>
        </w:tc>
        <w:tc>
          <w:tcPr>
            <w:tcW w:w="1526" w:type="dxa"/>
            <w:shd w:val="clear" w:color="auto" w:fill="auto"/>
            <w:vAlign w:val="center"/>
          </w:tcPr>
          <w:p w:rsidR="00073619" w:rsidRPr="00F2740E" w:rsidRDefault="00073619" w:rsidP="00C43AB8">
            <w:pPr>
              <w:pStyle w:val="22"/>
              <w:shd w:val="clear" w:color="auto" w:fill="auto"/>
              <w:spacing w:after="0" w:line="240" w:lineRule="auto"/>
              <w:contextualSpacing/>
              <w:rPr>
                <w:b w:val="0"/>
                <w:sz w:val="16"/>
                <w:szCs w:val="16"/>
              </w:rPr>
            </w:pPr>
            <w:r w:rsidRPr="00F2740E">
              <w:rPr>
                <w:b w:val="0"/>
                <w:sz w:val="16"/>
                <w:szCs w:val="16"/>
              </w:rPr>
              <w:t>20 000</w:t>
            </w:r>
          </w:p>
        </w:tc>
        <w:tc>
          <w:tcPr>
            <w:tcW w:w="1526" w:type="dxa"/>
            <w:shd w:val="clear" w:color="auto" w:fill="auto"/>
            <w:vAlign w:val="center"/>
          </w:tcPr>
          <w:p w:rsidR="00073619" w:rsidRPr="00F2740E" w:rsidRDefault="00073619" w:rsidP="00C43AB8">
            <w:pPr>
              <w:pStyle w:val="22"/>
              <w:shd w:val="clear" w:color="auto" w:fill="auto"/>
              <w:spacing w:after="0" w:line="240" w:lineRule="auto"/>
              <w:contextualSpacing/>
              <w:rPr>
                <w:b w:val="0"/>
                <w:sz w:val="16"/>
                <w:szCs w:val="16"/>
              </w:rPr>
            </w:pPr>
            <w:r w:rsidRPr="00F2740E">
              <w:rPr>
                <w:b w:val="0"/>
                <w:sz w:val="16"/>
                <w:szCs w:val="16"/>
              </w:rPr>
              <w:t>-</w:t>
            </w:r>
          </w:p>
        </w:tc>
      </w:tr>
      <w:tr w:rsidR="00C43AB8" w:rsidRPr="00F2740E" w:rsidTr="00B65F1E">
        <w:tc>
          <w:tcPr>
            <w:tcW w:w="1718" w:type="dxa"/>
            <w:shd w:val="clear" w:color="auto" w:fill="auto"/>
            <w:vAlign w:val="center"/>
          </w:tcPr>
          <w:p w:rsidR="00C43AB8" w:rsidRPr="00F2740E" w:rsidRDefault="00C43AB8" w:rsidP="00C43AB8">
            <w:pPr>
              <w:pStyle w:val="22"/>
              <w:shd w:val="clear" w:color="auto" w:fill="auto"/>
              <w:spacing w:after="0" w:line="240" w:lineRule="auto"/>
              <w:contextualSpacing/>
              <w:rPr>
                <w:sz w:val="16"/>
                <w:szCs w:val="16"/>
              </w:rPr>
            </w:pPr>
            <w:r w:rsidRPr="00F2740E">
              <w:rPr>
                <w:sz w:val="16"/>
                <w:szCs w:val="16"/>
              </w:rPr>
              <w:t>Итого:</w:t>
            </w:r>
          </w:p>
        </w:tc>
        <w:tc>
          <w:tcPr>
            <w:tcW w:w="2788" w:type="dxa"/>
            <w:shd w:val="clear" w:color="auto" w:fill="auto"/>
            <w:vAlign w:val="center"/>
          </w:tcPr>
          <w:p w:rsidR="00C43AB8" w:rsidRPr="00F2740E" w:rsidRDefault="00C43AB8" w:rsidP="00C43AB8">
            <w:pPr>
              <w:pStyle w:val="22"/>
              <w:shd w:val="clear" w:color="auto" w:fill="auto"/>
              <w:spacing w:after="0" w:line="240" w:lineRule="auto"/>
              <w:contextualSpacing/>
              <w:rPr>
                <w:sz w:val="16"/>
                <w:szCs w:val="16"/>
              </w:rPr>
            </w:pPr>
            <w:r w:rsidRPr="00F2740E">
              <w:rPr>
                <w:sz w:val="16"/>
                <w:szCs w:val="16"/>
              </w:rPr>
              <w:t>Х</w:t>
            </w:r>
          </w:p>
        </w:tc>
        <w:tc>
          <w:tcPr>
            <w:tcW w:w="1526" w:type="dxa"/>
            <w:shd w:val="clear" w:color="auto" w:fill="auto"/>
            <w:vAlign w:val="center"/>
          </w:tcPr>
          <w:p w:rsidR="00C43AB8" w:rsidRPr="00F2740E" w:rsidRDefault="00073619" w:rsidP="00C43AB8">
            <w:pPr>
              <w:pStyle w:val="22"/>
              <w:shd w:val="clear" w:color="auto" w:fill="auto"/>
              <w:spacing w:after="0" w:line="240" w:lineRule="auto"/>
              <w:contextualSpacing/>
              <w:rPr>
                <w:sz w:val="16"/>
                <w:szCs w:val="16"/>
              </w:rPr>
            </w:pPr>
            <w:r w:rsidRPr="00F2740E">
              <w:rPr>
                <w:sz w:val="16"/>
                <w:szCs w:val="16"/>
              </w:rPr>
              <w:t>-</w:t>
            </w:r>
          </w:p>
        </w:tc>
        <w:tc>
          <w:tcPr>
            <w:tcW w:w="1526" w:type="dxa"/>
            <w:shd w:val="clear" w:color="auto" w:fill="auto"/>
            <w:vAlign w:val="center"/>
          </w:tcPr>
          <w:p w:rsidR="00C43AB8" w:rsidRPr="00F2740E" w:rsidRDefault="00073619" w:rsidP="00C43AB8">
            <w:pPr>
              <w:pStyle w:val="22"/>
              <w:shd w:val="clear" w:color="auto" w:fill="auto"/>
              <w:spacing w:after="0" w:line="240" w:lineRule="auto"/>
              <w:contextualSpacing/>
              <w:rPr>
                <w:sz w:val="16"/>
                <w:szCs w:val="16"/>
              </w:rPr>
            </w:pPr>
            <w:r w:rsidRPr="00F2740E">
              <w:rPr>
                <w:sz w:val="16"/>
                <w:szCs w:val="16"/>
              </w:rPr>
              <w:t>20</w:t>
            </w:r>
            <w:r w:rsidR="00C43AB8" w:rsidRPr="00F2740E">
              <w:rPr>
                <w:sz w:val="16"/>
                <w:szCs w:val="16"/>
              </w:rPr>
              <w:t xml:space="preserve"> 000</w:t>
            </w:r>
          </w:p>
        </w:tc>
        <w:tc>
          <w:tcPr>
            <w:tcW w:w="1526" w:type="dxa"/>
            <w:shd w:val="clear" w:color="auto" w:fill="auto"/>
            <w:vAlign w:val="center"/>
          </w:tcPr>
          <w:p w:rsidR="00C43AB8" w:rsidRPr="00F2740E" w:rsidRDefault="00C43AB8" w:rsidP="00C43AB8">
            <w:pPr>
              <w:pStyle w:val="22"/>
              <w:shd w:val="clear" w:color="auto" w:fill="auto"/>
              <w:spacing w:after="0" w:line="240" w:lineRule="auto"/>
              <w:contextualSpacing/>
              <w:rPr>
                <w:sz w:val="16"/>
                <w:szCs w:val="16"/>
              </w:rPr>
            </w:pPr>
            <w:r w:rsidRPr="00F2740E">
              <w:rPr>
                <w:sz w:val="16"/>
                <w:szCs w:val="16"/>
              </w:rPr>
              <w:t>16 000</w:t>
            </w:r>
          </w:p>
        </w:tc>
      </w:tr>
    </w:tbl>
    <w:p w:rsidR="00997284" w:rsidRPr="00F2740E" w:rsidRDefault="00D927A7" w:rsidP="00C94830">
      <w:pPr>
        <w:pStyle w:val="2"/>
        <w:spacing w:before="0"/>
        <w:rPr>
          <w:rFonts w:ascii="Times New Roman" w:hAnsi="Times New Roman" w:cs="Times New Roman"/>
          <w:color w:val="auto"/>
          <w:sz w:val="22"/>
          <w:szCs w:val="22"/>
        </w:rPr>
      </w:pPr>
      <w:bookmarkStart w:id="22" w:name="_Toc2073205"/>
      <w:bookmarkStart w:id="23" w:name="bookmark30"/>
      <w:r w:rsidRPr="00F2740E">
        <w:rPr>
          <w:rFonts w:ascii="Times New Roman" w:hAnsi="Times New Roman" w:cs="Times New Roman"/>
          <w:color w:val="auto"/>
          <w:sz w:val="22"/>
          <w:szCs w:val="22"/>
        </w:rPr>
        <w:t>3.7. Краткосрочные финансовые вложения</w:t>
      </w:r>
      <w:bookmarkEnd w:id="22"/>
    </w:p>
    <w:p w:rsidR="00970097" w:rsidRPr="00F2740E" w:rsidRDefault="00970097" w:rsidP="00C94830">
      <w:pPr>
        <w:pStyle w:val="2"/>
        <w:spacing w:before="0"/>
        <w:rPr>
          <w:rFonts w:ascii="Times New Roman" w:eastAsia="Times New Roman" w:hAnsi="Times New Roman" w:cs="Times New Roman"/>
          <w:b w:val="0"/>
          <w:bCs w:val="0"/>
          <w:color w:val="auto"/>
          <w:spacing w:val="2"/>
          <w:sz w:val="22"/>
          <w:szCs w:val="22"/>
        </w:rPr>
      </w:pPr>
      <w:bookmarkStart w:id="24" w:name="_Toc2073206"/>
      <w:r w:rsidRPr="00F2740E">
        <w:rPr>
          <w:rFonts w:ascii="Times New Roman" w:eastAsia="Times New Roman" w:hAnsi="Times New Roman" w:cs="Times New Roman"/>
          <w:b w:val="0"/>
          <w:bCs w:val="0"/>
          <w:color w:val="auto"/>
          <w:spacing w:val="2"/>
          <w:sz w:val="22"/>
          <w:szCs w:val="22"/>
        </w:rPr>
        <w:t>Краткосрочных финансовых вложений по состоянию на 31 декабря 20</w:t>
      </w:r>
      <w:r w:rsidR="00995B8D" w:rsidRPr="00F2740E">
        <w:rPr>
          <w:rFonts w:ascii="Times New Roman" w:eastAsia="Times New Roman" w:hAnsi="Times New Roman" w:cs="Times New Roman"/>
          <w:b w:val="0"/>
          <w:bCs w:val="0"/>
          <w:color w:val="auto"/>
          <w:spacing w:val="2"/>
          <w:sz w:val="22"/>
          <w:szCs w:val="22"/>
        </w:rPr>
        <w:t>2</w:t>
      </w:r>
      <w:r w:rsidR="00C43AB8" w:rsidRPr="00F2740E">
        <w:rPr>
          <w:rFonts w:ascii="Times New Roman" w:eastAsia="Times New Roman" w:hAnsi="Times New Roman" w:cs="Times New Roman"/>
          <w:b w:val="0"/>
          <w:bCs w:val="0"/>
          <w:color w:val="auto"/>
          <w:spacing w:val="2"/>
          <w:sz w:val="22"/>
          <w:szCs w:val="22"/>
        </w:rPr>
        <w:t>4</w:t>
      </w:r>
      <w:r w:rsidRPr="00F2740E">
        <w:rPr>
          <w:rFonts w:ascii="Times New Roman" w:eastAsia="Times New Roman" w:hAnsi="Times New Roman" w:cs="Times New Roman"/>
          <w:b w:val="0"/>
          <w:bCs w:val="0"/>
          <w:color w:val="auto"/>
          <w:spacing w:val="2"/>
          <w:sz w:val="22"/>
          <w:szCs w:val="22"/>
        </w:rPr>
        <w:t>, 20</w:t>
      </w:r>
      <w:r w:rsidR="00055364" w:rsidRPr="00F2740E">
        <w:rPr>
          <w:rFonts w:ascii="Times New Roman" w:eastAsia="Times New Roman" w:hAnsi="Times New Roman" w:cs="Times New Roman"/>
          <w:b w:val="0"/>
          <w:bCs w:val="0"/>
          <w:color w:val="auto"/>
          <w:spacing w:val="2"/>
          <w:sz w:val="22"/>
          <w:szCs w:val="22"/>
        </w:rPr>
        <w:t>2</w:t>
      </w:r>
      <w:r w:rsidR="00C43AB8" w:rsidRPr="00F2740E">
        <w:rPr>
          <w:rFonts w:ascii="Times New Roman" w:eastAsia="Times New Roman" w:hAnsi="Times New Roman" w:cs="Times New Roman"/>
          <w:b w:val="0"/>
          <w:bCs w:val="0"/>
          <w:color w:val="auto"/>
          <w:spacing w:val="2"/>
          <w:sz w:val="22"/>
          <w:szCs w:val="22"/>
        </w:rPr>
        <w:t>3</w:t>
      </w:r>
      <w:r w:rsidRPr="00F2740E">
        <w:rPr>
          <w:rFonts w:ascii="Times New Roman" w:eastAsia="Times New Roman" w:hAnsi="Times New Roman" w:cs="Times New Roman"/>
          <w:b w:val="0"/>
          <w:bCs w:val="0"/>
          <w:color w:val="auto"/>
          <w:spacing w:val="2"/>
          <w:sz w:val="22"/>
          <w:szCs w:val="22"/>
        </w:rPr>
        <w:t xml:space="preserve"> и 20</w:t>
      </w:r>
      <w:r w:rsidR="00073B3A" w:rsidRPr="00F2740E">
        <w:rPr>
          <w:rFonts w:ascii="Times New Roman" w:eastAsia="Times New Roman" w:hAnsi="Times New Roman" w:cs="Times New Roman"/>
          <w:b w:val="0"/>
          <w:bCs w:val="0"/>
          <w:color w:val="auto"/>
          <w:spacing w:val="2"/>
          <w:sz w:val="22"/>
          <w:szCs w:val="22"/>
        </w:rPr>
        <w:t>2</w:t>
      </w:r>
      <w:r w:rsidR="00C43AB8" w:rsidRPr="00F2740E">
        <w:rPr>
          <w:rFonts w:ascii="Times New Roman" w:eastAsia="Times New Roman" w:hAnsi="Times New Roman" w:cs="Times New Roman"/>
          <w:b w:val="0"/>
          <w:bCs w:val="0"/>
          <w:color w:val="auto"/>
          <w:spacing w:val="2"/>
          <w:sz w:val="22"/>
          <w:szCs w:val="22"/>
        </w:rPr>
        <w:t>2</w:t>
      </w:r>
      <w:r w:rsidRPr="00F2740E">
        <w:rPr>
          <w:rFonts w:ascii="Times New Roman" w:eastAsia="Times New Roman" w:hAnsi="Times New Roman" w:cs="Times New Roman"/>
          <w:b w:val="0"/>
          <w:bCs w:val="0"/>
          <w:color w:val="auto"/>
          <w:spacing w:val="2"/>
          <w:sz w:val="22"/>
          <w:szCs w:val="22"/>
        </w:rPr>
        <w:t xml:space="preserve"> гг. АО «ЛЕСНОЕ» не имеет (таблицы 3.1 – 3.2 Приложения 5).</w:t>
      </w:r>
    </w:p>
    <w:p w:rsidR="00997284" w:rsidRPr="00F2740E" w:rsidRDefault="00D927A7" w:rsidP="00B74DC6">
      <w:pPr>
        <w:pStyle w:val="2"/>
        <w:rPr>
          <w:rFonts w:ascii="Times New Roman" w:hAnsi="Times New Roman" w:cs="Times New Roman"/>
          <w:color w:val="auto"/>
          <w:sz w:val="22"/>
          <w:szCs w:val="22"/>
        </w:rPr>
      </w:pPr>
      <w:r w:rsidRPr="00F2740E">
        <w:rPr>
          <w:rFonts w:ascii="Times New Roman" w:hAnsi="Times New Roman" w:cs="Times New Roman"/>
          <w:color w:val="auto"/>
          <w:sz w:val="22"/>
          <w:szCs w:val="22"/>
        </w:rPr>
        <w:t>3.8</w:t>
      </w:r>
      <w:r w:rsidR="00997284" w:rsidRPr="00F2740E">
        <w:rPr>
          <w:rFonts w:ascii="Times New Roman" w:hAnsi="Times New Roman" w:cs="Times New Roman"/>
          <w:color w:val="auto"/>
          <w:sz w:val="22"/>
          <w:szCs w:val="22"/>
        </w:rPr>
        <w:t>.</w:t>
      </w:r>
      <w:bookmarkEnd w:id="23"/>
      <w:r w:rsidR="00891DA3" w:rsidRPr="00F2740E">
        <w:rPr>
          <w:rFonts w:ascii="Times New Roman" w:hAnsi="Times New Roman" w:cs="Times New Roman"/>
          <w:color w:val="auto"/>
          <w:sz w:val="22"/>
          <w:szCs w:val="22"/>
        </w:rPr>
        <w:t xml:space="preserve"> </w:t>
      </w:r>
      <w:r w:rsidR="00997284" w:rsidRPr="00F2740E">
        <w:rPr>
          <w:rFonts w:ascii="Times New Roman" w:hAnsi="Times New Roman" w:cs="Times New Roman"/>
          <w:color w:val="auto"/>
          <w:sz w:val="22"/>
          <w:szCs w:val="22"/>
        </w:rPr>
        <w:t>Запасы</w:t>
      </w:r>
      <w:bookmarkEnd w:id="24"/>
    </w:p>
    <w:p w:rsidR="00997284" w:rsidRPr="00F2740E" w:rsidRDefault="00073B3A" w:rsidP="00730311">
      <w:pPr>
        <w:pStyle w:val="11"/>
        <w:shd w:val="clear" w:color="auto" w:fill="auto"/>
        <w:spacing w:after="0" w:line="240" w:lineRule="auto"/>
        <w:ind w:firstLine="0"/>
        <w:contextualSpacing/>
        <w:rPr>
          <w:sz w:val="22"/>
          <w:szCs w:val="22"/>
        </w:rPr>
      </w:pPr>
      <w:r w:rsidRPr="00F2740E">
        <w:rPr>
          <w:sz w:val="22"/>
          <w:szCs w:val="22"/>
        </w:rPr>
        <w:t>Движение и с</w:t>
      </w:r>
      <w:r w:rsidR="00997284" w:rsidRPr="00F2740E">
        <w:rPr>
          <w:sz w:val="22"/>
          <w:szCs w:val="22"/>
        </w:rPr>
        <w:t>труктура запасов по состоянию на 31 декабря 20</w:t>
      </w:r>
      <w:r w:rsidR="00995B8D" w:rsidRPr="00F2740E">
        <w:rPr>
          <w:sz w:val="22"/>
          <w:szCs w:val="22"/>
        </w:rPr>
        <w:t>2</w:t>
      </w:r>
      <w:r w:rsidR="00C43AB8" w:rsidRPr="00F2740E">
        <w:rPr>
          <w:sz w:val="22"/>
          <w:szCs w:val="22"/>
        </w:rPr>
        <w:t xml:space="preserve">4 </w:t>
      </w:r>
      <w:r w:rsidR="007A6FEC" w:rsidRPr="00F2740E">
        <w:rPr>
          <w:sz w:val="22"/>
          <w:szCs w:val="22"/>
        </w:rPr>
        <w:t>-</w:t>
      </w:r>
      <w:r w:rsidR="00997284" w:rsidRPr="00F2740E">
        <w:rPr>
          <w:sz w:val="22"/>
          <w:szCs w:val="22"/>
        </w:rPr>
        <w:t xml:space="preserve"> 20</w:t>
      </w:r>
      <w:r w:rsidR="00C43AB8" w:rsidRPr="00F2740E">
        <w:rPr>
          <w:sz w:val="22"/>
          <w:szCs w:val="22"/>
        </w:rPr>
        <w:t>22</w:t>
      </w:r>
      <w:r w:rsidR="00997284" w:rsidRPr="00F2740E">
        <w:rPr>
          <w:sz w:val="22"/>
          <w:szCs w:val="22"/>
        </w:rPr>
        <w:t xml:space="preserve"> гг. приведена в таблице </w:t>
      </w:r>
      <w:r w:rsidR="002C4B24" w:rsidRPr="00F2740E">
        <w:rPr>
          <w:sz w:val="22"/>
          <w:szCs w:val="22"/>
        </w:rPr>
        <w:t>4.1 – 4.2 Приложения 5.</w:t>
      </w:r>
    </w:p>
    <w:p w:rsidR="00ED64B6" w:rsidRPr="00F2740E" w:rsidRDefault="00ED64B6" w:rsidP="00B74DC6">
      <w:pPr>
        <w:pStyle w:val="2"/>
        <w:rPr>
          <w:rFonts w:ascii="Times New Roman" w:hAnsi="Times New Roman" w:cs="Times New Roman"/>
          <w:color w:val="auto"/>
          <w:sz w:val="22"/>
          <w:szCs w:val="22"/>
        </w:rPr>
      </w:pPr>
      <w:bookmarkStart w:id="25" w:name="_Toc2073207"/>
      <w:bookmarkStart w:id="26" w:name="bookmark31"/>
      <w:r w:rsidRPr="00F2740E">
        <w:rPr>
          <w:rFonts w:ascii="Times New Roman" w:hAnsi="Times New Roman" w:cs="Times New Roman"/>
          <w:color w:val="auto"/>
          <w:sz w:val="22"/>
          <w:szCs w:val="22"/>
        </w:rPr>
        <w:t>3.</w:t>
      </w:r>
      <w:r w:rsidR="00310501" w:rsidRPr="00F2740E">
        <w:rPr>
          <w:rFonts w:ascii="Times New Roman" w:hAnsi="Times New Roman" w:cs="Times New Roman"/>
          <w:color w:val="auto"/>
          <w:sz w:val="22"/>
          <w:szCs w:val="22"/>
        </w:rPr>
        <w:t>9</w:t>
      </w:r>
      <w:r w:rsidRPr="00F2740E">
        <w:rPr>
          <w:rFonts w:ascii="Times New Roman" w:hAnsi="Times New Roman" w:cs="Times New Roman"/>
          <w:color w:val="auto"/>
          <w:sz w:val="22"/>
          <w:szCs w:val="22"/>
        </w:rPr>
        <w:t>. Прочие оборотные активы</w:t>
      </w:r>
      <w:bookmarkEnd w:id="25"/>
    </w:p>
    <w:p w:rsidR="00B65F1E" w:rsidRPr="00F2740E" w:rsidRDefault="000F4641" w:rsidP="00B65F1E">
      <w:pPr>
        <w:jc w:val="both"/>
        <w:rPr>
          <w:rFonts w:ascii="Times New Roman" w:hAnsi="Times New Roman"/>
        </w:rPr>
      </w:pPr>
      <w:r w:rsidRPr="00F2740E">
        <w:rPr>
          <w:rFonts w:ascii="Times New Roman" w:hAnsi="Times New Roman"/>
        </w:rPr>
        <w:t>Прочи</w:t>
      </w:r>
      <w:r w:rsidR="00995B8D" w:rsidRPr="00F2740E">
        <w:rPr>
          <w:rFonts w:ascii="Times New Roman" w:hAnsi="Times New Roman"/>
        </w:rPr>
        <w:t>х</w:t>
      </w:r>
      <w:r w:rsidRPr="00F2740E">
        <w:rPr>
          <w:rFonts w:ascii="Times New Roman" w:hAnsi="Times New Roman"/>
        </w:rPr>
        <w:t xml:space="preserve"> оборотны</w:t>
      </w:r>
      <w:r w:rsidR="00995B8D" w:rsidRPr="00F2740E">
        <w:rPr>
          <w:rFonts w:ascii="Times New Roman" w:hAnsi="Times New Roman"/>
        </w:rPr>
        <w:t>х</w:t>
      </w:r>
      <w:r w:rsidRPr="00F2740E">
        <w:rPr>
          <w:rFonts w:ascii="Times New Roman" w:hAnsi="Times New Roman"/>
        </w:rPr>
        <w:t xml:space="preserve"> актив</w:t>
      </w:r>
      <w:r w:rsidR="00995B8D" w:rsidRPr="00F2740E">
        <w:rPr>
          <w:rFonts w:ascii="Times New Roman" w:hAnsi="Times New Roman"/>
        </w:rPr>
        <w:t>ов</w:t>
      </w:r>
      <w:r w:rsidRPr="00F2740E">
        <w:rPr>
          <w:rFonts w:ascii="Times New Roman" w:hAnsi="Times New Roman"/>
        </w:rPr>
        <w:t xml:space="preserve"> по состоянию на 31 декабря 20</w:t>
      </w:r>
      <w:r w:rsidR="00995B8D" w:rsidRPr="00F2740E">
        <w:rPr>
          <w:rFonts w:ascii="Times New Roman" w:hAnsi="Times New Roman"/>
        </w:rPr>
        <w:t>2</w:t>
      </w:r>
      <w:r w:rsidR="00C43AB8" w:rsidRPr="00F2740E">
        <w:rPr>
          <w:rFonts w:ascii="Times New Roman" w:hAnsi="Times New Roman"/>
        </w:rPr>
        <w:t xml:space="preserve">4 </w:t>
      </w:r>
      <w:r w:rsidR="00B65F1E" w:rsidRPr="00F2740E">
        <w:rPr>
          <w:rFonts w:ascii="Times New Roman" w:hAnsi="Times New Roman"/>
        </w:rPr>
        <w:t>-</w:t>
      </w:r>
      <w:r w:rsidR="00C43AB8" w:rsidRPr="00F2740E">
        <w:rPr>
          <w:rFonts w:ascii="Times New Roman" w:hAnsi="Times New Roman"/>
        </w:rPr>
        <w:t xml:space="preserve"> </w:t>
      </w:r>
      <w:r w:rsidR="00B65F1E" w:rsidRPr="00F2740E">
        <w:rPr>
          <w:rFonts w:ascii="Times New Roman" w:hAnsi="Times New Roman"/>
        </w:rPr>
        <w:t>202</w:t>
      </w:r>
      <w:r w:rsidR="00C43AB8" w:rsidRPr="00F2740E">
        <w:rPr>
          <w:rFonts w:ascii="Times New Roman" w:hAnsi="Times New Roman"/>
        </w:rPr>
        <w:t>2</w:t>
      </w:r>
      <w:r w:rsidR="00B65F1E" w:rsidRPr="00F2740E">
        <w:rPr>
          <w:rFonts w:ascii="Times New Roman" w:hAnsi="Times New Roman"/>
        </w:rPr>
        <w:t xml:space="preserve"> годов</w:t>
      </w:r>
      <w:r w:rsidRPr="00F2740E">
        <w:rPr>
          <w:rFonts w:ascii="Times New Roman" w:hAnsi="Times New Roman"/>
        </w:rPr>
        <w:t xml:space="preserve"> </w:t>
      </w:r>
      <w:bookmarkStart w:id="27" w:name="_Toc2073208"/>
      <w:r w:rsidR="00B65F1E" w:rsidRPr="00F2740E">
        <w:rPr>
          <w:rFonts w:ascii="Times New Roman" w:hAnsi="Times New Roman"/>
        </w:rPr>
        <w:t>АО «ЛЕСНОЕ» не имеет.</w:t>
      </w:r>
    </w:p>
    <w:p w:rsidR="00997284" w:rsidRPr="00F2740E" w:rsidRDefault="00CD549D" w:rsidP="00891DA3">
      <w:pPr>
        <w:spacing w:after="0"/>
        <w:jc w:val="both"/>
        <w:rPr>
          <w:rFonts w:ascii="Times New Roman" w:hAnsi="Times New Roman"/>
          <w:b/>
        </w:rPr>
      </w:pPr>
      <w:r w:rsidRPr="00F2740E">
        <w:rPr>
          <w:rFonts w:ascii="Times New Roman" w:hAnsi="Times New Roman"/>
          <w:b/>
        </w:rPr>
        <w:t>3.10</w:t>
      </w:r>
      <w:r w:rsidR="00B01298" w:rsidRPr="00F2740E">
        <w:rPr>
          <w:rFonts w:ascii="Times New Roman" w:hAnsi="Times New Roman"/>
          <w:b/>
        </w:rPr>
        <w:t xml:space="preserve">. </w:t>
      </w:r>
      <w:r w:rsidR="00997284" w:rsidRPr="00F2740E">
        <w:rPr>
          <w:rFonts w:ascii="Times New Roman" w:hAnsi="Times New Roman"/>
          <w:b/>
        </w:rPr>
        <w:t>Капитал и резервы</w:t>
      </w:r>
      <w:bookmarkEnd w:id="26"/>
      <w:bookmarkEnd w:id="27"/>
    </w:p>
    <w:p w:rsidR="00997284" w:rsidRPr="00F2740E" w:rsidRDefault="00997284" w:rsidP="00730311">
      <w:pPr>
        <w:pStyle w:val="11"/>
        <w:shd w:val="clear" w:color="auto" w:fill="auto"/>
        <w:spacing w:after="0" w:line="240" w:lineRule="auto"/>
        <w:ind w:firstLine="0"/>
        <w:contextualSpacing/>
        <w:rPr>
          <w:sz w:val="22"/>
          <w:szCs w:val="22"/>
        </w:rPr>
      </w:pPr>
      <w:r w:rsidRPr="00F2740E">
        <w:rPr>
          <w:sz w:val="22"/>
          <w:szCs w:val="22"/>
        </w:rPr>
        <w:t>Уставный капитал Общества составляется из номинальной стоимости акций Общества, приобретенных а</w:t>
      </w:r>
      <w:r w:rsidRPr="00F2740E">
        <w:rPr>
          <w:sz w:val="22"/>
          <w:szCs w:val="22"/>
        </w:rPr>
        <w:t>к</w:t>
      </w:r>
      <w:r w:rsidRPr="00F2740E">
        <w:rPr>
          <w:sz w:val="22"/>
          <w:szCs w:val="22"/>
        </w:rPr>
        <w:t>ционерами. По состоянию на 31 декабря 20</w:t>
      </w:r>
      <w:r w:rsidR="00995B8D" w:rsidRPr="00F2740E">
        <w:rPr>
          <w:sz w:val="22"/>
          <w:szCs w:val="22"/>
        </w:rPr>
        <w:t>2</w:t>
      </w:r>
      <w:r w:rsidR="00C43AB8" w:rsidRPr="00F2740E">
        <w:rPr>
          <w:sz w:val="22"/>
          <w:szCs w:val="22"/>
        </w:rPr>
        <w:t>4</w:t>
      </w:r>
      <w:r w:rsidRPr="00F2740E">
        <w:rPr>
          <w:sz w:val="22"/>
          <w:szCs w:val="22"/>
        </w:rPr>
        <w:t>, 20</w:t>
      </w:r>
      <w:r w:rsidR="00055364" w:rsidRPr="00F2740E">
        <w:rPr>
          <w:sz w:val="22"/>
          <w:szCs w:val="22"/>
        </w:rPr>
        <w:t>2</w:t>
      </w:r>
      <w:r w:rsidR="00C43AB8" w:rsidRPr="00F2740E">
        <w:rPr>
          <w:sz w:val="22"/>
          <w:szCs w:val="22"/>
        </w:rPr>
        <w:t>3</w:t>
      </w:r>
      <w:r w:rsidRPr="00F2740E">
        <w:rPr>
          <w:sz w:val="22"/>
          <w:szCs w:val="22"/>
        </w:rPr>
        <w:t>, 20</w:t>
      </w:r>
      <w:r w:rsidR="00C43AB8" w:rsidRPr="00F2740E">
        <w:rPr>
          <w:sz w:val="22"/>
          <w:szCs w:val="22"/>
        </w:rPr>
        <w:t>22</w:t>
      </w:r>
      <w:r w:rsidRPr="00F2740E">
        <w:rPr>
          <w:sz w:val="22"/>
          <w:szCs w:val="22"/>
        </w:rPr>
        <w:t xml:space="preserve"> гг. уставный капитал Общества составлял </w:t>
      </w:r>
      <w:r w:rsidR="002C4B24" w:rsidRPr="00F2740E">
        <w:rPr>
          <w:sz w:val="22"/>
          <w:szCs w:val="22"/>
        </w:rPr>
        <w:t xml:space="preserve">129 </w:t>
      </w:r>
      <w:r w:rsidRPr="00F2740E">
        <w:rPr>
          <w:sz w:val="22"/>
          <w:szCs w:val="22"/>
        </w:rPr>
        <w:t xml:space="preserve">тыс. руб. Уставный капитал общества разделен на </w:t>
      </w:r>
      <w:r w:rsidR="002C4B24" w:rsidRPr="00F2740E">
        <w:rPr>
          <w:sz w:val="22"/>
          <w:szCs w:val="22"/>
        </w:rPr>
        <w:t>64 266 301</w:t>
      </w:r>
      <w:r w:rsidRPr="00F2740E">
        <w:rPr>
          <w:sz w:val="22"/>
          <w:szCs w:val="22"/>
        </w:rPr>
        <w:t xml:space="preserve"> размещенных обыкновенных именных акций н</w:t>
      </w:r>
      <w:r w:rsidRPr="00F2740E">
        <w:rPr>
          <w:sz w:val="22"/>
          <w:szCs w:val="22"/>
        </w:rPr>
        <w:t>о</w:t>
      </w:r>
      <w:r w:rsidRPr="00F2740E">
        <w:rPr>
          <w:sz w:val="22"/>
          <w:szCs w:val="22"/>
        </w:rPr>
        <w:t xml:space="preserve">минальной стоимостью </w:t>
      </w:r>
      <w:r w:rsidR="002C4B24" w:rsidRPr="00F2740E">
        <w:rPr>
          <w:sz w:val="22"/>
          <w:szCs w:val="22"/>
        </w:rPr>
        <w:t xml:space="preserve">0,002 </w:t>
      </w:r>
      <w:r w:rsidRPr="00F2740E">
        <w:rPr>
          <w:sz w:val="22"/>
          <w:szCs w:val="22"/>
        </w:rPr>
        <w:t>рублей каждая.</w:t>
      </w:r>
    </w:p>
    <w:p w:rsidR="00997284" w:rsidRPr="00F2740E" w:rsidRDefault="00997284" w:rsidP="00730311">
      <w:pPr>
        <w:pStyle w:val="11"/>
        <w:shd w:val="clear" w:color="auto" w:fill="auto"/>
        <w:spacing w:after="0" w:line="240" w:lineRule="auto"/>
        <w:ind w:firstLine="0"/>
        <w:contextualSpacing/>
        <w:rPr>
          <w:sz w:val="22"/>
          <w:szCs w:val="22"/>
        </w:rPr>
      </w:pPr>
      <w:r w:rsidRPr="00F2740E">
        <w:rPr>
          <w:sz w:val="22"/>
          <w:szCs w:val="22"/>
        </w:rPr>
        <w:t>В 20</w:t>
      </w:r>
      <w:r w:rsidR="00995B8D" w:rsidRPr="00F2740E">
        <w:rPr>
          <w:sz w:val="22"/>
          <w:szCs w:val="22"/>
        </w:rPr>
        <w:t>2</w:t>
      </w:r>
      <w:r w:rsidR="00073619" w:rsidRPr="00F2740E">
        <w:rPr>
          <w:sz w:val="22"/>
          <w:szCs w:val="22"/>
        </w:rPr>
        <w:t>4</w:t>
      </w:r>
      <w:r w:rsidRPr="00F2740E">
        <w:rPr>
          <w:sz w:val="22"/>
          <w:szCs w:val="22"/>
        </w:rPr>
        <w:t xml:space="preserve"> году </w:t>
      </w:r>
      <w:r w:rsidR="002C4B24" w:rsidRPr="00F2740E">
        <w:rPr>
          <w:sz w:val="22"/>
          <w:szCs w:val="22"/>
        </w:rPr>
        <w:t>дивиденды не выплачивались</w:t>
      </w:r>
      <w:r w:rsidRPr="00F2740E">
        <w:rPr>
          <w:sz w:val="22"/>
          <w:szCs w:val="22"/>
        </w:rPr>
        <w:t>.</w:t>
      </w:r>
    </w:p>
    <w:p w:rsidR="00997284" w:rsidRPr="00F2740E" w:rsidRDefault="00997284" w:rsidP="00730311">
      <w:pPr>
        <w:pStyle w:val="11"/>
        <w:shd w:val="clear" w:color="auto" w:fill="auto"/>
        <w:spacing w:after="0" w:line="240" w:lineRule="auto"/>
        <w:ind w:firstLine="0"/>
        <w:contextualSpacing/>
        <w:rPr>
          <w:sz w:val="22"/>
          <w:szCs w:val="22"/>
        </w:rPr>
      </w:pPr>
      <w:r w:rsidRPr="00F2740E">
        <w:rPr>
          <w:sz w:val="22"/>
          <w:szCs w:val="22"/>
        </w:rPr>
        <w:t>По состоянию на 31 декабря 20</w:t>
      </w:r>
      <w:r w:rsidR="00995B8D" w:rsidRPr="00F2740E">
        <w:rPr>
          <w:sz w:val="22"/>
          <w:szCs w:val="22"/>
        </w:rPr>
        <w:t>2</w:t>
      </w:r>
      <w:r w:rsidR="00C43AB8" w:rsidRPr="00F2740E">
        <w:rPr>
          <w:sz w:val="22"/>
          <w:szCs w:val="22"/>
        </w:rPr>
        <w:t>4</w:t>
      </w:r>
      <w:r w:rsidRPr="00F2740E">
        <w:rPr>
          <w:sz w:val="22"/>
          <w:szCs w:val="22"/>
        </w:rPr>
        <w:t>, 20</w:t>
      </w:r>
      <w:r w:rsidR="00055364" w:rsidRPr="00F2740E">
        <w:rPr>
          <w:sz w:val="22"/>
          <w:szCs w:val="22"/>
        </w:rPr>
        <w:t>2</w:t>
      </w:r>
      <w:r w:rsidR="00C43AB8" w:rsidRPr="00F2740E">
        <w:rPr>
          <w:sz w:val="22"/>
          <w:szCs w:val="22"/>
        </w:rPr>
        <w:t>3</w:t>
      </w:r>
      <w:r w:rsidRPr="00F2740E">
        <w:rPr>
          <w:sz w:val="22"/>
          <w:szCs w:val="22"/>
        </w:rPr>
        <w:t>, 20</w:t>
      </w:r>
      <w:r w:rsidR="00C43AB8" w:rsidRPr="00F2740E">
        <w:rPr>
          <w:sz w:val="22"/>
          <w:szCs w:val="22"/>
        </w:rPr>
        <w:t>22</w:t>
      </w:r>
      <w:r w:rsidRPr="00F2740E">
        <w:rPr>
          <w:sz w:val="22"/>
          <w:szCs w:val="22"/>
        </w:rPr>
        <w:t xml:space="preserve"> годов резервный капитал Общества сформирован в полном объеме и составляет </w:t>
      </w:r>
      <w:r w:rsidR="002C4B24" w:rsidRPr="00F2740E">
        <w:rPr>
          <w:sz w:val="22"/>
          <w:szCs w:val="22"/>
        </w:rPr>
        <w:t>6</w:t>
      </w:r>
      <w:r w:rsidRPr="00F2740E">
        <w:rPr>
          <w:sz w:val="22"/>
          <w:szCs w:val="22"/>
        </w:rPr>
        <w:t xml:space="preserve"> тыс. руб.</w:t>
      </w:r>
    </w:p>
    <w:p w:rsidR="00300792" w:rsidRPr="00F2740E" w:rsidRDefault="00300792" w:rsidP="00730311">
      <w:pPr>
        <w:pStyle w:val="11"/>
        <w:shd w:val="clear" w:color="auto" w:fill="auto"/>
        <w:spacing w:after="0" w:line="240" w:lineRule="auto"/>
        <w:ind w:firstLine="0"/>
        <w:contextualSpacing/>
        <w:rPr>
          <w:sz w:val="22"/>
          <w:szCs w:val="22"/>
        </w:rPr>
      </w:pPr>
      <w:r w:rsidRPr="00F2740E">
        <w:rPr>
          <w:sz w:val="22"/>
          <w:szCs w:val="22"/>
        </w:rPr>
        <w:t>Информация о составе участников</w:t>
      </w:r>
      <w:r w:rsidR="00262E01" w:rsidRPr="00F2740E">
        <w:rPr>
          <w:sz w:val="22"/>
          <w:szCs w:val="22"/>
        </w:rPr>
        <w:t xml:space="preserve"> на </w:t>
      </w:r>
      <w:r w:rsidR="00AB2BAC" w:rsidRPr="00F2740E">
        <w:rPr>
          <w:sz w:val="22"/>
          <w:szCs w:val="22"/>
        </w:rPr>
        <w:t>конец отчетного периода</w:t>
      </w:r>
      <w:r w:rsidR="00262E01" w:rsidRPr="00F2740E">
        <w:rPr>
          <w:sz w:val="22"/>
          <w:szCs w:val="22"/>
        </w:rPr>
        <w:t xml:space="preserve"> приведена в таблице ниже:</w:t>
      </w:r>
    </w:p>
    <w:tbl>
      <w:tblPr>
        <w:tblStyle w:val="af"/>
        <w:tblW w:w="0" w:type="auto"/>
        <w:tblLook w:val="04A0"/>
      </w:tblPr>
      <w:tblGrid>
        <w:gridCol w:w="4219"/>
        <w:gridCol w:w="2835"/>
        <w:gridCol w:w="2376"/>
      </w:tblGrid>
      <w:tr w:rsidR="0071378E" w:rsidRPr="00F2740E" w:rsidTr="00883651">
        <w:trPr>
          <w:trHeight w:val="716"/>
        </w:trPr>
        <w:tc>
          <w:tcPr>
            <w:tcW w:w="4219" w:type="dxa"/>
          </w:tcPr>
          <w:p w:rsidR="0071378E" w:rsidRPr="00F2740E" w:rsidRDefault="0071378E" w:rsidP="0071378E">
            <w:pPr>
              <w:contextualSpacing/>
              <w:jc w:val="both"/>
              <w:rPr>
                <w:rFonts w:ascii="Times New Roman" w:eastAsia="Times New Roman" w:hAnsi="Times New Roman"/>
                <w:spacing w:val="2"/>
                <w:sz w:val="20"/>
                <w:szCs w:val="20"/>
              </w:rPr>
            </w:pPr>
            <w:r w:rsidRPr="00F2740E">
              <w:rPr>
                <w:rFonts w:ascii="Times New Roman" w:eastAsia="Times New Roman" w:hAnsi="Times New Roman"/>
                <w:spacing w:val="2"/>
                <w:sz w:val="20"/>
                <w:szCs w:val="20"/>
              </w:rPr>
              <w:t xml:space="preserve">Полное наименование (ФИО, </w:t>
            </w:r>
            <w:proofErr w:type="spellStart"/>
            <w:r w:rsidRPr="00F2740E">
              <w:rPr>
                <w:rFonts w:ascii="Times New Roman" w:eastAsia="Times New Roman" w:hAnsi="Times New Roman"/>
                <w:spacing w:val="2"/>
                <w:sz w:val="20"/>
                <w:szCs w:val="20"/>
              </w:rPr>
              <w:t>юрлицо</w:t>
            </w:r>
            <w:proofErr w:type="spellEnd"/>
            <w:r w:rsidRPr="00F2740E">
              <w:rPr>
                <w:rFonts w:ascii="Times New Roman" w:eastAsia="Times New Roman" w:hAnsi="Times New Roman"/>
                <w:spacing w:val="2"/>
                <w:sz w:val="20"/>
                <w:szCs w:val="20"/>
              </w:rPr>
              <w:t>)</w:t>
            </w:r>
          </w:p>
        </w:tc>
        <w:tc>
          <w:tcPr>
            <w:tcW w:w="2835" w:type="dxa"/>
          </w:tcPr>
          <w:p w:rsidR="0071378E" w:rsidRPr="00F2740E" w:rsidRDefault="0071378E" w:rsidP="0071378E">
            <w:pPr>
              <w:contextualSpacing/>
              <w:jc w:val="both"/>
              <w:rPr>
                <w:rFonts w:ascii="Times New Roman" w:eastAsia="Times New Roman" w:hAnsi="Times New Roman"/>
                <w:spacing w:val="2"/>
                <w:sz w:val="20"/>
                <w:szCs w:val="20"/>
              </w:rPr>
            </w:pPr>
            <w:r w:rsidRPr="00F2740E">
              <w:rPr>
                <w:rFonts w:ascii="Times New Roman" w:eastAsia="Times New Roman" w:hAnsi="Times New Roman"/>
                <w:spacing w:val="2"/>
                <w:sz w:val="20"/>
                <w:szCs w:val="20"/>
              </w:rPr>
              <w:t>Количество обыкновенных акций, штук</w:t>
            </w:r>
          </w:p>
        </w:tc>
        <w:tc>
          <w:tcPr>
            <w:tcW w:w="2376" w:type="dxa"/>
          </w:tcPr>
          <w:p w:rsidR="0071378E" w:rsidRPr="00F2740E" w:rsidRDefault="0071378E" w:rsidP="0071378E">
            <w:pPr>
              <w:contextualSpacing/>
              <w:jc w:val="both"/>
              <w:rPr>
                <w:rFonts w:ascii="Times New Roman" w:eastAsia="Times New Roman" w:hAnsi="Times New Roman"/>
                <w:spacing w:val="2"/>
                <w:sz w:val="20"/>
                <w:szCs w:val="20"/>
              </w:rPr>
            </w:pPr>
            <w:r w:rsidRPr="00F2740E">
              <w:rPr>
                <w:rFonts w:ascii="Times New Roman" w:eastAsia="Times New Roman" w:hAnsi="Times New Roman"/>
                <w:spacing w:val="2"/>
                <w:sz w:val="20"/>
                <w:szCs w:val="20"/>
              </w:rPr>
              <w:t>Доля акций от колич</w:t>
            </w:r>
            <w:r w:rsidRPr="00F2740E">
              <w:rPr>
                <w:rFonts w:ascii="Times New Roman" w:eastAsia="Times New Roman" w:hAnsi="Times New Roman"/>
                <w:spacing w:val="2"/>
                <w:sz w:val="20"/>
                <w:szCs w:val="20"/>
              </w:rPr>
              <w:t>е</w:t>
            </w:r>
            <w:r w:rsidRPr="00F2740E">
              <w:rPr>
                <w:rFonts w:ascii="Times New Roman" w:eastAsia="Times New Roman" w:hAnsi="Times New Roman"/>
                <w:spacing w:val="2"/>
                <w:sz w:val="20"/>
                <w:szCs w:val="20"/>
              </w:rPr>
              <w:t>ства размещенных а</w:t>
            </w:r>
            <w:r w:rsidRPr="00F2740E">
              <w:rPr>
                <w:rFonts w:ascii="Times New Roman" w:eastAsia="Times New Roman" w:hAnsi="Times New Roman"/>
                <w:spacing w:val="2"/>
                <w:sz w:val="20"/>
                <w:szCs w:val="20"/>
              </w:rPr>
              <w:t>к</w:t>
            </w:r>
            <w:r w:rsidRPr="00F2740E">
              <w:rPr>
                <w:rFonts w:ascii="Times New Roman" w:eastAsia="Times New Roman" w:hAnsi="Times New Roman"/>
                <w:spacing w:val="2"/>
                <w:sz w:val="20"/>
                <w:szCs w:val="20"/>
              </w:rPr>
              <w:t>ций, %</w:t>
            </w:r>
          </w:p>
        </w:tc>
      </w:tr>
      <w:tr w:rsidR="0071378E" w:rsidRPr="00F2740E" w:rsidTr="0071378E">
        <w:tc>
          <w:tcPr>
            <w:tcW w:w="4219" w:type="dxa"/>
          </w:tcPr>
          <w:p w:rsidR="0071378E" w:rsidRPr="00F2740E" w:rsidRDefault="0071378E" w:rsidP="0071378E">
            <w:pPr>
              <w:contextualSpacing/>
              <w:jc w:val="both"/>
              <w:rPr>
                <w:rFonts w:ascii="Times New Roman" w:eastAsia="Times New Roman" w:hAnsi="Times New Roman"/>
                <w:spacing w:val="2"/>
                <w:sz w:val="20"/>
                <w:szCs w:val="20"/>
              </w:rPr>
            </w:pPr>
            <w:r w:rsidRPr="00F2740E">
              <w:rPr>
                <w:rFonts w:ascii="Times New Roman" w:eastAsia="Times New Roman" w:hAnsi="Times New Roman"/>
                <w:spacing w:val="2"/>
                <w:sz w:val="20"/>
                <w:szCs w:val="20"/>
              </w:rPr>
              <w:t>Беликов Сергей Борисович</w:t>
            </w:r>
          </w:p>
        </w:tc>
        <w:tc>
          <w:tcPr>
            <w:tcW w:w="2835" w:type="dxa"/>
          </w:tcPr>
          <w:p w:rsidR="0071378E" w:rsidRPr="00F2740E" w:rsidRDefault="0071378E" w:rsidP="0071378E">
            <w:pPr>
              <w:contextualSpacing/>
              <w:jc w:val="right"/>
              <w:rPr>
                <w:rFonts w:ascii="Times New Roman" w:eastAsia="Times New Roman" w:hAnsi="Times New Roman"/>
                <w:spacing w:val="2"/>
                <w:sz w:val="20"/>
                <w:szCs w:val="20"/>
              </w:rPr>
            </w:pPr>
            <w:r w:rsidRPr="00F2740E">
              <w:rPr>
                <w:rFonts w:ascii="Times New Roman" w:eastAsia="Times New Roman" w:hAnsi="Times New Roman"/>
                <w:spacing w:val="2"/>
                <w:sz w:val="20"/>
                <w:szCs w:val="20"/>
              </w:rPr>
              <w:t>14 577 578</w:t>
            </w:r>
          </w:p>
        </w:tc>
        <w:tc>
          <w:tcPr>
            <w:tcW w:w="2376" w:type="dxa"/>
          </w:tcPr>
          <w:p w:rsidR="0071378E" w:rsidRPr="00F2740E" w:rsidRDefault="0071378E" w:rsidP="0071378E">
            <w:pPr>
              <w:contextualSpacing/>
              <w:jc w:val="right"/>
              <w:rPr>
                <w:rFonts w:ascii="Times New Roman" w:eastAsia="Times New Roman" w:hAnsi="Times New Roman"/>
                <w:spacing w:val="2"/>
                <w:sz w:val="20"/>
                <w:szCs w:val="20"/>
              </w:rPr>
            </w:pPr>
            <w:r w:rsidRPr="00F2740E">
              <w:rPr>
                <w:rFonts w:ascii="Times New Roman" w:eastAsia="Times New Roman" w:hAnsi="Times New Roman"/>
                <w:spacing w:val="2"/>
                <w:sz w:val="20"/>
                <w:szCs w:val="20"/>
              </w:rPr>
              <w:t>22,6479</w:t>
            </w:r>
          </w:p>
        </w:tc>
      </w:tr>
      <w:tr w:rsidR="0071378E" w:rsidRPr="00F2740E" w:rsidTr="0071378E">
        <w:tc>
          <w:tcPr>
            <w:tcW w:w="4219" w:type="dxa"/>
          </w:tcPr>
          <w:p w:rsidR="0071378E" w:rsidRPr="00F2740E" w:rsidRDefault="0071378E" w:rsidP="0071378E">
            <w:pPr>
              <w:contextualSpacing/>
              <w:jc w:val="both"/>
              <w:rPr>
                <w:rFonts w:ascii="Times New Roman" w:eastAsia="Times New Roman" w:hAnsi="Times New Roman"/>
                <w:spacing w:val="2"/>
                <w:sz w:val="20"/>
                <w:szCs w:val="20"/>
              </w:rPr>
            </w:pPr>
            <w:r w:rsidRPr="00F2740E">
              <w:rPr>
                <w:rFonts w:ascii="Times New Roman" w:eastAsia="Times New Roman" w:hAnsi="Times New Roman"/>
                <w:spacing w:val="2"/>
                <w:sz w:val="20"/>
                <w:szCs w:val="20"/>
              </w:rPr>
              <w:t>Беликов Андрей Сергеевич</w:t>
            </w:r>
          </w:p>
        </w:tc>
        <w:tc>
          <w:tcPr>
            <w:tcW w:w="2835" w:type="dxa"/>
          </w:tcPr>
          <w:p w:rsidR="0071378E" w:rsidRPr="00F2740E" w:rsidRDefault="0071378E" w:rsidP="0071378E">
            <w:pPr>
              <w:contextualSpacing/>
              <w:jc w:val="right"/>
              <w:rPr>
                <w:rFonts w:ascii="Times New Roman" w:eastAsia="Times New Roman" w:hAnsi="Times New Roman"/>
                <w:spacing w:val="2"/>
                <w:sz w:val="20"/>
                <w:szCs w:val="20"/>
              </w:rPr>
            </w:pPr>
            <w:r w:rsidRPr="00F2740E">
              <w:rPr>
                <w:rFonts w:ascii="Times New Roman" w:eastAsia="Times New Roman" w:hAnsi="Times New Roman"/>
                <w:spacing w:val="2"/>
                <w:sz w:val="20"/>
                <w:szCs w:val="20"/>
              </w:rPr>
              <w:t>19 093 111</w:t>
            </w:r>
          </w:p>
        </w:tc>
        <w:tc>
          <w:tcPr>
            <w:tcW w:w="2376" w:type="dxa"/>
          </w:tcPr>
          <w:p w:rsidR="0071378E" w:rsidRPr="00F2740E" w:rsidRDefault="0071378E" w:rsidP="0071378E">
            <w:pPr>
              <w:contextualSpacing/>
              <w:jc w:val="right"/>
              <w:rPr>
                <w:rFonts w:ascii="Times New Roman" w:eastAsia="Times New Roman" w:hAnsi="Times New Roman"/>
                <w:spacing w:val="2"/>
                <w:sz w:val="20"/>
                <w:szCs w:val="20"/>
              </w:rPr>
            </w:pPr>
            <w:r w:rsidRPr="00F2740E">
              <w:rPr>
                <w:rFonts w:ascii="Times New Roman" w:eastAsia="Times New Roman" w:hAnsi="Times New Roman"/>
                <w:spacing w:val="2"/>
                <w:sz w:val="20"/>
                <w:szCs w:val="20"/>
              </w:rPr>
              <w:t>29,6633</w:t>
            </w:r>
          </w:p>
        </w:tc>
      </w:tr>
      <w:tr w:rsidR="0071378E" w:rsidRPr="00F2740E" w:rsidTr="0071378E">
        <w:tc>
          <w:tcPr>
            <w:tcW w:w="4219" w:type="dxa"/>
          </w:tcPr>
          <w:p w:rsidR="0071378E" w:rsidRPr="00F2740E" w:rsidRDefault="0071378E" w:rsidP="0071378E">
            <w:pPr>
              <w:contextualSpacing/>
              <w:jc w:val="both"/>
              <w:rPr>
                <w:rFonts w:ascii="Times New Roman" w:eastAsia="Times New Roman" w:hAnsi="Times New Roman"/>
                <w:spacing w:val="2"/>
                <w:sz w:val="20"/>
                <w:szCs w:val="20"/>
              </w:rPr>
            </w:pPr>
            <w:r w:rsidRPr="00F2740E">
              <w:rPr>
                <w:rFonts w:ascii="Times New Roman" w:eastAsia="Times New Roman" w:hAnsi="Times New Roman"/>
                <w:spacing w:val="2"/>
                <w:sz w:val="20"/>
                <w:szCs w:val="20"/>
              </w:rPr>
              <w:t>Беликова Татьяна Александровна</w:t>
            </w:r>
          </w:p>
        </w:tc>
        <w:tc>
          <w:tcPr>
            <w:tcW w:w="2835" w:type="dxa"/>
          </w:tcPr>
          <w:p w:rsidR="0071378E" w:rsidRPr="00F2740E" w:rsidRDefault="0071378E" w:rsidP="0071378E">
            <w:pPr>
              <w:contextualSpacing/>
              <w:jc w:val="right"/>
              <w:rPr>
                <w:rFonts w:ascii="Times New Roman" w:eastAsia="Times New Roman" w:hAnsi="Times New Roman"/>
                <w:spacing w:val="2"/>
                <w:sz w:val="20"/>
                <w:szCs w:val="20"/>
              </w:rPr>
            </w:pPr>
            <w:r w:rsidRPr="00F2740E">
              <w:rPr>
                <w:rFonts w:ascii="Times New Roman" w:eastAsia="Times New Roman" w:hAnsi="Times New Roman"/>
                <w:spacing w:val="2"/>
                <w:sz w:val="20"/>
                <w:szCs w:val="20"/>
              </w:rPr>
              <w:t>10 128 232</w:t>
            </w:r>
          </w:p>
        </w:tc>
        <w:tc>
          <w:tcPr>
            <w:tcW w:w="2376" w:type="dxa"/>
          </w:tcPr>
          <w:p w:rsidR="0071378E" w:rsidRPr="00F2740E" w:rsidRDefault="0071378E" w:rsidP="0071378E">
            <w:pPr>
              <w:contextualSpacing/>
              <w:jc w:val="right"/>
              <w:rPr>
                <w:rFonts w:ascii="Times New Roman" w:eastAsia="Times New Roman" w:hAnsi="Times New Roman"/>
                <w:spacing w:val="2"/>
                <w:sz w:val="20"/>
                <w:szCs w:val="20"/>
              </w:rPr>
            </w:pPr>
            <w:r w:rsidRPr="00F2740E">
              <w:rPr>
                <w:rFonts w:ascii="Times New Roman" w:eastAsia="Times New Roman" w:hAnsi="Times New Roman"/>
                <w:spacing w:val="2"/>
                <w:sz w:val="20"/>
                <w:szCs w:val="20"/>
              </w:rPr>
              <w:t>15,7353</w:t>
            </w:r>
          </w:p>
        </w:tc>
      </w:tr>
      <w:tr w:rsidR="0071378E" w:rsidRPr="00F2740E" w:rsidTr="0071378E">
        <w:tc>
          <w:tcPr>
            <w:tcW w:w="4219" w:type="dxa"/>
          </w:tcPr>
          <w:p w:rsidR="0071378E" w:rsidRPr="00F2740E" w:rsidRDefault="00883651" w:rsidP="0071378E">
            <w:pPr>
              <w:contextualSpacing/>
              <w:jc w:val="both"/>
              <w:rPr>
                <w:rFonts w:ascii="Times New Roman" w:eastAsia="Times New Roman" w:hAnsi="Times New Roman"/>
                <w:spacing w:val="2"/>
                <w:sz w:val="20"/>
                <w:szCs w:val="20"/>
              </w:rPr>
            </w:pPr>
            <w:r w:rsidRPr="00F2740E">
              <w:rPr>
                <w:rFonts w:ascii="Times New Roman" w:eastAsia="Times New Roman" w:hAnsi="Times New Roman"/>
                <w:spacing w:val="2"/>
                <w:sz w:val="20"/>
                <w:szCs w:val="20"/>
              </w:rPr>
              <w:t>Ковалева Екатерина Юрьевна</w:t>
            </w:r>
          </w:p>
        </w:tc>
        <w:tc>
          <w:tcPr>
            <w:tcW w:w="2835" w:type="dxa"/>
          </w:tcPr>
          <w:p w:rsidR="0071378E" w:rsidRPr="00F2740E" w:rsidRDefault="00883651" w:rsidP="0071378E">
            <w:pPr>
              <w:contextualSpacing/>
              <w:jc w:val="right"/>
              <w:rPr>
                <w:rFonts w:ascii="Times New Roman" w:eastAsia="Times New Roman" w:hAnsi="Times New Roman"/>
                <w:spacing w:val="2"/>
                <w:sz w:val="20"/>
                <w:szCs w:val="20"/>
              </w:rPr>
            </w:pPr>
            <w:r w:rsidRPr="00F2740E">
              <w:rPr>
                <w:rFonts w:ascii="Times New Roman" w:eastAsia="Times New Roman" w:hAnsi="Times New Roman"/>
                <w:spacing w:val="2"/>
                <w:sz w:val="20"/>
                <w:szCs w:val="20"/>
              </w:rPr>
              <w:t>19 309 860</w:t>
            </w:r>
          </w:p>
        </w:tc>
        <w:tc>
          <w:tcPr>
            <w:tcW w:w="2376" w:type="dxa"/>
          </w:tcPr>
          <w:p w:rsidR="0071378E" w:rsidRPr="00F2740E" w:rsidRDefault="00883651" w:rsidP="0071378E">
            <w:pPr>
              <w:contextualSpacing/>
              <w:jc w:val="right"/>
              <w:rPr>
                <w:rFonts w:ascii="Times New Roman" w:eastAsia="Times New Roman" w:hAnsi="Times New Roman"/>
                <w:spacing w:val="2"/>
                <w:sz w:val="20"/>
                <w:szCs w:val="20"/>
              </w:rPr>
            </w:pPr>
            <w:r w:rsidRPr="00F2740E">
              <w:rPr>
                <w:rFonts w:ascii="Times New Roman" w:eastAsia="Times New Roman" w:hAnsi="Times New Roman"/>
                <w:spacing w:val="2"/>
                <w:sz w:val="20"/>
                <w:szCs w:val="20"/>
              </w:rPr>
              <w:t>29,9999</w:t>
            </w:r>
          </w:p>
        </w:tc>
      </w:tr>
      <w:tr w:rsidR="0071378E" w:rsidRPr="00F2740E" w:rsidTr="0071378E">
        <w:tc>
          <w:tcPr>
            <w:tcW w:w="4219" w:type="dxa"/>
          </w:tcPr>
          <w:p w:rsidR="0071378E" w:rsidRPr="00F2740E" w:rsidRDefault="0071378E" w:rsidP="0071378E">
            <w:pPr>
              <w:contextualSpacing/>
              <w:jc w:val="both"/>
              <w:rPr>
                <w:rFonts w:ascii="Times New Roman" w:eastAsia="Times New Roman" w:hAnsi="Times New Roman"/>
                <w:spacing w:val="2"/>
                <w:sz w:val="20"/>
                <w:szCs w:val="20"/>
              </w:rPr>
            </w:pPr>
            <w:r w:rsidRPr="00F2740E">
              <w:rPr>
                <w:rFonts w:ascii="Times New Roman" w:eastAsia="Times New Roman" w:hAnsi="Times New Roman"/>
                <w:spacing w:val="2"/>
                <w:sz w:val="20"/>
                <w:szCs w:val="20"/>
              </w:rPr>
              <w:t>Лейкин Николай Федорович</w:t>
            </w:r>
          </w:p>
        </w:tc>
        <w:tc>
          <w:tcPr>
            <w:tcW w:w="2835" w:type="dxa"/>
          </w:tcPr>
          <w:p w:rsidR="0071378E" w:rsidRPr="00F2740E" w:rsidRDefault="00883651" w:rsidP="0071378E">
            <w:pPr>
              <w:contextualSpacing/>
              <w:jc w:val="right"/>
              <w:rPr>
                <w:rFonts w:ascii="Times New Roman" w:eastAsia="Times New Roman" w:hAnsi="Times New Roman"/>
                <w:spacing w:val="2"/>
                <w:sz w:val="20"/>
                <w:szCs w:val="20"/>
              </w:rPr>
            </w:pPr>
            <w:r w:rsidRPr="00F2740E">
              <w:rPr>
                <w:rFonts w:ascii="Times New Roman" w:eastAsia="Times New Roman" w:hAnsi="Times New Roman"/>
                <w:spacing w:val="2"/>
                <w:sz w:val="20"/>
                <w:szCs w:val="20"/>
              </w:rPr>
              <w:t>937 288</w:t>
            </w:r>
          </w:p>
        </w:tc>
        <w:tc>
          <w:tcPr>
            <w:tcW w:w="2376" w:type="dxa"/>
          </w:tcPr>
          <w:p w:rsidR="0071378E" w:rsidRPr="00F2740E" w:rsidRDefault="00883651" w:rsidP="0071378E">
            <w:pPr>
              <w:contextualSpacing/>
              <w:jc w:val="right"/>
              <w:rPr>
                <w:rFonts w:ascii="Times New Roman" w:eastAsia="Times New Roman" w:hAnsi="Times New Roman"/>
                <w:spacing w:val="2"/>
                <w:sz w:val="20"/>
                <w:szCs w:val="20"/>
              </w:rPr>
            </w:pPr>
            <w:r w:rsidRPr="00F2740E">
              <w:rPr>
                <w:rFonts w:ascii="Times New Roman" w:eastAsia="Times New Roman" w:hAnsi="Times New Roman"/>
                <w:spacing w:val="2"/>
                <w:sz w:val="20"/>
                <w:szCs w:val="20"/>
              </w:rPr>
              <w:t>1,4561</w:t>
            </w:r>
          </w:p>
        </w:tc>
      </w:tr>
      <w:tr w:rsidR="0071378E" w:rsidRPr="00F2740E" w:rsidTr="0071378E">
        <w:tc>
          <w:tcPr>
            <w:tcW w:w="4219" w:type="dxa"/>
          </w:tcPr>
          <w:p w:rsidR="0071378E" w:rsidRPr="00F2740E" w:rsidRDefault="0071378E" w:rsidP="0071378E">
            <w:pPr>
              <w:contextualSpacing/>
              <w:jc w:val="both"/>
              <w:rPr>
                <w:rFonts w:ascii="Times New Roman" w:eastAsia="Times New Roman" w:hAnsi="Times New Roman"/>
                <w:spacing w:val="2"/>
                <w:sz w:val="20"/>
                <w:szCs w:val="20"/>
              </w:rPr>
            </w:pPr>
            <w:r w:rsidRPr="00F2740E">
              <w:rPr>
                <w:rFonts w:ascii="Times New Roman" w:eastAsia="Times New Roman" w:hAnsi="Times New Roman"/>
                <w:spacing w:val="2"/>
                <w:sz w:val="20"/>
                <w:szCs w:val="20"/>
              </w:rPr>
              <w:t>др.</w:t>
            </w:r>
            <w:r w:rsidR="00883651" w:rsidRPr="00F2740E">
              <w:rPr>
                <w:rFonts w:ascii="Times New Roman" w:eastAsia="Times New Roman" w:hAnsi="Times New Roman"/>
                <w:spacing w:val="2"/>
                <w:sz w:val="20"/>
                <w:szCs w:val="20"/>
              </w:rPr>
              <w:t xml:space="preserve"> </w:t>
            </w:r>
            <w:r w:rsidRPr="00F2740E">
              <w:rPr>
                <w:rFonts w:ascii="Times New Roman" w:eastAsia="Times New Roman" w:hAnsi="Times New Roman"/>
                <w:spacing w:val="2"/>
                <w:sz w:val="20"/>
                <w:szCs w:val="20"/>
              </w:rPr>
              <w:t>физические</w:t>
            </w:r>
            <w:r w:rsidR="00484FA9" w:rsidRPr="00F2740E">
              <w:rPr>
                <w:rFonts w:ascii="Times New Roman" w:eastAsia="Times New Roman" w:hAnsi="Times New Roman"/>
                <w:spacing w:val="2"/>
                <w:sz w:val="20"/>
                <w:szCs w:val="20"/>
              </w:rPr>
              <w:t xml:space="preserve"> и юридические</w:t>
            </w:r>
            <w:r w:rsidRPr="00F2740E">
              <w:rPr>
                <w:rFonts w:ascii="Times New Roman" w:eastAsia="Times New Roman" w:hAnsi="Times New Roman"/>
                <w:spacing w:val="2"/>
                <w:sz w:val="20"/>
                <w:szCs w:val="20"/>
              </w:rPr>
              <w:t xml:space="preserve"> лица в кол</w:t>
            </w:r>
            <w:r w:rsidRPr="00F2740E">
              <w:rPr>
                <w:rFonts w:ascii="Times New Roman" w:eastAsia="Times New Roman" w:hAnsi="Times New Roman"/>
                <w:spacing w:val="2"/>
                <w:sz w:val="20"/>
                <w:szCs w:val="20"/>
              </w:rPr>
              <w:t>и</w:t>
            </w:r>
            <w:r w:rsidRPr="00F2740E">
              <w:rPr>
                <w:rFonts w:ascii="Times New Roman" w:eastAsia="Times New Roman" w:hAnsi="Times New Roman"/>
                <w:spacing w:val="2"/>
                <w:sz w:val="20"/>
                <w:szCs w:val="20"/>
              </w:rPr>
              <w:t>честве 49</w:t>
            </w:r>
            <w:r w:rsidR="00883651" w:rsidRPr="00F2740E">
              <w:rPr>
                <w:rFonts w:ascii="Times New Roman" w:eastAsia="Times New Roman" w:hAnsi="Times New Roman"/>
                <w:spacing w:val="2"/>
                <w:sz w:val="20"/>
                <w:szCs w:val="20"/>
              </w:rPr>
              <w:t>7</w:t>
            </w:r>
            <w:r w:rsidRPr="00F2740E">
              <w:rPr>
                <w:rFonts w:ascii="Times New Roman" w:eastAsia="Times New Roman" w:hAnsi="Times New Roman"/>
                <w:spacing w:val="2"/>
                <w:sz w:val="20"/>
                <w:szCs w:val="20"/>
              </w:rPr>
              <w:t xml:space="preserve"> человек</w:t>
            </w:r>
          </w:p>
        </w:tc>
        <w:tc>
          <w:tcPr>
            <w:tcW w:w="2835" w:type="dxa"/>
          </w:tcPr>
          <w:p w:rsidR="0071378E" w:rsidRPr="00F2740E" w:rsidRDefault="00883651" w:rsidP="0071378E">
            <w:pPr>
              <w:contextualSpacing/>
              <w:jc w:val="right"/>
              <w:rPr>
                <w:rFonts w:ascii="Times New Roman" w:eastAsia="Times New Roman" w:hAnsi="Times New Roman"/>
                <w:spacing w:val="2"/>
                <w:sz w:val="20"/>
                <w:szCs w:val="20"/>
              </w:rPr>
            </w:pPr>
            <w:r w:rsidRPr="00F2740E">
              <w:rPr>
                <w:rFonts w:ascii="Times New Roman" w:eastAsia="Times New Roman" w:hAnsi="Times New Roman"/>
                <w:spacing w:val="2"/>
                <w:sz w:val="20"/>
                <w:szCs w:val="20"/>
              </w:rPr>
              <w:t>320 132</w:t>
            </w:r>
          </w:p>
        </w:tc>
        <w:tc>
          <w:tcPr>
            <w:tcW w:w="2376" w:type="dxa"/>
          </w:tcPr>
          <w:p w:rsidR="0071378E" w:rsidRPr="00F2740E" w:rsidRDefault="00883651" w:rsidP="0071378E">
            <w:pPr>
              <w:contextualSpacing/>
              <w:jc w:val="right"/>
              <w:rPr>
                <w:rFonts w:ascii="Times New Roman" w:eastAsia="Times New Roman" w:hAnsi="Times New Roman"/>
                <w:spacing w:val="2"/>
                <w:sz w:val="20"/>
                <w:szCs w:val="20"/>
              </w:rPr>
            </w:pPr>
            <w:r w:rsidRPr="00F2740E">
              <w:rPr>
                <w:rFonts w:ascii="Times New Roman" w:eastAsia="Times New Roman" w:hAnsi="Times New Roman"/>
                <w:spacing w:val="2"/>
                <w:sz w:val="20"/>
                <w:szCs w:val="20"/>
              </w:rPr>
              <w:t>0,497</w:t>
            </w:r>
            <w:r w:rsidR="00AB2BAC" w:rsidRPr="00F2740E">
              <w:rPr>
                <w:rFonts w:ascii="Times New Roman" w:eastAsia="Times New Roman" w:hAnsi="Times New Roman"/>
                <w:spacing w:val="2"/>
                <w:sz w:val="20"/>
                <w:szCs w:val="20"/>
              </w:rPr>
              <w:t>5</w:t>
            </w:r>
          </w:p>
        </w:tc>
      </w:tr>
      <w:tr w:rsidR="0071378E" w:rsidRPr="00F2740E" w:rsidTr="0071378E">
        <w:tc>
          <w:tcPr>
            <w:tcW w:w="4219" w:type="dxa"/>
          </w:tcPr>
          <w:p w:rsidR="0071378E" w:rsidRPr="00F2740E" w:rsidRDefault="0071378E" w:rsidP="0071378E">
            <w:pPr>
              <w:contextualSpacing/>
              <w:jc w:val="both"/>
              <w:rPr>
                <w:rFonts w:ascii="Times New Roman" w:eastAsia="Times New Roman" w:hAnsi="Times New Roman"/>
                <w:spacing w:val="2"/>
                <w:sz w:val="20"/>
                <w:szCs w:val="20"/>
              </w:rPr>
            </w:pPr>
            <w:r w:rsidRPr="00F2740E">
              <w:rPr>
                <w:rFonts w:ascii="Times New Roman" w:eastAsia="Times New Roman" w:hAnsi="Times New Roman"/>
                <w:spacing w:val="2"/>
                <w:sz w:val="20"/>
                <w:szCs w:val="20"/>
              </w:rPr>
              <w:t>Итого</w:t>
            </w:r>
          </w:p>
        </w:tc>
        <w:tc>
          <w:tcPr>
            <w:tcW w:w="2835" w:type="dxa"/>
          </w:tcPr>
          <w:p w:rsidR="0071378E" w:rsidRPr="00F2740E" w:rsidRDefault="0071378E" w:rsidP="0071378E">
            <w:pPr>
              <w:contextualSpacing/>
              <w:jc w:val="right"/>
              <w:rPr>
                <w:rFonts w:ascii="Times New Roman" w:eastAsia="Times New Roman" w:hAnsi="Times New Roman"/>
                <w:spacing w:val="2"/>
                <w:sz w:val="20"/>
                <w:szCs w:val="20"/>
              </w:rPr>
            </w:pPr>
            <w:r w:rsidRPr="00F2740E">
              <w:rPr>
                <w:rFonts w:ascii="Times New Roman" w:eastAsia="Times New Roman" w:hAnsi="Times New Roman"/>
                <w:spacing w:val="2"/>
                <w:sz w:val="20"/>
                <w:szCs w:val="20"/>
              </w:rPr>
              <w:t>64 366 201</w:t>
            </w:r>
          </w:p>
        </w:tc>
        <w:tc>
          <w:tcPr>
            <w:tcW w:w="2376" w:type="dxa"/>
          </w:tcPr>
          <w:p w:rsidR="0071378E" w:rsidRPr="00F2740E" w:rsidRDefault="0071378E" w:rsidP="0071378E">
            <w:pPr>
              <w:contextualSpacing/>
              <w:jc w:val="right"/>
              <w:rPr>
                <w:rFonts w:ascii="Times New Roman" w:eastAsia="Times New Roman" w:hAnsi="Times New Roman"/>
                <w:spacing w:val="2"/>
                <w:sz w:val="20"/>
                <w:szCs w:val="20"/>
              </w:rPr>
            </w:pPr>
            <w:r w:rsidRPr="00F2740E">
              <w:rPr>
                <w:rFonts w:ascii="Times New Roman" w:eastAsia="Times New Roman" w:hAnsi="Times New Roman"/>
                <w:spacing w:val="2"/>
                <w:sz w:val="20"/>
                <w:szCs w:val="20"/>
              </w:rPr>
              <w:t>100,0</w:t>
            </w:r>
          </w:p>
        </w:tc>
      </w:tr>
    </w:tbl>
    <w:p w:rsidR="00997284" w:rsidRPr="00F2740E" w:rsidRDefault="005D0654" w:rsidP="00C94830">
      <w:pPr>
        <w:pStyle w:val="2"/>
        <w:spacing w:before="0"/>
        <w:rPr>
          <w:rFonts w:ascii="Times New Roman" w:hAnsi="Times New Roman" w:cs="Times New Roman"/>
          <w:color w:val="auto"/>
          <w:sz w:val="22"/>
          <w:szCs w:val="22"/>
        </w:rPr>
      </w:pPr>
      <w:bookmarkStart w:id="28" w:name="bookmark32"/>
      <w:bookmarkStart w:id="29" w:name="_Toc2073209"/>
      <w:r w:rsidRPr="00F2740E">
        <w:rPr>
          <w:rFonts w:ascii="Times New Roman" w:hAnsi="Times New Roman" w:cs="Times New Roman"/>
          <w:color w:val="auto"/>
          <w:sz w:val="22"/>
          <w:szCs w:val="22"/>
        </w:rPr>
        <w:t>3.11</w:t>
      </w:r>
      <w:r w:rsidR="00997284" w:rsidRPr="00F2740E">
        <w:rPr>
          <w:rFonts w:ascii="Times New Roman" w:hAnsi="Times New Roman" w:cs="Times New Roman"/>
          <w:color w:val="auto"/>
          <w:sz w:val="22"/>
          <w:szCs w:val="22"/>
        </w:rPr>
        <w:t>.</w:t>
      </w:r>
      <w:r w:rsidR="00997284" w:rsidRPr="00F2740E">
        <w:rPr>
          <w:rFonts w:ascii="Times New Roman" w:hAnsi="Times New Roman" w:cs="Times New Roman"/>
          <w:color w:val="auto"/>
          <w:sz w:val="22"/>
          <w:szCs w:val="22"/>
        </w:rPr>
        <w:tab/>
        <w:t>Долгосрочные кредиты и займы</w:t>
      </w:r>
      <w:bookmarkEnd w:id="28"/>
      <w:bookmarkEnd w:id="29"/>
    </w:p>
    <w:p w:rsidR="00997284" w:rsidRPr="00F2740E" w:rsidRDefault="00997284" w:rsidP="00730311">
      <w:pPr>
        <w:pStyle w:val="11"/>
        <w:shd w:val="clear" w:color="auto" w:fill="auto"/>
        <w:spacing w:after="0" w:line="240" w:lineRule="auto"/>
        <w:ind w:firstLine="0"/>
        <w:contextualSpacing/>
        <w:rPr>
          <w:sz w:val="22"/>
          <w:szCs w:val="22"/>
        </w:rPr>
      </w:pPr>
      <w:r w:rsidRPr="00F2740E">
        <w:rPr>
          <w:sz w:val="22"/>
          <w:szCs w:val="22"/>
        </w:rPr>
        <w:t>Структура долгосрочных кредитов и займов по состоянию на 31 декабря 20</w:t>
      </w:r>
      <w:r w:rsidR="0077691A" w:rsidRPr="00F2740E">
        <w:rPr>
          <w:sz w:val="22"/>
          <w:szCs w:val="22"/>
        </w:rPr>
        <w:t>2</w:t>
      </w:r>
      <w:r w:rsidR="00C43AB8" w:rsidRPr="00F2740E">
        <w:rPr>
          <w:sz w:val="22"/>
          <w:szCs w:val="22"/>
        </w:rPr>
        <w:t>4</w:t>
      </w:r>
      <w:r w:rsidRPr="00F2740E">
        <w:rPr>
          <w:sz w:val="22"/>
          <w:szCs w:val="22"/>
        </w:rPr>
        <w:t>, 20</w:t>
      </w:r>
      <w:r w:rsidR="00055364" w:rsidRPr="00F2740E">
        <w:rPr>
          <w:sz w:val="22"/>
          <w:szCs w:val="22"/>
        </w:rPr>
        <w:t>2</w:t>
      </w:r>
      <w:r w:rsidR="00C43AB8" w:rsidRPr="00F2740E">
        <w:rPr>
          <w:sz w:val="22"/>
          <w:szCs w:val="22"/>
        </w:rPr>
        <w:t>3</w:t>
      </w:r>
      <w:r w:rsidRPr="00F2740E">
        <w:rPr>
          <w:sz w:val="22"/>
          <w:szCs w:val="22"/>
        </w:rPr>
        <w:t xml:space="preserve"> и 20</w:t>
      </w:r>
      <w:r w:rsidR="00EB6394" w:rsidRPr="00F2740E">
        <w:rPr>
          <w:sz w:val="22"/>
          <w:szCs w:val="22"/>
        </w:rPr>
        <w:t>2</w:t>
      </w:r>
      <w:r w:rsidR="00C43AB8" w:rsidRPr="00F2740E">
        <w:rPr>
          <w:sz w:val="22"/>
          <w:szCs w:val="22"/>
        </w:rPr>
        <w:t>2</w:t>
      </w:r>
      <w:r w:rsidRPr="00F2740E">
        <w:rPr>
          <w:sz w:val="22"/>
          <w:szCs w:val="22"/>
        </w:rPr>
        <w:t xml:space="preserve"> гг. приведена в таблице</w:t>
      </w:r>
      <w:r w:rsidR="002C4B24" w:rsidRPr="00F2740E">
        <w:rPr>
          <w:sz w:val="22"/>
          <w:szCs w:val="22"/>
        </w:rPr>
        <w:t xml:space="preserve"> </w:t>
      </w:r>
      <w:r w:rsidR="005D0204" w:rsidRPr="00F2740E">
        <w:rPr>
          <w:sz w:val="22"/>
          <w:szCs w:val="22"/>
        </w:rPr>
        <w:t>5.3 Приложения 5.</w:t>
      </w:r>
    </w:p>
    <w:p w:rsidR="0095023B" w:rsidRPr="00F2740E" w:rsidRDefault="0095023B" w:rsidP="00730311">
      <w:pPr>
        <w:pStyle w:val="11"/>
        <w:shd w:val="clear" w:color="auto" w:fill="auto"/>
        <w:spacing w:after="0" w:line="240" w:lineRule="auto"/>
        <w:ind w:firstLine="0"/>
        <w:contextualSpacing/>
        <w:rPr>
          <w:sz w:val="22"/>
          <w:szCs w:val="22"/>
        </w:rPr>
      </w:pPr>
      <w:r w:rsidRPr="00F2740E">
        <w:rPr>
          <w:sz w:val="22"/>
          <w:szCs w:val="22"/>
        </w:rPr>
        <w:t>АО «</w:t>
      </w:r>
      <w:r w:rsidR="0017704F" w:rsidRPr="00F2740E">
        <w:rPr>
          <w:sz w:val="22"/>
          <w:szCs w:val="22"/>
        </w:rPr>
        <w:t>ЛЕС</w:t>
      </w:r>
      <w:r w:rsidRPr="00F2740E">
        <w:rPr>
          <w:sz w:val="22"/>
          <w:szCs w:val="22"/>
        </w:rPr>
        <w:t xml:space="preserve">НОЕ» краткосрочных кредитов и займов не привлекало, кредитных линий не </w:t>
      </w:r>
      <w:r w:rsidR="0077691A" w:rsidRPr="00F2740E">
        <w:rPr>
          <w:sz w:val="22"/>
          <w:szCs w:val="22"/>
        </w:rPr>
        <w:t>привлекало</w:t>
      </w:r>
      <w:r w:rsidRPr="00F2740E">
        <w:rPr>
          <w:sz w:val="22"/>
          <w:szCs w:val="22"/>
        </w:rPr>
        <w:t>.</w:t>
      </w:r>
    </w:p>
    <w:p w:rsidR="00997284" w:rsidRPr="00F2740E" w:rsidRDefault="005D0654" w:rsidP="00C94830">
      <w:pPr>
        <w:pStyle w:val="2"/>
        <w:spacing w:before="0"/>
        <w:rPr>
          <w:rFonts w:ascii="Times New Roman" w:hAnsi="Times New Roman" w:cs="Times New Roman"/>
          <w:color w:val="auto"/>
          <w:sz w:val="22"/>
          <w:szCs w:val="22"/>
        </w:rPr>
      </w:pPr>
      <w:bookmarkStart w:id="30" w:name="bookmark33"/>
      <w:bookmarkStart w:id="31" w:name="_Toc2073210"/>
      <w:r w:rsidRPr="00F2740E">
        <w:rPr>
          <w:rFonts w:ascii="Times New Roman" w:hAnsi="Times New Roman" w:cs="Times New Roman"/>
          <w:color w:val="auto"/>
          <w:sz w:val="22"/>
          <w:szCs w:val="22"/>
        </w:rPr>
        <w:t>3.12</w:t>
      </w:r>
      <w:r w:rsidR="00997284" w:rsidRPr="00F2740E">
        <w:rPr>
          <w:rFonts w:ascii="Times New Roman" w:hAnsi="Times New Roman" w:cs="Times New Roman"/>
          <w:color w:val="auto"/>
          <w:sz w:val="22"/>
          <w:szCs w:val="22"/>
        </w:rPr>
        <w:t>.</w:t>
      </w:r>
      <w:r w:rsidR="00997284" w:rsidRPr="00F2740E">
        <w:rPr>
          <w:rFonts w:ascii="Times New Roman" w:hAnsi="Times New Roman" w:cs="Times New Roman"/>
          <w:color w:val="auto"/>
          <w:sz w:val="22"/>
          <w:szCs w:val="22"/>
        </w:rPr>
        <w:tab/>
        <w:t>Краткосрочные кредиты и займы</w:t>
      </w:r>
      <w:bookmarkEnd w:id="30"/>
      <w:bookmarkEnd w:id="31"/>
    </w:p>
    <w:p w:rsidR="00997284" w:rsidRPr="00F2740E" w:rsidRDefault="00997284" w:rsidP="00730311">
      <w:pPr>
        <w:pStyle w:val="11"/>
        <w:shd w:val="clear" w:color="auto" w:fill="auto"/>
        <w:spacing w:after="0" w:line="240" w:lineRule="auto"/>
        <w:ind w:firstLine="0"/>
        <w:contextualSpacing/>
        <w:rPr>
          <w:sz w:val="22"/>
          <w:szCs w:val="22"/>
        </w:rPr>
      </w:pPr>
      <w:r w:rsidRPr="00F2740E">
        <w:rPr>
          <w:sz w:val="22"/>
          <w:szCs w:val="22"/>
        </w:rPr>
        <w:t>Структура краткосрочных кредитов и займов по состоянию на 31 декабря</w:t>
      </w:r>
      <w:r w:rsidR="00055364" w:rsidRPr="00F2740E">
        <w:rPr>
          <w:sz w:val="22"/>
          <w:szCs w:val="22"/>
        </w:rPr>
        <w:t xml:space="preserve"> 202</w:t>
      </w:r>
      <w:r w:rsidR="00C43AB8" w:rsidRPr="00F2740E">
        <w:rPr>
          <w:sz w:val="22"/>
          <w:szCs w:val="22"/>
        </w:rPr>
        <w:t>4</w:t>
      </w:r>
      <w:r w:rsidR="00055364" w:rsidRPr="00F2740E">
        <w:rPr>
          <w:sz w:val="22"/>
          <w:szCs w:val="22"/>
        </w:rPr>
        <w:t xml:space="preserve"> года</w:t>
      </w:r>
      <w:r w:rsidRPr="00F2740E">
        <w:rPr>
          <w:sz w:val="22"/>
          <w:szCs w:val="22"/>
        </w:rPr>
        <w:t xml:space="preserve"> приведена в </w:t>
      </w:r>
      <w:r w:rsidR="005D0204" w:rsidRPr="00F2740E">
        <w:rPr>
          <w:sz w:val="22"/>
          <w:szCs w:val="22"/>
        </w:rPr>
        <w:t xml:space="preserve">таблице 5.3 Приложения 5. </w:t>
      </w:r>
    </w:p>
    <w:p w:rsidR="00E92507" w:rsidRPr="00F2740E" w:rsidRDefault="00E92507" w:rsidP="00730311">
      <w:pPr>
        <w:pStyle w:val="11"/>
        <w:shd w:val="clear" w:color="auto" w:fill="auto"/>
        <w:spacing w:after="0" w:line="240" w:lineRule="auto"/>
        <w:ind w:firstLine="0"/>
        <w:contextualSpacing/>
        <w:rPr>
          <w:sz w:val="22"/>
          <w:szCs w:val="22"/>
        </w:rPr>
      </w:pPr>
      <w:r w:rsidRPr="00F2740E">
        <w:rPr>
          <w:sz w:val="22"/>
          <w:szCs w:val="22"/>
        </w:rPr>
        <w:t>АО «</w:t>
      </w:r>
      <w:r w:rsidR="0017704F" w:rsidRPr="00F2740E">
        <w:rPr>
          <w:sz w:val="22"/>
          <w:szCs w:val="22"/>
        </w:rPr>
        <w:t>ЛЕСНОЕ</w:t>
      </w:r>
      <w:r w:rsidRPr="00F2740E">
        <w:rPr>
          <w:sz w:val="22"/>
          <w:szCs w:val="22"/>
        </w:rPr>
        <w:t xml:space="preserve">» </w:t>
      </w:r>
      <w:r w:rsidR="0095023B" w:rsidRPr="00F2740E">
        <w:rPr>
          <w:sz w:val="22"/>
          <w:szCs w:val="22"/>
        </w:rPr>
        <w:t xml:space="preserve">краткосрочных </w:t>
      </w:r>
      <w:r w:rsidRPr="00F2740E">
        <w:rPr>
          <w:sz w:val="22"/>
          <w:szCs w:val="22"/>
        </w:rPr>
        <w:t xml:space="preserve">кредитов и займов не привлекало, кредитных линий не </w:t>
      </w:r>
      <w:r w:rsidR="0077691A" w:rsidRPr="00F2740E">
        <w:rPr>
          <w:sz w:val="22"/>
          <w:szCs w:val="22"/>
        </w:rPr>
        <w:t>привлекало</w:t>
      </w:r>
      <w:r w:rsidRPr="00F2740E">
        <w:rPr>
          <w:sz w:val="22"/>
          <w:szCs w:val="22"/>
        </w:rPr>
        <w:t>.</w:t>
      </w:r>
    </w:p>
    <w:p w:rsidR="00997284" w:rsidRPr="00F2740E" w:rsidRDefault="00591BF4" w:rsidP="008E6B77">
      <w:pPr>
        <w:pStyle w:val="2"/>
        <w:spacing w:before="0"/>
        <w:rPr>
          <w:rFonts w:ascii="Times New Roman" w:hAnsi="Times New Roman" w:cs="Times New Roman"/>
          <w:color w:val="auto"/>
          <w:sz w:val="22"/>
          <w:szCs w:val="22"/>
        </w:rPr>
      </w:pPr>
      <w:bookmarkStart w:id="32" w:name="bookmark34"/>
      <w:bookmarkStart w:id="33" w:name="_Toc2073211"/>
      <w:r w:rsidRPr="00F2740E">
        <w:rPr>
          <w:rFonts w:ascii="Times New Roman" w:hAnsi="Times New Roman" w:cs="Times New Roman"/>
          <w:color w:val="auto"/>
          <w:sz w:val="22"/>
          <w:szCs w:val="22"/>
        </w:rPr>
        <w:t>3.13</w:t>
      </w:r>
      <w:r w:rsidR="00997284" w:rsidRPr="00F2740E">
        <w:rPr>
          <w:rFonts w:ascii="Times New Roman" w:hAnsi="Times New Roman" w:cs="Times New Roman"/>
          <w:color w:val="auto"/>
          <w:sz w:val="22"/>
          <w:szCs w:val="22"/>
        </w:rPr>
        <w:t>.</w:t>
      </w:r>
      <w:r w:rsidR="00997284" w:rsidRPr="00F2740E">
        <w:rPr>
          <w:rFonts w:ascii="Times New Roman" w:hAnsi="Times New Roman" w:cs="Times New Roman"/>
          <w:color w:val="auto"/>
          <w:sz w:val="22"/>
          <w:szCs w:val="22"/>
        </w:rPr>
        <w:tab/>
      </w:r>
      <w:proofErr w:type="gramStart"/>
      <w:r w:rsidR="0052618B" w:rsidRPr="00F2740E">
        <w:rPr>
          <w:rFonts w:ascii="Times New Roman" w:hAnsi="Times New Roman" w:cs="Times New Roman"/>
          <w:color w:val="auto"/>
          <w:sz w:val="22"/>
          <w:szCs w:val="22"/>
        </w:rPr>
        <w:t>К</w:t>
      </w:r>
      <w:r w:rsidR="00997284" w:rsidRPr="00F2740E">
        <w:rPr>
          <w:rFonts w:ascii="Times New Roman" w:hAnsi="Times New Roman" w:cs="Times New Roman"/>
          <w:color w:val="auto"/>
          <w:sz w:val="22"/>
          <w:szCs w:val="22"/>
        </w:rPr>
        <w:t>редиторская</w:t>
      </w:r>
      <w:proofErr w:type="gramEnd"/>
      <w:r w:rsidR="00997284" w:rsidRPr="00F2740E">
        <w:rPr>
          <w:rFonts w:ascii="Times New Roman" w:hAnsi="Times New Roman" w:cs="Times New Roman"/>
          <w:color w:val="auto"/>
          <w:sz w:val="22"/>
          <w:szCs w:val="22"/>
        </w:rPr>
        <w:t xml:space="preserve"> задолженност</w:t>
      </w:r>
      <w:bookmarkEnd w:id="32"/>
      <w:r w:rsidR="008A3681" w:rsidRPr="00F2740E">
        <w:rPr>
          <w:rFonts w:ascii="Times New Roman" w:hAnsi="Times New Roman" w:cs="Times New Roman"/>
          <w:color w:val="auto"/>
          <w:sz w:val="22"/>
          <w:szCs w:val="22"/>
        </w:rPr>
        <w:t>и</w:t>
      </w:r>
      <w:bookmarkEnd w:id="33"/>
    </w:p>
    <w:p w:rsidR="00997284" w:rsidRPr="00F2740E" w:rsidRDefault="00997284" w:rsidP="00730311">
      <w:pPr>
        <w:pStyle w:val="11"/>
        <w:shd w:val="clear" w:color="auto" w:fill="auto"/>
        <w:spacing w:after="0" w:line="240" w:lineRule="auto"/>
        <w:ind w:firstLine="0"/>
        <w:contextualSpacing/>
        <w:rPr>
          <w:sz w:val="22"/>
          <w:szCs w:val="22"/>
        </w:rPr>
      </w:pPr>
      <w:r w:rsidRPr="00F2740E">
        <w:rPr>
          <w:sz w:val="22"/>
          <w:szCs w:val="22"/>
        </w:rPr>
        <w:t>Структура кредиторской задолженности по состоянию на 31 декабря 20</w:t>
      </w:r>
      <w:r w:rsidR="0077691A" w:rsidRPr="00F2740E">
        <w:rPr>
          <w:sz w:val="22"/>
          <w:szCs w:val="22"/>
        </w:rPr>
        <w:t>2</w:t>
      </w:r>
      <w:r w:rsidR="00C43AB8" w:rsidRPr="00F2740E">
        <w:rPr>
          <w:sz w:val="22"/>
          <w:szCs w:val="22"/>
        </w:rPr>
        <w:t>4</w:t>
      </w:r>
      <w:r w:rsidRPr="00F2740E">
        <w:rPr>
          <w:sz w:val="22"/>
          <w:szCs w:val="22"/>
        </w:rPr>
        <w:t>, 20</w:t>
      </w:r>
      <w:r w:rsidR="00055364" w:rsidRPr="00F2740E">
        <w:rPr>
          <w:sz w:val="22"/>
          <w:szCs w:val="22"/>
        </w:rPr>
        <w:t>2</w:t>
      </w:r>
      <w:r w:rsidR="00C43AB8" w:rsidRPr="00F2740E">
        <w:rPr>
          <w:sz w:val="22"/>
          <w:szCs w:val="22"/>
        </w:rPr>
        <w:t>3</w:t>
      </w:r>
      <w:r w:rsidRPr="00F2740E">
        <w:rPr>
          <w:sz w:val="22"/>
          <w:szCs w:val="22"/>
        </w:rPr>
        <w:t xml:space="preserve"> и 20</w:t>
      </w:r>
      <w:r w:rsidR="00EB6394" w:rsidRPr="00F2740E">
        <w:rPr>
          <w:sz w:val="22"/>
          <w:szCs w:val="22"/>
        </w:rPr>
        <w:t>2</w:t>
      </w:r>
      <w:r w:rsidR="00C43AB8" w:rsidRPr="00F2740E">
        <w:rPr>
          <w:sz w:val="22"/>
          <w:szCs w:val="22"/>
        </w:rPr>
        <w:t>2</w:t>
      </w:r>
      <w:r w:rsidRPr="00F2740E">
        <w:rPr>
          <w:sz w:val="22"/>
          <w:szCs w:val="22"/>
        </w:rPr>
        <w:t xml:space="preserve"> годов приведена в </w:t>
      </w:r>
      <w:r w:rsidR="005D0204" w:rsidRPr="00F2740E">
        <w:rPr>
          <w:sz w:val="22"/>
          <w:szCs w:val="22"/>
        </w:rPr>
        <w:t>таблице 5.3 Приложения 5.</w:t>
      </w:r>
    </w:p>
    <w:p w:rsidR="00997284" w:rsidRPr="00F2740E" w:rsidRDefault="001E3D0D" w:rsidP="00730311">
      <w:pPr>
        <w:pStyle w:val="11"/>
        <w:shd w:val="clear" w:color="auto" w:fill="auto"/>
        <w:spacing w:after="0" w:line="240" w:lineRule="auto"/>
        <w:ind w:firstLine="0"/>
        <w:contextualSpacing/>
        <w:rPr>
          <w:sz w:val="22"/>
          <w:szCs w:val="22"/>
        </w:rPr>
      </w:pPr>
      <w:bookmarkStart w:id="34" w:name="bookmark36"/>
      <w:r w:rsidRPr="00F2740E">
        <w:rPr>
          <w:sz w:val="22"/>
          <w:szCs w:val="22"/>
        </w:rPr>
        <w:t>Кредиторская задолженность по зар</w:t>
      </w:r>
      <w:r w:rsidR="00055364" w:rsidRPr="00F2740E">
        <w:rPr>
          <w:sz w:val="22"/>
          <w:szCs w:val="22"/>
        </w:rPr>
        <w:t xml:space="preserve">аботной </w:t>
      </w:r>
      <w:r w:rsidRPr="00F2740E">
        <w:rPr>
          <w:sz w:val="22"/>
          <w:szCs w:val="22"/>
        </w:rPr>
        <w:t xml:space="preserve">плате </w:t>
      </w:r>
      <w:r w:rsidR="00B9410D" w:rsidRPr="00F2740E">
        <w:rPr>
          <w:sz w:val="22"/>
          <w:szCs w:val="22"/>
        </w:rPr>
        <w:t>отсутствует.</w:t>
      </w:r>
      <w:r w:rsidR="00EB6394" w:rsidRPr="00F2740E">
        <w:rPr>
          <w:sz w:val="22"/>
          <w:szCs w:val="22"/>
        </w:rPr>
        <w:t xml:space="preserve"> Просроченная кредиторская задолженность отсутствует.</w:t>
      </w:r>
    </w:p>
    <w:p w:rsidR="00EA2483" w:rsidRPr="00F2740E" w:rsidRDefault="00591BF4" w:rsidP="00C94830">
      <w:pPr>
        <w:pStyle w:val="2"/>
        <w:spacing w:before="0"/>
        <w:rPr>
          <w:rFonts w:ascii="Times New Roman" w:hAnsi="Times New Roman" w:cs="Times New Roman"/>
          <w:color w:val="auto"/>
          <w:sz w:val="22"/>
          <w:szCs w:val="22"/>
        </w:rPr>
      </w:pPr>
      <w:bookmarkStart w:id="35" w:name="_Toc2073212"/>
      <w:r w:rsidRPr="00F2740E">
        <w:rPr>
          <w:rFonts w:ascii="Times New Roman" w:hAnsi="Times New Roman" w:cs="Times New Roman"/>
          <w:color w:val="auto"/>
          <w:sz w:val="22"/>
          <w:szCs w:val="22"/>
        </w:rPr>
        <w:lastRenderedPageBreak/>
        <w:t>3.14</w:t>
      </w:r>
      <w:r w:rsidR="00FA7C5F" w:rsidRPr="00F2740E">
        <w:rPr>
          <w:rFonts w:ascii="Times New Roman" w:hAnsi="Times New Roman" w:cs="Times New Roman"/>
          <w:color w:val="auto"/>
          <w:sz w:val="22"/>
          <w:szCs w:val="22"/>
        </w:rPr>
        <w:t xml:space="preserve">. Информация о </w:t>
      </w:r>
      <w:proofErr w:type="spellStart"/>
      <w:r w:rsidR="00FA7C5F" w:rsidRPr="00F2740E">
        <w:rPr>
          <w:rFonts w:ascii="Times New Roman" w:hAnsi="Times New Roman" w:cs="Times New Roman"/>
          <w:color w:val="auto"/>
          <w:sz w:val="22"/>
          <w:szCs w:val="22"/>
        </w:rPr>
        <w:t>забалансовых</w:t>
      </w:r>
      <w:proofErr w:type="spellEnd"/>
      <w:r w:rsidR="00FA7C5F" w:rsidRPr="00F2740E">
        <w:rPr>
          <w:rFonts w:ascii="Times New Roman" w:hAnsi="Times New Roman" w:cs="Times New Roman"/>
          <w:color w:val="auto"/>
          <w:sz w:val="22"/>
          <w:szCs w:val="22"/>
        </w:rPr>
        <w:t xml:space="preserve"> счетах</w:t>
      </w:r>
      <w:bookmarkEnd w:id="35"/>
    </w:p>
    <w:p w:rsidR="000F3FD1" w:rsidRPr="00F2740E" w:rsidRDefault="000F3FD1" w:rsidP="00730311">
      <w:pPr>
        <w:pStyle w:val="11"/>
        <w:shd w:val="clear" w:color="auto" w:fill="auto"/>
        <w:spacing w:after="0" w:line="240" w:lineRule="auto"/>
        <w:ind w:firstLine="0"/>
        <w:contextualSpacing/>
        <w:rPr>
          <w:sz w:val="22"/>
          <w:szCs w:val="22"/>
        </w:rPr>
      </w:pPr>
      <w:r w:rsidRPr="00F2740E">
        <w:rPr>
          <w:sz w:val="22"/>
          <w:szCs w:val="22"/>
        </w:rPr>
        <w:t xml:space="preserve">Использование отдельных </w:t>
      </w:r>
      <w:proofErr w:type="spellStart"/>
      <w:r w:rsidRPr="00F2740E">
        <w:rPr>
          <w:sz w:val="22"/>
          <w:szCs w:val="22"/>
        </w:rPr>
        <w:t>забалансовых</w:t>
      </w:r>
      <w:proofErr w:type="spellEnd"/>
      <w:r w:rsidRPr="00F2740E">
        <w:rPr>
          <w:sz w:val="22"/>
          <w:szCs w:val="22"/>
        </w:rPr>
        <w:t xml:space="preserve"> счетов: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77"/>
        <w:gridCol w:w="1791"/>
        <w:gridCol w:w="1791"/>
        <w:gridCol w:w="1792"/>
      </w:tblGrid>
      <w:tr w:rsidR="009864F8" w:rsidRPr="00F2740E" w:rsidTr="009864F8">
        <w:trPr>
          <w:trHeight w:val="261"/>
        </w:trPr>
        <w:tc>
          <w:tcPr>
            <w:tcW w:w="4077" w:type="dxa"/>
            <w:shd w:val="clear" w:color="auto" w:fill="auto"/>
            <w:vAlign w:val="center"/>
          </w:tcPr>
          <w:p w:rsidR="009864F8" w:rsidRPr="00F2740E" w:rsidRDefault="009864F8" w:rsidP="009864F8">
            <w:pPr>
              <w:pStyle w:val="22"/>
              <w:shd w:val="clear" w:color="auto" w:fill="auto"/>
              <w:spacing w:after="0" w:line="240" w:lineRule="auto"/>
              <w:contextualSpacing/>
              <w:rPr>
                <w:sz w:val="20"/>
                <w:szCs w:val="20"/>
              </w:rPr>
            </w:pPr>
            <w:r w:rsidRPr="00F2740E">
              <w:rPr>
                <w:sz w:val="20"/>
                <w:szCs w:val="20"/>
              </w:rPr>
              <w:t xml:space="preserve">Наименование показателя </w:t>
            </w:r>
          </w:p>
        </w:tc>
        <w:tc>
          <w:tcPr>
            <w:tcW w:w="1791" w:type="dxa"/>
            <w:shd w:val="clear" w:color="auto" w:fill="auto"/>
            <w:vAlign w:val="center"/>
          </w:tcPr>
          <w:p w:rsidR="009864F8" w:rsidRPr="00F2740E" w:rsidRDefault="009864F8" w:rsidP="0024046A">
            <w:pPr>
              <w:pStyle w:val="22"/>
              <w:spacing w:after="0" w:line="240" w:lineRule="auto"/>
              <w:contextualSpacing/>
              <w:rPr>
                <w:sz w:val="20"/>
                <w:szCs w:val="20"/>
              </w:rPr>
            </w:pPr>
            <w:r w:rsidRPr="00F2740E">
              <w:rPr>
                <w:sz w:val="20"/>
                <w:szCs w:val="20"/>
              </w:rPr>
              <w:t>на 31.12.20</w:t>
            </w:r>
            <w:r w:rsidR="0077691A" w:rsidRPr="00F2740E">
              <w:rPr>
                <w:sz w:val="20"/>
                <w:szCs w:val="20"/>
              </w:rPr>
              <w:t>2</w:t>
            </w:r>
            <w:r w:rsidR="00C43AB8" w:rsidRPr="00F2740E">
              <w:rPr>
                <w:sz w:val="20"/>
                <w:szCs w:val="20"/>
              </w:rPr>
              <w:t>4</w:t>
            </w:r>
          </w:p>
        </w:tc>
        <w:tc>
          <w:tcPr>
            <w:tcW w:w="1791" w:type="dxa"/>
            <w:shd w:val="clear" w:color="auto" w:fill="auto"/>
            <w:vAlign w:val="center"/>
          </w:tcPr>
          <w:p w:rsidR="009864F8" w:rsidRPr="00F2740E" w:rsidRDefault="009864F8" w:rsidP="0024046A">
            <w:pPr>
              <w:pStyle w:val="22"/>
              <w:spacing w:after="0" w:line="240" w:lineRule="auto"/>
              <w:contextualSpacing/>
              <w:rPr>
                <w:sz w:val="20"/>
                <w:szCs w:val="20"/>
              </w:rPr>
            </w:pPr>
            <w:r w:rsidRPr="00F2740E">
              <w:rPr>
                <w:sz w:val="20"/>
                <w:szCs w:val="20"/>
              </w:rPr>
              <w:t>на 31.12.20</w:t>
            </w:r>
            <w:r w:rsidR="00EB6394" w:rsidRPr="00F2740E">
              <w:rPr>
                <w:sz w:val="20"/>
                <w:szCs w:val="20"/>
              </w:rPr>
              <w:t>2</w:t>
            </w:r>
            <w:r w:rsidR="00C43AB8" w:rsidRPr="00F2740E">
              <w:rPr>
                <w:sz w:val="20"/>
                <w:szCs w:val="20"/>
              </w:rPr>
              <w:t>3</w:t>
            </w:r>
          </w:p>
        </w:tc>
        <w:tc>
          <w:tcPr>
            <w:tcW w:w="1792" w:type="dxa"/>
            <w:shd w:val="clear" w:color="auto" w:fill="auto"/>
            <w:vAlign w:val="center"/>
          </w:tcPr>
          <w:p w:rsidR="009864F8" w:rsidRPr="00F2740E" w:rsidRDefault="00EB6394" w:rsidP="0024046A">
            <w:pPr>
              <w:pStyle w:val="22"/>
              <w:spacing w:after="0" w:line="240" w:lineRule="auto"/>
              <w:contextualSpacing/>
              <w:rPr>
                <w:sz w:val="20"/>
                <w:szCs w:val="20"/>
              </w:rPr>
            </w:pPr>
            <w:r w:rsidRPr="00F2740E">
              <w:rPr>
                <w:sz w:val="20"/>
                <w:szCs w:val="20"/>
              </w:rPr>
              <w:t>на 31.12.202</w:t>
            </w:r>
            <w:r w:rsidR="00C43AB8" w:rsidRPr="00F2740E">
              <w:rPr>
                <w:sz w:val="20"/>
                <w:szCs w:val="20"/>
              </w:rPr>
              <w:t>2</w:t>
            </w:r>
          </w:p>
        </w:tc>
      </w:tr>
      <w:tr w:rsidR="009864F8" w:rsidRPr="00F2740E" w:rsidTr="009864F8">
        <w:tc>
          <w:tcPr>
            <w:tcW w:w="4077" w:type="dxa"/>
            <w:shd w:val="clear" w:color="auto" w:fill="auto"/>
            <w:vAlign w:val="center"/>
          </w:tcPr>
          <w:p w:rsidR="009864F8" w:rsidRPr="00F2740E" w:rsidRDefault="00152D21" w:rsidP="009864F8">
            <w:pPr>
              <w:pStyle w:val="22"/>
              <w:shd w:val="clear" w:color="auto" w:fill="auto"/>
              <w:spacing w:after="0" w:line="240" w:lineRule="auto"/>
              <w:contextualSpacing/>
              <w:jc w:val="left"/>
              <w:rPr>
                <w:b w:val="0"/>
                <w:sz w:val="16"/>
                <w:szCs w:val="16"/>
              </w:rPr>
            </w:pPr>
            <w:proofErr w:type="gramStart"/>
            <w:r w:rsidRPr="00F2740E">
              <w:rPr>
                <w:b w:val="0"/>
                <w:sz w:val="16"/>
                <w:szCs w:val="16"/>
              </w:rPr>
              <w:t>Переданные</w:t>
            </w:r>
            <w:proofErr w:type="gramEnd"/>
            <w:r w:rsidRPr="00F2740E">
              <w:rPr>
                <w:b w:val="0"/>
                <w:sz w:val="16"/>
                <w:szCs w:val="16"/>
              </w:rPr>
              <w:t xml:space="preserve"> в аренду ОС</w:t>
            </w:r>
            <w:r w:rsidR="00D01119" w:rsidRPr="00F2740E">
              <w:rPr>
                <w:b w:val="0"/>
                <w:sz w:val="16"/>
                <w:szCs w:val="16"/>
              </w:rPr>
              <w:t>, числящиеся за балансом</w:t>
            </w:r>
          </w:p>
        </w:tc>
        <w:tc>
          <w:tcPr>
            <w:tcW w:w="1791" w:type="dxa"/>
            <w:shd w:val="clear" w:color="auto" w:fill="auto"/>
            <w:vAlign w:val="center"/>
          </w:tcPr>
          <w:p w:rsidR="009864F8" w:rsidRPr="00F2740E" w:rsidRDefault="005D399A" w:rsidP="009864F8">
            <w:pPr>
              <w:pStyle w:val="22"/>
              <w:shd w:val="clear" w:color="auto" w:fill="auto"/>
              <w:spacing w:after="0" w:line="240" w:lineRule="auto"/>
              <w:contextualSpacing/>
              <w:rPr>
                <w:b w:val="0"/>
                <w:sz w:val="16"/>
                <w:szCs w:val="16"/>
              </w:rPr>
            </w:pPr>
            <w:r w:rsidRPr="00F2740E">
              <w:rPr>
                <w:b w:val="0"/>
                <w:sz w:val="16"/>
                <w:szCs w:val="16"/>
              </w:rPr>
              <w:t>-</w:t>
            </w:r>
          </w:p>
        </w:tc>
        <w:tc>
          <w:tcPr>
            <w:tcW w:w="1791" w:type="dxa"/>
            <w:shd w:val="clear" w:color="auto" w:fill="auto"/>
            <w:vAlign w:val="center"/>
          </w:tcPr>
          <w:p w:rsidR="009864F8" w:rsidRPr="00F2740E" w:rsidRDefault="005D399A" w:rsidP="009864F8">
            <w:pPr>
              <w:pStyle w:val="22"/>
              <w:shd w:val="clear" w:color="auto" w:fill="auto"/>
              <w:spacing w:after="0" w:line="240" w:lineRule="auto"/>
              <w:contextualSpacing/>
              <w:rPr>
                <w:b w:val="0"/>
                <w:sz w:val="16"/>
                <w:szCs w:val="16"/>
              </w:rPr>
            </w:pPr>
            <w:r w:rsidRPr="00F2740E">
              <w:rPr>
                <w:b w:val="0"/>
                <w:sz w:val="16"/>
                <w:szCs w:val="16"/>
              </w:rPr>
              <w:t>-</w:t>
            </w:r>
          </w:p>
        </w:tc>
        <w:tc>
          <w:tcPr>
            <w:tcW w:w="1792" w:type="dxa"/>
            <w:shd w:val="clear" w:color="auto" w:fill="auto"/>
            <w:vAlign w:val="center"/>
          </w:tcPr>
          <w:p w:rsidR="009864F8" w:rsidRPr="00F2740E" w:rsidRDefault="005D399A" w:rsidP="009864F8">
            <w:pPr>
              <w:pStyle w:val="22"/>
              <w:shd w:val="clear" w:color="auto" w:fill="auto"/>
              <w:spacing w:after="0" w:line="240" w:lineRule="auto"/>
              <w:contextualSpacing/>
              <w:rPr>
                <w:b w:val="0"/>
                <w:sz w:val="16"/>
                <w:szCs w:val="16"/>
              </w:rPr>
            </w:pPr>
            <w:r w:rsidRPr="00F2740E">
              <w:rPr>
                <w:b w:val="0"/>
                <w:sz w:val="16"/>
                <w:szCs w:val="16"/>
              </w:rPr>
              <w:t>-</w:t>
            </w:r>
          </w:p>
        </w:tc>
      </w:tr>
      <w:tr w:rsidR="00D01119" w:rsidRPr="00F2740E" w:rsidTr="009864F8">
        <w:tc>
          <w:tcPr>
            <w:tcW w:w="4077" w:type="dxa"/>
            <w:shd w:val="clear" w:color="auto" w:fill="auto"/>
            <w:vAlign w:val="center"/>
          </w:tcPr>
          <w:p w:rsidR="00D01119" w:rsidRPr="00F2740E" w:rsidRDefault="00D01119" w:rsidP="00D01119">
            <w:pPr>
              <w:pStyle w:val="22"/>
              <w:shd w:val="clear" w:color="auto" w:fill="auto"/>
              <w:spacing w:after="0" w:line="240" w:lineRule="auto"/>
              <w:contextualSpacing/>
              <w:jc w:val="left"/>
              <w:rPr>
                <w:b w:val="0"/>
                <w:sz w:val="16"/>
                <w:szCs w:val="16"/>
              </w:rPr>
            </w:pPr>
            <w:proofErr w:type="gramStart"/>
            <w:r w:rsidRPr="00F2740E">
              <w:rPr>
                <w:b w:val="0"/>
                <w:sz w:val="16"/>
                <w:szCs w:val="16"/>
              </w:rPr>
              <w:t>Полученные</w:t>
            </w:r>
            <w:proofErr w:type="gramEnd"/>
            <w:r w:rsidRPr="00F2740E">
              <w:rPr>
                <w:b w:val="0"/>
                <w:sz w:val="16"/>
                <w:szCs w:val="16"/>
              </w:rPr>
              <w:t xml:space="preserve"> в аренду ОС, числящиеся за балансом</w:t>
            </w:r>
          </w:p>
        </w:tc>
        <w:tc>
          <w:tcPr>
            <w:tcW w:w="1791" w:type="dxa"/>
            <w:shd w:val="clear" w:color="auto" w:fill="auto"/>
            <w:vAlign w:val="center"/>
          </w:tcPr>
          <w:p w:rsidR="00D01119" w:rsidRPr="00F2740E" w:rsidRDefault="005D399A" w:rsidP="009864F8">
            <w:pPr>
              <w:pStyle w:val="22"/>
              <w:shd w:val="clear" w:color="auto" w:fill="auto"/>
              <w:spacing w:after="0" w:line="240" w:lineRule="auto"/>
              <w:contextualSpacing/>
              <w:rPr>
                <w:b w:val="0"/>
                <w:sz w:val="16"/>
                <w:szCs w:val="16"/>
              </w:rPr>
            </w:pPr>
            <w:r w:rsidRPr="00F2740E">
              <w:rPr>
                <w:b w:val="0"/>
                <w:sz w:val="16"/>
                <w:szCs w:val="16"/>
              </w:rPr>
              <w:t>-</w:t>
            </w:r>
          </w:p>
        </w:tc>
        <w:tc>
          <w:tcPr>
            <w:tcW w:w="1791" w:type="dxa"/>
            <w:shd w:val="clear" w:color="auto" w:fill="auto"/>
            <w:vAlign w:val="center"/>
          </w:tcPr>
          <w:p w:rsidR="00D01119" w:rsidRPr="00F2740E" w:rsidRDefault="005D399A" w:rsidP="009864F8">
            <w:pPr>
              <w:pStyle w:val="22"/>
              <w:shd w:val="clear" w:color="auto" w:fill="auto"/>
              <w:spacing w:after="0" w:line="240" w:lineRule="auto"/>
              <w:contextualSpacing/>
              <w:rPr>
                <w:b w:val="0"/>
                <w:sz w:val="16"/>
                <w:szCs w:val="16"/>
              </w:rPr>
            </w:pPr>
            <w:r w:rsidRPr="00F2740E">
              <w:rPr>
                <w:b w:val="0"/>
                <w:sz w:val="16"/>
                <w:szCs w:val="16"/>
              </w:rPr>
              <w:t>-</w:t>
            </w:r>
          </w:p>
        </w:tc>
        <w:tc>
          <w:tcPr>
            <w:tcW w:w="1792" w:type="dxa"/>
            <w:shd w:val="clear" w:color="auto" w:fill="auto"/>
            <w:vAlign w:val="center"/>
          </w:tcPr>
          <w:p w:rsidR="00D01119" w:rsidRPr="00F2740E" w:rsidRDefault="005D399A" w:rsidP="009864F8">
            <w:pPr>
              <w:pStyle w:val="22"/>
              <w:shd w:val="clear" w:color="auto" w:fill="auto"/>
              <w:spacing w:after="0" w:line="240" w:lineRule="auto"/>
              <w:contextualSpacing/>
              <w:rPr>
                <w:b w:val="0"/>
                <w:sz w:val="16"/>
                <w:szCs w:val="16"/>
              </w:rPr>
            </w:pPr>
            <w:r w:rsidRPr="00F2740E">
              <w:rPr>
                <w:b w:val="0"/>
                <w:sz w:val="16"/>
                <w:szCs w:val="16"/>
              </w:rPr>
              <w:t>-</w:t>
            </w:r>
          </w:p>
        </w:tc>
      </w:tr>
    </w:tbl>
    <w:p w:rsidR="00C2654A" w:rsidRPr="00F2740E" w:rsidRDefault="00D76454" w:rsidP="008E6B77">
      <w:pPr>
        <w:pStyle w:val="2"/>
        <w:spacing w:before="0"/>
        <w:rPr>
          <w:rFonts w:ascii="Times New Roman" w:hAnsi="Times New Roman" w:cs="Times New Roman"/>
          <w:color w:val="auto"/>
          <w:sz w:val="22"/>
          <w:szCs w:val="22"/>
        </w:rPr>
      </w:pPr>
      <w:bookmarkStart w:id="36" w:name="_Toc2073213"/>
      <w:bookmarkStart w:id="37" w:name="bookmark37"/>
      <w:bookmarkEnd w:id="34"/>
      <w:r w:rsidRPr="00F2740E">
        <w:rPr>
          <w:rFonts w:ascii="Times New Roman" w:hAnsi="Times New Roman" w:cs="Times New Roman"/>
          <w:color w:val="auto"/>
          <w:sz w:val="22"/>
          <w:szCs w:val="22"/>
        </w:rPr>
        <w:t>3.15</w:t>
      </w:r>
      <w:r w:rsidR="001E3D0D" w:rsidRPr="00F2740E">
        <w:rPr>
          <w:rFonts w:ascii="Times New Roman" w:hAnsi="Times New Roman" w:cs="Times New Roman"/>
          <w:color w:val="auto"/>
          <w:sz w:val="22"/>
          <w:szCs w:val="22"/>
        </w:rPr>
        <w:t xml:space="preserve">. </w:t>
      </w:r>
      <w:r w:rsidR="00755045" w:rsidRPr="00F2740E">
        <w:rPr>
          <w:rFonts w:ascii="Times New Roman" w:hAnsi="Times New Roman" w:cs="Times New Roman"/>
          <w:color w:val="auto"/>
          <w:sz w:val="22"/>
          <w:szCs w:val="22"/>
        </w:rPr>
        <w:t>О</w:t>
      </w:r>
      <w:r w:rsidR="00C2654A" w:rsidRPr="00F2740E">
        <w:rPr>
          <w:rFonts w:ascii="Times New Roman" w:hAnsi="Times New Roman" w:cs="Times New Roman"/>
          <w:color w:val="auto"/>
          <w:sz w:val="22"/>
          <w:szCs w:val="22"/>
        </w:rPr>
        <w:t>ценочные обязательства</w:t>
      </w:r>
      <w:bookmarkEnd w:id="36"/>
    </w:p>
    <w:p w:rsidR="00FD6B0B" w:rsidRPr="00F2740E" w:rsidRDefault="00BC2D17" w:rsidP="00730311">
      <w:pPr>
        <w:pStyle w:val="11"/>
        <w:shd w:val="clear" w:color="auto" w:fill="auto"/>
        <w:spacing w:after="0" w:line="240" w:lineRule="auto"/>
        <w:ind w:firstLine="0"/>
        <w:contextualSpacing/>
        <w:rPr>
          <w:rFonts w:eastAsiaTheme="minorHAnsi"/>
          <w:iCs/>
          <w:sz w:val="22"/>
          <w:szCs w:val="22"/>
        </w:rPr>
      </w:pPr>
      <w:r w:rsidRPr="00F2740E">
        <w:rPr>
          <w:rFonts w:eastAsiaTheme="minorHAnsi"/>
          <w:iCs/>
          <w:sz w:val="22"/>
          <w:szCs w:val="22"/>
        </w:rPr>
        <w:t xml:space="preserve">Информация </w:t>
      </w:r>
      <w:r w:rsidR="00FF6F8B" w:rsidRPr="00F2740E">
        <w:rPr>
          <w:rFonts w:eastAsiaTheme="minorHAnsi"/>
          <w:iCs/>
          <w:sz w:val="22"/>
          <w:szCs w:val="22"/>
        </w:rPr>
        <w:t>об оценочных обязательствах, условных обязательствах и условных активах</w:t>
      </w:r>
      <w:r w:rsidR="00060B0E" w:rsidRPr="00F2740E">
        <w:rPr>
          <w:rFonts w:eastAsiaTheme="minorHAnsi"/>
          <w:iCs/>
          <w:sz w:val="22"/>
          <w:szCs w:val="22"/>
        </w:rPr>
        <w:t xml:space="preserve"> </w:t>
      </w:r>
      <w:r w:rsidR="005D399A" w:rsidRPr="00F2740E">
        <w:rPr>
          <w:rFonts w:eastAsiaTheme="minorHAnsi"/>
          <w:iCs/>
          <w:sz w:val="22"/>
          <w:szCs w:val="22"/>
        </w:rPr>
        <w:t>приведена в та</w:t>
      </w:r>
      <w:r w:rsidR="005D399A" w:rsidRPr="00F2740E">
        <w:rPr>
          <w:rFonts w:eastAsiaTheme="minorHAnsi"/>
          <w:iCs/>
          <w:sz w:val="22"/>
          <w:szCs w:val="22"/>
        </w:rPr>
        <w:t>б</w:t>
      </w:r>
      <w:r w:rsidR="005D399A" w:rsidRPr="00F2740E">
        <w:rPr>
          <w:rFonts w:eastAsiaTheme="minorHAnsi"/>
          <w:iCs/>
          <w:sz w:val="22"/>
          <w:szCs w:val="22"/>
        </w:rPr>
        <w:t>лице 7 Приложения 5.</w:t>
      </w:r>
    </w:p>
    <w:p w:rsidR="00194548" w:rsidRPr="00F2740E" w:rsidRDefault="00194548" w:rsidP="00DC1D10">
      <w:pPr>
        <w:pStyle w:val="2"/>
        <w:rPr>
          <w:rFonts w:ascii="Times New Roman" w:hAnsi="Times New Roman" w:cs="Times New Roman"/>
          <w:color w:val="auto"/>
          <w:sz w:val="22"/>
          <w:szCs w:val="22"/>
        </w:rPr>
      </w:pPr>
      <w:bookmarkStart w:id="38" w:name="_Toc2073214"/>
      <w:r w:rsidRPr="00F2740E">
        <w:rPr>
          <w:rFonts w:ascii="Times New Roman" w:hAnsi="Times New Roman" w:cs="Times New Roman"/>
          <w:color w:val="auto"/>
          <w:sz w:val="22"/>
          <w:szCs w:val="22"/>
        </w:rPr>
        <w:t>3.1</w:t>
      </w:r>
      <w:r w:rsidR="00D76454" w:rsidRPr="00F2740E">
        <w:rPr>
          <w:rFonts w:ascii="Times New Roman" w:hAnsi="Times New Roman" w:cs="Times New Roman"/>
          <w:color w:val="auto"/>
          <w:sz w:val="22"/>
          <w:szCs w:val="22"/>
        </w:rPr>
        <w:t>6</w:t>
      </w:r>
      <w:r w:rsidRPr="00F2740E">
        <w:rPr>
          <w:rFonts w:ascii="Times New Roman" w:hAnsi="Times New Roman" w:cs="Times New Roman"/>
          <w:color w:val="auto"/>
          <w:sz w:val="22"/>
          <w:szCs w:val="22"/>
        </w:rPr>
        <w:t xml:space="preserve">.Обеспечение обязательств </w:t>
      </w:r>
      <w:proofErr w:type="gramStart"/>
      <w:r w:rsidRPr="00F2740E">
        <w:rPr>
          <w:rFonts w:ascii="Times New Roman" w:hAnsi="Times New Roman" w:cs="Times New Roman"/>
          <w:color w:val="auto"/>
          <w:sz w:val="22"/>
          <w:szCs w:val="22"/>
        </w:rPr>
        <w:t>выданные</w:t>
      </w:r>
      <w:bookmarkEnd w:id="38"/>
      <w:proofErr w:type="gramEnd"/>
    </w:p>
    <w:p w:rsidR="00194548" w:rsidRPr="00F2740E" w:rsidRDefault="00E92507" w:rsidP="00730311">
      <w:pPr>
        <w:pStyle w:val="11"/>
        <w:shd w:val="clear" w:color="auto" w:fill="auto"/>
        <w:spacing w:after="0" w:line="240" w:lineRule="auto"/>
        <w:ind w:firstLine="0"/>
        <w:contextualSpacing/>
        <w:rPr>
          <w:sz w:val="22"/>
          <w:szCs w:val="22"/>
        </w:rPr>
      </w:pPr>
      <w:r w:rsidRPr="00F2740E">
        <w:rPr>
          <w:sz w:val="22"/>
          <w:szCs w:val="22"/>
        </w:rPr>
        <w:t>АО «</w:t>
      </w:r>
      <w:r w:rsidR="00E5675A" w:rsidRPr="00F2740E">
        <w:rPr>
          <w:sz w:val="22"/>
          <w:szCs w:val="22"/>
        </w:rPr>
        <w:t>ЛЕСН</w:t>
      </w:r>
      <w:r w:rsidRPr="00F2740E">
        <w:rPr>
          <w:sz w:val="22"/>
          <w:szCs w:val="22"/>
        </w:rPr>
        <w:t>ОЕ» не выдавало</w:t>
      </w:r>
      <w:r w:rsidR="00194548" w:rsidRPr="00F2740E">
        <w:rPr>
          <w:sz w:val="22"/>
          <w:szCs w:val="22"/>
        </w:rPr>
        <w:t xml:space="preserve"> поручитель</w:t>
      </w:r>
      <w:proofErr w:type="gramStart"/>
      <w:r w:rsidR="00194548" w:rsidRPr="00F2740E">
        <w:rPr>
          <w:sz w:val="22"/>
          <w:szCs w:val="22"/>
        </w:rPr>
        <w:t>ств тр</w:t>
      </w:r>
      <w:proofErr w:type="gramEnd"/>
      <w:r w:rsidR="00194548" w:rsidRPr="00F2740E">
        <w:rPr>
          <w:sz w:val="22"/>
          <w:szCs w:val="22"/>
        </w:rPr>
        <w:t xml:space="preserve">етьим лицам по обязательствам других организаций </w:t>
      </w:r>
    </w:p>
    <w:p w:rsidR="00EC0993" w:rsidRPr="00F2740E" w:rsidRDefault="00EC0993" w:rsidP="00DC1D10">
      <w:pPr>
        <w:pStyle w:val="2"/>
        <w:rPr>
          <w:rFonts w:ascii="Times New Roman" w:hAnsi="Times New Roman" w:cs="Times New Roman"/>
          <w:color w:val="auto"/>
          <w:sz w:val="22"/>
          <w:szCs w:val="22"/>
        </w:rPr>
      </w:pPr>
      <w:bookmarkStart w:id="39" w:name="_Toc2073215"/>
      <w:r w:rsidRPr="00F2740E">
        <w:rPr>
          <w:rFonts w:ascii="Times New Roman" w:hAnsi="Times New Roman" w:cs="Times New Roman"/>
          <w:color w:val="auto"/>
          <w:sz w:val="22"/>
          <w:szCs w:val="22"/>
        </w:rPr>
        <w:t>3</w:t>
      </w:r>
      <w:r w:rsidR="00D76454" w:rsidRPr="00F2740E">
        <w:rPr>
          <w:rFonts w:ascii="Times New Roman" w:hAnsi="Times New Roman" w:cs="Times New Roman"/>
          <w:color w:val="auto"/>
          <w:sz w:val="22"/>
          <w:szCs w:val="22"/>
        </w:rPr>
        <w:t>.17</w:t>
      </w:r>
      <w:r w:rsidR="00492DEB" w:rsidRPr="00F2740E">
        <w:rPr>
          <w:rFonts w:ascii="Times New Roman" w:hAnsi="Times New Roman" w:cs="Times New Roman"/>
          <w:color w:val="auto"/>
          <w:sz w:val="22"/>
          <w:szCs w:val="22"/>
        </w:rPr>
        <w:t>.</w:t>
      </w:r>
      <w:r w:rsidR="00AB681C" w:rsidRPr="00F2740E">
        <w:rPr>
          <w:rFonts w:ascii="Times New Roman" w:hAnsi="Times New Roman" w:cs="Times New Roman"/>
          <w:color w:val="auto"/>
          <w:sz w:val="22"/>
          <w:szCs w:val="22"/>
        </w:rPr>
        <w:t xml:space="preserve"> Отчет о движении денежных с</w:t>
      </w:r>
      <w:r w:rsidR="00492DEB" w:rsidRPr="00F2740E">
        <w:rPr>
          <w:rFonts w:ascii="Times New Roman" w:hAnsi="Times New Roman" w:cs="Times New Roman"/>
          <w:color w:val="auto"/>
          <w:sz w:val="22"/>
          <w:szCs w:val="22"/>
        </w:rPr>
        <w:t>р</w:t>
      </w:r>
      <w:r w:rsidR="00DC1D10" w:rsidRPr="00F2740E">
        <w:rPr>
          <w:rFonts w:ascii="Times New Roman" w:hAnsi="Times New Roman" w:cs="Times New Roman"/>
          <w:color w:val="auto"/>
          <w:sz w:val="22"/>
          <w:szCs w:val="22"/>
        </w:rPr>
        <w:t>едств</w:t>
      </w:r>
      <w:bookmarkEnd w:id="39"/>
    </w:p>
    <w:p w:rsidR="0068530B" w:rsidRPr="00F2740E" w:rsidRDefault="009F106A" w:rsidP="00730311">
      <w:pPr>
        <w:spacing w:after="0" w:line="240" w:lineRule="auto"/>
        <w:jc w:val="both"/>
        <w:rPr>
          <w:rFonts w:ascii="Times New Roman" w:eastAsia="Times New Roman" w:hAnsi="Times New Roman"/>
          <w:spacing w:val="2"/>
        </w:rPr>
      </w:pPr>
      <w:r w:rsidRPr="00F2740E">
        <w:rPr>
          <w:rFonts w:ascii="Times New Roman" w:eastAsia="Times New Roman" w:hAnsi="Times New Roman"/>
          <w:spacing w:val="2"/>
        </w:rPr>
        <w:t>Возможность</w:t>
      </w:r>
      <w:r w:rsidR="0068530B" w:rsidRPr="00F2740E">
        <w:rPr>
          <w:rFonts w:ascii="Times New Roman" w:eastAsia="Times New Roman" w:hAnsi="Times New Roman"/>
          <w:spacing w:val="2"/>
        </w:rPr>
        <w:t xml:space="preserve"> привлечени</w:t>
      </w:r>
      <w:r w:rsidRPr="00F2740E">
        <w:rPr>
          <w:rFonts w:ascii="Times New Roman" w:eastAsia="Times New Roman" w:hAnsi="Times New Roman"/>
          <w:spacing w:val="2"/>
        </w:rPr>
        <w:t>я</w:t>
      </w:r>
      <w:r w:rsidR="0068530B" w:rsidRPr="00F2740E">
        <w:rPr>
          <w:rFonts w:ascii="Times New Roman" w:eastAsia="Times New Roman" w:hAnsi="Times New Roman"/>
          <w:spacing w:val="2"/>
        </w:rPr>
        <w:t xml:space="preserve"> дополнительны</w:t>
      </w:r>
      <w:r w:rsidRPr="00F2740E">
        <w:rPr>
          <w:rFonts w:ascii="Times New Roman" w:eastAsia="Times New Roman" w:hAnsi="Times New Roman"/>
          <w:spacing w:val="2"/>
        </w:rPr>
        <w:t>х</w:t>
      </w:r>
      <w:r w:rsidR="0068530B" w:rsidRPr="00F2740E">
        <w:rPr>
          <w:rFonts w:ascii="Times New Roman" w:eastAsia="Times New Roman" w:hAnsi="Times New Roman"/>
          <w:spacing w:val="2"/>
        </w:rPr>
        <w:t xml:space="preserve"> денежны</w:t>
      </w:r>
      <w:r w:rsidRPr="00F2740E">
        <w:rPr>
          <w:rFonts w:ascii="Times New Roman" w:eastAsia="Times New Roman" w:hAnsi="Times New Roman"/>
          <w:spacing w:val="2"/>
        </w:rPr>
        <w:t>х</w:t>
      </w:r>
      <w:r w:rsidR="0068530B" w:rsidRPr="00F2740E">
        <w:rPr>
          <w:rFonts w:ascii="Times New Roman" w:eastAsia="Times New Roman" w:hAnsi="Times New Roman"/>
          <w:spacing w:val="2"/>
        </w:rPr>
        <w:t xml:space="preserve"> средств</w:t>
      </w:r>
      <w:r w:rsidRPr="00F2740E">
        <w:rPr>
          <w:rFonts w:ascii="Times New Roman" w:eastAsia="Times New Roman" w:hAnsi="Times New Roman"/>
          <w:spacing w:val="2"/>
        </w:rPr>
        <w:t xml:space="preserve">  раскрывается в следующей таблице: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317"/>
        <w:gridCol w:w="2365"/>
      </w:tblGrid>
      <w:tr w:rsidR="006D7140" w:rsidRPr="00F2740E" w:rsidTr="0063477A">
        <w:trPr>
          <w:trHeight w:val="472"/>
        </w:trPr>
        <w:tc>
          <w:tcPr>
            <w:tcW w:w="3893" w:type="pct"/>
            <w:shd w:val="clear" w:color="auto" w:fill="auto"/>
            <w:vAlign w:val="center"/>
          </w:tcPr>
          <w:p w:rsidR="006D7140" w:rsidRPr="00F2740E" w:rsidRDefault="006D7140" w:rsidP="003928E5">
            <w:pPr>
              <w:pStyle w:val="22"/>
              <w:shd w:val="clear" w:color="auto" w:fill="auto"/>
              <w:spacing w:after="0" w:line="240" w:lineRule="auto"/>
              <w:contextualSpacing/>
              <w:rPr>
                <w:sz w:val="20"/>
                <w:szCs w:val="20"/>
              </w:rPr>
            </w:pPr>
            <w:r w:rsidRPr="00F2740E">
              <w:rPr>
                <w:sz w:val="24"/>
                <w:szCs w:val="24"/>
              </w:rPr>
              <w:t xml:space="preserve"> </w:t>
            </w:r>
            <w:r w:rsidRPr="00F2740E">
              <w:rPr>
                <w:sz w:val="20"/>
                <w:szCs w:val="20"/>
              </w:rPr>
              <w:t>Наименование показателей</w:t>
            </w:r>
          </w:p>
        </w:tc>
        <w:tc>
          <w:tcPr>
            <w:tcW w:w="1107" w:type="pct"/>
            <w:shd w:val="clear" w:color="auto" w:fill="auto"/>
            <w:vAlign w:val="center"/>
          </w:tcPr>
          <w:p w:rsidR="006D7140" w:rsidRPr="00F2740E" w:rsidRDefault="006D7140" w:rsidP="0024046A">
            <w:pPr>
              <w:pStyle w:val="22"/>
              <w:shd w:val="clear" w:color="auto" w:fill="auto"/>
              <w:spacing w:after="0" w:line="240" w:lineRule="auto"/>
              <w:contextualSpacing/>
              <w:rPr>
                <w:sz w:val="20"/>
                <w:szCs w:val="20"/>
              </w:rPr>
            </w:pPr>
            <w:r w:rsidRPr="00F2740E">
              <w:rPr>
                <w:sz w:val="20"/>
                <w:szCs w:val="20"/>
              </w:rPr>
              <w:t>31.12. 20</w:t>
            </w:r>
            <w:r w:rsidR="0077691A" w:rsidRPr="00F2740E">
              <w:rPr>
                <w:sz w:val="20"/>
                <w:szCs w:val="20"/>
              </w:rPr>
              <w:t>2</w:t>
            </w:r>
            <w:r w:rsidR="00197236" w:rsidRPr="00F2740E">
              <w:rPr>
                <w:sz w:val="20"/>
                <w:szCs w:val="20"/>
              </w:rPr>
              <w:t>4</w:t>
            </w:r>
          </w:p>
        </w:tc>
      </w:tr>
      <w:tr w:rsidR="006D7140" w:rsidRPr="00F2740E" w:rsidTr="0063477A">
        <w:tc>
          <w:tcPr>
            <w:tcW w:w="3893" w:type="pct"/>
            <w:shd w:val="clear" w:color="auto" w:fill="auto"/>
            <w:vAlign w:val="center"/>
          </w:tcPr>
          <w:p w:rsidR="006D7140" w:rsidRPr="00F2740E" w:rsidRDefault="000167E2" w:rsidP="00F6478D">
            <w:pPr>
              <w:pStyle w:val="22"/>
              <w:shd w:val="clear" w:color="auto" w:fill="auto"/>
              <w:spacing w:after="0" w:line="240" w:lineRule="auto"/>
              <w:contextualSpacing/>
              <w:jc w:val="left"/>
              <w:rPr>
                <w:b w:val="0"/>
                <w:sz w:val="16"/>
                <w:szCs w:val="16"/>
              </w:rPr>
            </w:pPr>
            <w:r w:rsidRPr="00F2740E">
              <w:rPr>
                <w:b w:val="0"/>
                <w:sz w:val="16"/>
                <w:szCs w:val="16"/>
              </w:rPr>
              <w:t xml:space="preserve">Сумма </w:t>
            </w:r>
            <w:r w:rsidR="00F6478D" w:rsidRPr="00F2740E">
              <w:rPr>
                <w:b w:val="0"/>
                <w:sz w:val="16"/>
                <w:szCs w:val="16"/>
              </w:rPr>
              <w:t xml:space="preserve">денежных средств по </w:t>
            </w:r>
            <w:r w:rsidRPr="00F2740E">
              <w:rPr>
                <w:b w:val="0"/>
                <w:sz w:val="16"/>
                <w:szCs w:val="16"/>
              </w:rPr>
              <w:t>открыты</w:t>
            </w:r>
            <w:r w:rsidR="00F6478D" w:rsidRPr="00F2740E">
              <w:rPr>
                <w:b w:val="0"/>
                <w:sz w:val="16"/>
                <w:szCs w:val="16"/>
              </w:rPr>
              <w:t>м</w:t>
            </w:r>
            <w:r w:rsidRPr="00F2740E">
              <w:rPr>
                <w:b w:val="0"/>
                <w:sz w:val="16"/>
                <w:szCs w:val="16"/>
              </w:rPr>
              <w:t xml:space="preserve"> кредитны</w:t>
            </w:r>
            <w:r w:rsidR="00F6478D" w:rsidRPr="00F2740E">
              <w:rPr>
                <w:b w:val="0"/>
                <w:sz w:val="16"/>
                <w:szCs w:val="16"/>
              </w:rPr>
              <w:t>м</w:t>
            </w:r>
            <w:r w:rsidRPr="00F2740E">
              <w:rPr>
                <w:b w:val="0"/>
                <w:sz w:val="16"/>
                <w:szCs w:val="16"/>
              </w:rPr>
              <w:t xml:space="preserve"> </w:t>
            </w:r>
            <w:r w:rsidR="00F6478D" w:rsidRPr="00F2740E">
              <w:rPr>
                <w:b w:val="0"/>
                <w:sz w:val="16"/>
                <w:szCs w:val="16"/>
              </w:rPr>
              <w:t>линиям</w:t>
            </w:r>
          </w:p>
        </w:tc>
        <w:tc>
          <w:tcPr>
            <w:tcW w:w="1107" w:type="pct"/>
            <w:shd w:val="clear" w:color="auto" w:fill="auto"/>
            <w:vAlign w:val="center"/>
          </w:tcPr>
          <w:p w:rsidR="006D7140" w:rsidRPr="00F2740E" w:rsidRDefault="005D399A" w:rsidP="003928E5">
            <w:pPr>
              <w:pStyle w:val="22"/>
              <w:shd w:val="clear" w:color="auto" w:fill="auto"/>
              <w:spacing w:after="0" w:line="240" w:lineRule="auto"/>
              <w:contextualSpacing/>
              <w:rPr>
                <w:b w:val="0"/>
                <w:sz w:val="16"/>
                <w:szCs w:val="16"/>
              </w:rPr>
            </w:pPr>
            <w:r w:rsidRPr="00F2740E">
              <w:rPr>
                <w:b w:val="0"/>
                <w:sz w:val="16"/>
                <w:szCs w:val="16"/>
              </w:rPr>
              <w:t>-</w:t>
            </w:r>
          </w:p>
        </w:tc>
      </w:tr>
      <w:tr w:rsidR="006D7140" w:rsidRPr="00F2740E" w:rsidTr="0063477A">
        <w:tc>
          <w:tcPr>
            <w:tcW w:w="3893" w:type="pct"/>
            <w:shd w:val="clear" w:color="auto" w:fill="auto"/>
            <w:vAlign w:val="center"/>
          </w:tcPr>
          <w:p w:rsidR="006D7140" w:rsidRPr="00F2740E" w:rsidRDefault="002F16EE" w:rsidP="00B650A2">
            <w:pPr>
              <w:pStyle w:val="22"/>
              <w:shd w:val="clear" w:color="auto" w:fill="auto"/>
              <w:spacing w:after="0" w:line="240" w:lineRule="auto"/>
              <w:contextualSpacing/>
              <w:jc w:val="left"/>
              <w:rPr>
                <w:b w:val="0"/>
                <w:sz w:val="16"/>
                <w:szCs w:val="16"/>
              </w:rPr>
            </w:pPr>
            <w:r w:rsidRPr="00F2740E">
              <w:rPr>
                <w:b w:val="0"/>
                <w:sz w:val="16"/>
                <w:szCs w:val="16"/>
              </w:rPr>
              <w:t>С</w:t>
            </w:r>
            <w:r w:rsidR="005B6BF6" w:rsidRPr="00F2740E">
              <w:rPr>
                <w:b w:val="0"/>
                <w:sz w:val="16"/>
                <w:szCs w:val="16"/>
              </w:rPr>
              <w:t>умма</w:t>
            </w:r>
            <w:r w:rsidR="00B650A2" w:rsidRPr="00F2740E">
              <w:rPr>
                <w:b w:val="0"/>
                <w:sz w:val="16"/>
                <w:szCs w:val="16"/>
              </w:rPr>
              <w:t xml:space="preserve"> кредитных ресурсов</w:t>
            </w:r>
            <w:r w:rsidRPr="00F2740E">
              <w:rPr>
                <w:b w:val="0"/>
                <w:sz w:val="16"/>
                <w:szCs w:val="16"/>
              </w:rPr>
              <w:t xml:space="preserve"> фактически использованная</w:t>
            </w:r>
          </w:p>
        </w:tc>
        <w:tc>
          <w:tcPr>
            <w:tcW w:w="1107" w:type="pct"/>
            <w:shd w:val="clear" w:color="auto" w:fill="auto"/>
            <w:vAlign w:val="center"/>
          </w:tcPr>
          <w:p w:rsidR="006D7140" w:rsidRPr="00F2740E" w:rsidRDefault="005D399A" w:rsidP="003928E5">
            <w:pPr>
              <w:pStyle w:val="22"/>
              <w:shd w:val="clear" w:color="auto" w:fill="auto"/>
              <w:spacing w:after="0" w:line="240" w:lineRule="auto"/>
              <w:contextualSpacing/>
              <w:rPr>
                <w:b w:val="0"/>
                <w:sz w:val="16"/>
                <w:szCs w:val="16"/>
              </w:rPr>
            </w:pPr>
            <w:r w:rsidRPr="00F2740E">
              <w:rPr>
                <w:b w:val="0"/>
                <w:sz w:val="16"/>
                <w:szCs w:val="16"/>
              </w:rPr>
              <w:t>-</w:t>
            </w:r>
          </w:p>
        </w:tc>
      </w:tr>
      <w:tr w:rsidR="006D7140" w:rsidRPr="00F2740E" w:rsidTr="0063477A">
        <w:tc>
          <w:tcPr>
            <w:tcW w:w="3893" w:type="pct"/>
            <w:shd w:val="clear" w:color="auto" w:fill="auto"/>
            <w:vAlign w:val="center"/>
          </w:tcPr>
          <w:p w:rsidR="006D7140" w:rsidRPr="00F2740E" w:rsidRDefault="00B650A2" w:rsidP="003928E5">
            <w:pPr>
              <w:pStyle w:val="22"/>
              <w:shd w:val="clear" w:color="auto" w:fill="auto"/>
              <w:spacing w:after="0" w:line="240" w:lineRule="auto"/>
              <w:contextualSpacing/>
              <w:jc w:val="left"/>
              <w:rPr>
                <w:b w:val="0"/>
                <w:sz w:val="16"/>
                <w:szCs w:val="16"/>
              </w:rPr>
            </w:pPr>
            <w:r w:rsidRPr="00F2740E">
              <w:rPr>
                <w:b w:val="0"/>
                <w:sz w:val="16"/>
                <w:szCs w:val="16"/>
              </w:rPr>
              <w:t>Разница</w:t>
            </w:r>
            <w:proofErr w:type="gramStart"/>
            <w:r w:rsidRPr="00F2740E">
              <w:rPr>
                <w:b w:val="0"/>
                <w:sz w:val="16"/>
                <w:szCs w:val="16"/>
              </w:rPr>
              <w:t xml:space="preserve"> (+,-)</w:t>
            </w:r>
            <w:proofErr w:type="gramEnd"/>
          </w:p>
        </w:tc>
        <w:tc>
          <w:tcPr>
            <w:tcW w:w="1107" w:type="pct"/>
            <w:shd w:val="clear" w:color="auto" w:fill="auto"/>
            <w:vAlign w:val="center"/>
          </w:tcPr>
          <w:p w:rsidR="006D7140" w:rsidRPr="00F2740E" w:rsidRDefault="005D399A" w:rsidP="003928E5">
            <w:pPr>
              <w:pStyle w:val="22"/>
              <w:shd w:val="clear" w:color="auto" w:fill="auto"/>
              <w:spacing w:after="0" w:line="240" w:lineRule="auto"/>
              <w:contextualSpacing/>
              <w:rPr>
                <w:b w:val="0"/>
                <w:sz w:val="16"/>
                <w:szCs w:val="16"/>
              </w:rPr>
            </w:pPr>
            <w:r w:rsidRPr="00F2740E">
              <w:rPr>
                <w:b w:val="0"/>
                <w:sz w:val="16"/>
                <w:szCs w:val="16"/>
              </w:rPr>
              <w:t>-</w:t>
            </w:r>
          </w:p>
        </w:tc>
      </w:tr>
      <w:tr w:rsidR="006D7140" w:rsidRPr="00F2740E" w:rsidTr="0063477A">
        <w:tc>
          <w:tcPr>
            <w:tcW w:w="3893" w:type="pct"/>
            <w:shd w:val="clear" w:color="auto" w:fill="auto"/>
            <w:vAlign w:val="center"/>
          </w:tcPr>
          <w:p w:rsidR="006D7140" w:rsidRPr="00F2740E" w:rsidRDefault="00B650A2" w:rsidP="003928E5">
            <w:pPr>
              <w:pStyle w:val="22"/>
              <w:shd w:val="clear" w:color="auto" w:fill="auto"/>
              <w:spacing w:after="0" w:line="240" w:lineRule="auto"/>
              <w:contextualSpacing/>
              <w:jc w:val="left"/>
              <w:rPr>
                <w:b w:val="0"/>
                <w:sz w:val="16"/>
                <w:szCs w:val="16"/>
              </w:rPr>
            </w:pPr>
            <w:r w:rsidRPr="00F2740E">
              <w:rPr>
                <w:b w:val="0"/>
                <w:sz w:val="16"/>
                <w:szCs w:val="16"/>
              </w:rPr>
              <w:t>Сумма денежных средств, которые могут быть получены на условиях овердрафта</w:t>
            </w:r>
          </w:p>
        </w:tc>
        <w:tc>
          <w:tcPr>
            <w:tcW w:w="1107" w:type="pct"/>
            <w:shd w:val="clear" w:color="auto" w:fill="auto"/>
            <w:vAlign w:val="center"/>
          </w:tcPr>
          <w:p w:rsidR="006D7140" w:rsidRPr="00F2740E" w:rsidRDefault="005D399A" w:rsidP="003928E5">
            <w:pPr>
              <w:pStyle w:val="22"/>
              <w:shd w:val="clear" w:color="auto" w:fill="auto"/>
              <w:spacing w:after="0" w:line="240" w:lineRule="auto"/>
              <w:contextualSpacing/>
              <w:rPr>
                <w:b w:val="0"/>
                <w:sz w:val="16"/>
                <w:szCs w:val="16"/>
              </w:rPr>
            </w:pPr>
            <w:r w:rsidRPr="00F2740E">
              <w:rPr>
                <w:b w:val="0"/>
                <w:sz w:val="16"/>
                <w:szCs w:val="16"/>
              </w:rPr>
              <w:t>-</w:t>
            </w:r>
          </w:p>
        </w:tc>
      </w:tr>
      <w:tr w:rsidR="00B650A2" w:rsidRPr="00F2740E" w:rsidTr="0063477A">
        <w:tc>
          <w:tcPr>
            <w:tcW w:w="3893" w:type="pct"/>
            <w:shd w:val="clear" w:color="auto" w:fill="auto"/>
            <w:vAlign w:val="center"/>
          </w:tcPr>
          <w:p w:rsidR="00B650A2" w:rsidRPr="00F2740E" w:rsidRDefault="00A40CF3" w:rsidP="00A40CF3">
            <w:pPr>
              <w:pStyle w:val="22"/>
              <w:shd w:val="clear" w:color="auto" w:fill="auto"/>
              <w:spacing w:after="0" w:line="240" w:lineRule="auto"/>
              <w:contextualSpacing/>
              <w:jc w:val="left"/>
              <w:rPr>
                <w:b w:val="0"/>
                <w:sz w:val="16"/>
                <w:szCs w:val="16"/>
              </w:rPr>
            </w:pPr>
            <w:r w:rsidRPr="00F2740E">
              <w:rPr>
                <w:b w:val="0"/>
                <w:sz w:val="16"/>
                <w:szCs w:val="16"/>
              </w:rPr>
              <w:t>Су</w:t>
            </w:r>
            <w:r w:rsidR="00407232" w:rsidRPr="00F2740E">
              <w:rPr>
                <w:b w:val="0"/>
                <w:sz w:val="16"/>
                <w:szCs w:val="16"/>
              </w:rPr>
              <w:t>ммы займов (кредитов) недополуч</w:t>
            </w:r>
            <w:r w:rsidR="00EB6394" w:rsidRPr="00F2740E">
              <w:rPr>
                <w:b w:val="0"/>
                <w:sz w:val="16"/>
                <w:szCs w:val="16"/>
              </w:rPr>
              <w:t>енных по состоянию на 31.12.2022</w:t>
            </w:r>
            <w:r w:rsidR="00407232" w:rsidRPr="00F2740E">
              <w:rPr>
                <w:b w:val="0"/>
                <w:sz w:val="16"/>
                <w:szCs w:val="16"/>
              </w:rPr>
              <w:t xml:space="preserve"> по заключенным договорам займа</w:t>
            </w:r>
            <w:r w:rsidR="0012485A" w:rsidRPr="00F2740E">
              <w:rPr>
                <w:b w:val="0"/>
                <w:sz w:val="16"/>
                <w:szCs w:val="16"/>
              </w:rPr>
              <w:t xml:space="preserve"> (креди</w:t>
            </w:r>
            <w:r w:rsidR="0012485A" w:rsidRPr="00F2740E">
              <w:rPr>
                <w:b w:val="0"/>
                <w:sz w:val="16"/>
                <w:szCs w:val="16"/>
              </w:rPr>
              <w:t>т</w:t>
            </w:r>
            <w:r w:rsidR="0012485A" w:rsidRPr="00F2740E">
              <w:rPr>
                <w:b w:val="0"/>
                <w:sz w:val="16"/>
                <w:szCs w:val="16"/>
              </w:rPr>
              <w:t>ным договорам)</w:t>
            </w:r>
          </w:p>
        </w:tc>
        <w:tc>
          <w:tcPr>
            <w:tcW w:w="1107" w:type="pct"/>
            <w:shd w:val="clear" w:color="auto" w:fill="auto"/>
            <w:vAlign w:val="center"/>
          </w:tcPr>
          <w:p w:rsidR="00B650A2" w:rsidRPr="00F2740E" w:rsidRDefault="005D399A" w:rsidP="003928E5">
            <w:pPr>
              <w:pStyle w:val="22"/>
              <w:shd w:val="clear" w:color="auto" w:fill="auto"/>
              <w:spacing w:after="0" w:line="240" w:lineRule="auto"/>
              <w:contextualSpacing/>
              <w:rPr>
                <w:b w:val="0"/>
                <w:sz w:val="16"/>
                <w:szCs w:val="16"/>
              </w:rPr>
            </w:pPr>
            <w:r w:rsidRPr="00F2740E">
              <w:rPr>
                <w:b w:val="0"/>
                <w:sz w:val="16"/>
                <w:szCs w:val="16"/>
              </w:rPr>
              <w:t>-</w:t>
            </w:r>
          </w:p>
        </w:tc>
      </w:tr>
      <w:tr w:rsidR="00B650A2" w:rsidRPr="00F2740E" w:rsidTr="0063477A">
        <w:tc>
          <w:tcPr>
            <w:tcW w:w="3893" w:type="pct"/>
            <w:shd w:val="clear" w:color="auto" w:fill="auto"/>
            <w:vAlign w:val="center"/>
          </w:tcPr>
          <w:p w:rsidR="00B650A2" w:rsidRPr="00F2740E" w:rsidRDefault="00E77C45" w:rsidP="00073619">
            <w:pPr>
              <w:pStyle w:val="22"/>
              <w:shd w:val="clear" w:color="auto" w:fill="auto"/>
              <w:spacing w:after="0" w:line="240" w:lineRule="auto"/>
              <w:contextualSpacing/>
              <w:jc w:val="left"/>
              <w:rPr>
                <w:b w:val="0"/>
                <w:sz w:val="16"/>
                <w:szCs w:val="16"/>
              </w:rPr>
            </w:pPr>
            <w:r w:rsidRPr="00F2740E">
              <w:rPr>
                <w:b w:val="0"/>
                <w:sz w:val="16"/>
                <w:szCs w:val="16"/>
              </w:rPr>
              <w:t>Сумма</w:t>
            </w:r>
            <w:r w:rsidR="00A40CF3" w:rsidRPr="00F2740E">
              <w:rPr>
                <w:b w:val="0"/>
                <w:sz w:val="16"/>
                <w:szCs w:val="16"/>
              </w:rPr>
              <w:t xml:space="preserve"> поручительства третьих лиц, </w:t>
            </w:r>
            <w:r w:rsidRPr="00F2740E">
              <w:rPr>
                <w:b w:val="0"/>
                <w:sz w:val="16"/>
                <w:szCs w:val="16"/>
              </w:rPr>
              <w:t xml:space="preserve">полученные организацией и </w:t>
            </w:r>
            <w:r w:rsidR="00A40CF3" w:rsidRPr="00F2740E">
              <w:rPr>
                <w:b w:val="0"/>
                <w:sz w:val="16"/>
                <w:szCs w:val="16"/>
              </w:rPr>
              <w:t xml:space="preserve">не использованные по состоянию на </w:t>
            </w:r>
            <w:r w:rsidR="00EB6394" w:rsidRPr="00F2740E">
              <w:rPr>
                <w:b w:val="0"/>
                <w:sz w:val="16"/>
                <w:szCs w:val="16"/>
              </w:rPr>
              <w:t>31.12.202</w:t>
            </w:r>
            <w:r w:rsidR="00073619" w:rsidRPr="00F2740E">
              <w:rPr>
                <w:b w:val="0"/>
                <w:sz w:val="16"/>
                <w:szCs w:val="16"/>
              </w:rPr>
              <w:t>4</w:t>
            </w:r>
            <w:r w:rsidR="00A40CF3" w:rsidRPr="00F2740E">
              <w:rPr>
                <w:b w:val="0"/>
                <w:sz w:val="16"/>
                <w:szCs w:val="16"/>
              </w:rPr>
              <w:t xml:space="preserve"> для получения кредита</w:t>
            </w:r>
          </w:p>
        </w:tc>
        <w:tc>
          <w:tcPr>
            <w:tcW w:w="1107" w:type="pct"/>
            <w:shd w:val="clear" w:color="auto" w:fill="auto"/>
            <w:vAlign w:val="center"/>
          </w:tcPr>
          <w:p w:rsidR="00B650A2" w:rsidRPr="00F2740E" w:rsidRDefault="005D399A" w:rsidP="003928E5">
            <w:pPr>
              <w:pStyle w:val="22"/>
              <w:shd w:val="clear" w:color="auto" w:fill="auto"/>
              <w:spacing w:after="0" w:line="240" w:lineRule="auto"/>
              <w:contextualSpacing/>
              <w:rPr>
                <w:b w:val="0"/>
                <w:sz w:val="16"/>
                <w:szCs w:val="16"/>
              </w:rPr>
            </w:pPr>
            <w:r w:rsidRPr="00F2740E">
              <w:rPr>
                <w:b w:val="0"/>
                <w:sz w:val="16"/>
                <w:szCs w:val="16"/>
              </w:rPr>
              <w:t>-</w:t>
            </w:r>
          </w:p>
        </w:tc>
      </w:tr>
      <w:tr w:rsidR="00A40CF3" w:rsidRPr="00F2740E" w:rsidTr="0063477A">
        <w:tc>
          <w:tcPr>
            <w:tcW w:w="3893" w:type="pct"/>
            <w:shd w:val="clear" w:color="auto" w:fill="auto"/>
            <w:vAlign w:val="center"/>
          </w:tcPr>
          <w:p w:rsidR="00A40CF3" w:rsidRPr="00F2740E" w:rsidRDefault="002F16EE" w:rsidP="003928E5">
            <w:pPr>
              <w:pStyle w:val="22"/>
              <w:shd w:val="clear" w:color="auto" w:fill="auto"/>
              <w:spacing w:after="0" w:line="240" w:lineRule="auto"/>
              <w:contextualSpacing/>
              <w:jc w:val="left"/>
              <w:rPr>
                <w:b w:val="0"/>
                <w:sz w:val="16"/>
                <w:szCs w:val="16"/>
              </w:rPr>
            </w:pPr>
            <w:proofErr w:type="gramStart"/>
            <w:r w:rsidRPr="00F2740E">
              <w:rPr>
                <w:b w:val="0"/>
                <w:sz w:val="16"/>
                <w:szCs w:val="16"/>
              </w:rPr>
              <w:t>Суммы займов (кредитов) недополученных по состоянию на дату по заключенным договорам займа (кредитным договорам</w:t>
            </w:r>
            <w:proofErr w:type="gramEnd"/>
          </w:p>
        </w:tc>
        <w:tc>
          <w:tcPr>
            <w:tcW w:w="1107" w:type="pct"/>
            <w:shd w:val="clear" w:color="auto" w:fill="auto"/>
            <w:vAlign w:val="center"/>
          </w:tcPr>
          <w:p w:rsidR="00A40CF3" w:rsidRPr="00F2740E" w:rsidRDefault="005D399A" w:rsidP="003928E5">
            <w:pPr>
              <w:pStyle w:val="22"/>
              <w:shd w:val="clear" w:color="auto" w:fill="auto"/>
              <w:spacing w:after="0" w:line="240" w:lineRule="auto"/>
              <w:contextualSpacing/>
              <w:rPr>
                <w:b w:val="0"/>
                <w:sz w:val="16"/>
                <w:szCs w:val="16"/>
              </w:rPr>
            </w:pPr>
            <w:r w:rsidRPr="00F2740E">
              <w:rPr>
                <w:b w:val="0"/>
                <w:sz w:val="16"/>
                <w:szCs w:val="16"/>
              </w:rPr>
              <w:t>-</w:t>
            </w:r>
          </w:p>
        </w:tc>
      </w:tr>
    </w:tbl>
    <w:p w:rsidR="001C1D96" w:rsidRPr="00F2740E" w:rsidRDefault="00DF06D0" w:rsidP="00891DA3">
      <w:pPr>
        <w:pStyle w:val="1"/>
        <w:jc w:val="left"/>
        <w:rPr>
          <w:sz w:val="22"/>
          <w:szCs w:val="22"/>
        </w:rPr>
      </w:pPr>
      <w:bookmarkStart w:id="40" w:name="_Toc2073216"/>
      <w:r w:rsidRPr="00F2740E">
        <w:rPr>
          <w:sz w:val="22"/>
          <w:szCs w:val="22"/>
        </w:rPr>
        <w:t>4. Пояснения к отчету о финансовых результатах</w:t>
      </w:r>
      <w:bookmarkEnd w:id="40"/>
    </w:p>
    <w:p w:rsidR="00997284" w:rsidRPr="00F2740E" w:rsidRDefault="00B7210F" w:rsidP="00891DA3">
      <w:pPr>
        <w:pStyle w:val="2"/>
        <w:spacing w:before="0"/>
        <w:rPr>
          <w:rFonts w:ascii="Times New Roman" w:hAnsi="Times New Roman" w:cs="Times New Roman"/>
          <w:color w:val="auto"/>
          <w:sz w:val="22"/>
          <w:szCs w:val="22"/>
        </w:rPr>
      </w:pPr>
      <w:bookmarkStart w:id="41" w:name="bookmark38"/>
      <w:bookmarkStart w:id="42" w:name="_Toc2073217"/>
      <w:bookmarkEnd w:id="37"/>
      <w:r w:rsidRPr="00F2740E">
        <w:rPr>
          <w:rFonts w:ascii="Times New Roman" w:hAnsi="Times New Roman" w:cs="Times New Roman"/>
          <w:color w:val="auto"/>
          <w:sz w:val="22"/>
          <w:szCs w:val="22"/>
        </w:rPr>
        <w:t>4</w:t>
      </w:r>
      <w:r w:rsidR="00997284" w:rsidRPr="00F2740E">
        <w:rPr>
          <w:rFonts w:ascii="Times New Roman" w:hAnsi="Times New Roman" w:cs="Times New Roman"/>
          <w:color w:val="auto"/>
          <w:sz w:val="22"/>
          <w:szCs w:val="22"/>
        </w:rPr>
        <w:t>.</w:t>
      </w:r>
      <w:r w:rsidR="00DF06D0" w:rsidRPr="00F2740E">
        <w:rPr>
          <w:rFonts w:ascii="Times New Roman" w:hAnsi="Times New Roman" w:cs="Times New Roman"/>
          <w:color w:val="auto"/>
          <w:sz w:val="22"/>
          <w:szCs w:val="22"/>
        </w:rPr>
        <w:t>1</w:t>
      </w:r>
      <w:r w:rsidR="00891DA3" w:rsidRPr="00F2740E">
        <w:rPr>
          <w:rFonts w:ascii="Times New Roman" w:hAnsi="Times New Roman" w:cs="Times New Roman"/>
          <w:color w:val="auto"/>
          <w:sz w:val="22"/>
          <w:szCs w:val="22"/>
        </w:rPr>
        <w:t xml:space="preserve">. </w:t>
      </w:r>
      <w:r w:rsidR="00997284" w:rsidRPr="00F2740E">
        <w:rPr>
          <w:rFonts w:ascii="Times New Roman" w:hAnsi="Times New Roman" w:cs="Times New Roman"/>
          <w:color w:val="auto"/>
          <w:sz w:val="22"/>
          <w:szCs w:val="22"/>
        </w:rPr>
        <w:t>Выручка и затраты по обычным видам деятельности</w:t>
      </w:r>
      <w:bookmarkEnd w:id="41"/>
      <w:bookmarkEnd w:id="42"/>
    </w:p>
    <w:p w:rsidR="00997284" w:rsidRPr="00F2740E" w:rsidRDefault="00997284" w:rsidP="00730311">
      <w:pPr>
        <w:pStyle w:val="11"/>
        <w:shd w:val="clear" w:color="auto" w:fill="auto"/>
        <w:spacing w:after="0" w:line="240" w:lineRule="auto"/>
        <w:ind w:firstLine="0"/>
        <w:contextualSpacing/>
        <w:rPr>
          <w:sz w:val="22"/>
          <w:szCs w:val="22"/>
        </w:rPr>
      </w:pPr>
      <w:r w:rsidRPr="00F2740E">
        <w:rPr>
          <w:sz w:val="22"/>
          <w:szCs w:val="22"/>
        </w:rPr>
        <w:t>Информация о выручке (нетто) от работ, услуг (за минусом НДС, акцизов и аналогичных обязательных пл</w:t>
      </w:r>
      <w:r w:rsidRPr="00F2740E">
        <w:rPr>
          <w:sz w:val="22"/>
          <w:szCs w:val="22"/>
        </w:rPr>
        <w:t>а</w:t>
      </w:r>
      <w:r w:rsidRPr="00F2740E">
        <w:rPr>
          <w:sz w:val="22"/>
          <w:szCs w:val="22"/>
        </w:rPr>
        <w:t>тежей), себестоимости работ, услуг, а также управленческих расходах представлена в таблице ниже:</w:t>
      </w:r>
    </w:p>
    <w:p w:rsidR="00997284" w:rsidRPr="00F2740E" w:rsidRDefault="00997284" w:rsidP="00891DA3">
      <w:pPr>
        <w:pStyle w:val="11"/>
        <w:shd w:val="clear" w:color="auto" w:fill="auto"/>
        <w:spacing w:after="0" w:line="240" w:lineRule="auto"/>
        <w:ind w:firstLine="0"/>
        <w:contextualSpacing/>
        <w:rPr>
          <w:b/>
          <w:sz w:val="22"/>
          <w:szCs w:val="22"/>
        </w:rPr>
      </w:pPr>
      <w:r w:rsidRPr="00F2740E">
        <w:rPr>
          <w:b/>
          <w:sz w:val="22"/>
          <w:szCs w:val="22"/>
        </w:rPr>
        <w:t xml:space="preserve">Выручка от реализации и себестоимость реализованной продукции (услуг) </w:t>
      </w:r>
      <w:r w:rsidR="00CC4922">
        <w:rPr>
          <w:b/>
          <w:sz w:val="22"/>
          <w:szCs w:val="22"/>
        </w:rPr>
        <w:t xml:space="preserve"> (руб.)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08"/>
        <w:gridCol w:w="1344"/>
        <w:gridCol w:w="1346"/>
        <w:gridCol w:w="1344"/>
        <w:gridCol w:w="1340"/>
      </w:tblGrid>
      <w:tr w:rsidR="00997284" w:rsidRPr="00F2740E" w:rsidTr="00E5675A">
        <w:trPr>
          <w:tblHeader/>
        </w:trPr>
        <w:tc>
          <w:tcPr>
            <w:tcW w:w="2485" w:type="pct"/>
            <w:vMerge w:val="restart"/>
            <w:shd w:val="clear" w:color="auto" w:fill="auto"/>
            <w:vAlign w:val="center"/>
          </w:tcPr>
          <w:p w:rsidR="00997284" w:rsidRPr="00F2740E" w:rsidRDefault="00997284" w:rsidP="00AE3676">
            <w:pPr>
              <w:pStyle w:val="22"/>
              <w:shd w:val="clear" w:color="auto" w:fill="auto"/>
              <w:spacing w:after="0" w:line="240" w:lineRule="auto"/>
              <w:contextualSpacing/>
              <w:rPr>
                <w:sz w:val="20"/>
                <w:szCs w:val="20"/>
              </w:rPr>
            </w:pPr>
            <w:r w:rsidRPr="00F2740E">
              <w:rPr>
                <w:sz w:val="20"/>
                <w:szCs w:val="20"/>
              </w:rPr>
              <w:t>Наименование</w:t>
            </w:r>
          </w:p>
        </w:tc>
        <w:tc>
          <w:tcPr>
            <w:tcW w:w="1259" w:type="pct"/>
            <w:gridSpan w:val="2"/>
            <w:shd w:val="clear" w:color="auto" w:fill="auto"/>
            <w:vAlign w:val="center"/>
          </w:tcPr>
          <w:p w:rsidR="00997284" w:rsidRPr="00F2740E" w:rsidRDefault="00997284" w:rsidP="00AE3676">
            <w:pPr>
              <w:pStyle w:val="22"/>
              <w:shd w:val="clear" w:color="auto" w:fill="auto"/>
              <w:spacing w:after="0" w:line="240" w:lineRule="auto"/>
              <w:contextualSpacing/>
              <w:rPr>
                <w:sz w:val="20"/>
                <w:szCs w:val="20"/>
              </w:rPr>
            </w:pPr>
            <w:r w:rsidRPr="00F2740E">
              <w:rPr>
                <w:sz w:val="20"/>
                <w:szCs w:val="20"/>
              </w:rPr>
              <w:t>Выручка</w:t>
            </w:r>
          </w:p>
        </w:tc>
        <w:tc>
          <w:tcPr>
            <w:tcW w:w="1256" w:type="pct"/>
            <w:gridSpan w:val="2"/>
            <w:shd w:val="clear" w:color="auto" w:fill="auto"/>
            <w:vAlign w:val="center"/>
          </w:tcPr>
          <w:p w:rsidR="00997284" w:rsidRPr="00F2740E" w:rsidRDefault="00997284" w:rsidP="00AE3676">
            <w:pPr>
              <w:pStyle w:val="22"/>
              <w:shd w:val="clear" w:color="auto" w:fill="auto"/>
              <w:spacing w:after="0" w:line="240" w:lineRule="auto"/>
              <w:contextualSpacing/>
              <w:rPr>
                <w:sz w:val="20"/>
                <w:szCs w:val="20"/>
              </w:rPr>
            </w:pPr>
            <w:r w:rsidRPr="00F2740E">
              <w:rPr>
                <w:sz w:val="20"/>
                <w:szCs w:val="20"/>
              </w:rPr>
              <w:t>Себестоимость</w:t>
            </w:r>
          </w:p>
        </w:tc>
      </w:tr>
      <w:tr w:rsidR="00E5675A" w:rsidRPr="00F2740E" w:rsidTr="00E5675A">
        <w:trPr>
          <w:tblHeader/>
        </w:trPr>
        <w:tc>
          <w:tcPr>
            <w:tcW w:w="2485" w:type="pct"/>
            <w:vMerge/>
            <w:shd w:val="clear" w:color="auto" w:fill="auto"/>
            <w:vAlign w:val="center"/>
          </w:tcPr>
          <w:p w:rsidR="00E5675A" w:rsidRPr="00F2740E" w:rsidRDefault="00E5675A" w:rsidP="00E5675A">
            <w:pPr>
              <w:pStyle w:val="22"/>
              <w:shd w:val="clear" w:color="auto" w:fill="auto"/>
              <w:spacing w:after="0" w:line="240" w:lineRule="auto"/>
              <w:contextualSpacing/>
              <w:rPr>
                <w:sz w:val="20"/>
                <w:szCs w:val="20"/>
              </w:rPr>
            </w:pPr>
          </w:p>
        </w:tc>
        <w:tc>
          <w:tcPr>
            <w:tcW w:w="629" w:type="pct"/>
            <w:shd w:val="clear" w:color="auto" w:fill="auto"/>
            <w:vAlign w:val="center"/>
          </w:tcPr>
          <w:p w:rsidR="00E5675A" w:rsidRPr="00F2740E" w:rsidRDefault="00E5675A" w:rsidP="00055364">
            <w:pPr>
              <w:pStyle w:val="22"/>
              <w:shd w:val="clear" w:color="auto" w:fill="auto"/>
              <w:spacing w:after="0" w:line="240" w:lineRule="auto"/>
              <w:contextualSpacing/>
              <w:rPr>
                <w:sz w:val="20"/>
                <w:szCs w:val="20"/>
              </w:rPr>
            </w:pPr>
            <w:r w:rsidRPr="00F2740E">
              <w:rPr>
                <w:sz w:val="20"/>
                <w:szCs w:val="20"/>
              </w:rPr>
              <w:t>20</w:t>
            </w:r>
            <w:r w:rsidR="0077691A" w:rsidRPr="00F2740E">
              <w:rPr>
                <w:sz w:val="20"/>
                <w:szCs w:val="20"/>
              </w:rPr>
              <w:t>2</w:t>
            </w:r>
            <w:r w:rsidR="00197236" w:rsidRPr="00F2740E">
              <w:rPr>
                <w:sz w:val="20"/>
                <w:szCs w:val="20"/>
              </w:rPr>
              <w:t>4</w:t>
            </w:r>
          </w:p>
        </w:tc>
        <w:tc>
          <w:tcPr>
            <w:tcW w:w="630" w:type="pct"/>
            <w:shd w:val="clear" w:color="auto" w:fill="auto"/>
            <w:vAlign w:val="center"/>
          </w:tcPr>
          <w:p w:rsidR="00E5675A" w:rsidRPr="00F2740E" w:rsidRDefault="00E5675A" w:rsidP="00055364">
            <w:pPr>
              <w:pStyle w:val="22"/>
              <w:shd w:val="clear" w:color="auto" w:fill="auto"/>
              <w:spacing w:after="0" w:line="240" w:lineRule="auto"/>
              <w:contextualSpacing/>
              <w:rPr>
                <w:sz w:val="20"/>
                <w:szCs w:val="20"/>
              </w:rPr>
            </w:pPr>
            <w:r w:rsidRPr="00F2740E">
              <w:rPr>
                <w:sz w:val="20"/>
                <w:szCs w:val="20"/>
              </w:rPr>
              <w:t>20</w:t>
            </w:r>
            <w:r w:rsidR="00197236" w:rsidRPr="00F2740E">
              <w:rPr>
                <w:sz w:val="20"/>
                <w:szCs w:val="20"/>
              </w:rPr>
              <w:t>23</w:t>
            </w:r>
          </w:p>
        </w:tc>
        <w:tc>
          <w:tcPr>
            <w:tcW w:w="629" w:type="pct"/>
            <w:shd w:val="clear" w:color="auto" w:fill="auto"/>
            <w:vAlign w:val="center"/>
          </w:tcPr>
          <w:p w:rsidR="00E5675A" w:rsidRPr="00F2740E" w:rsidRDefault="00E5675A" w:rsidP="00055364">
            <w:pPr>
              <w:pStyle w:val="22"/>
              <w:shd w:val="clear" w:color="auto" w:fill="auto"/>
              <w:spacing w:after="0" w:line="240" w:lineRule="auto"/>
              <w:contextualSpacing/>
              <w:rPr>
                <w:sz w:val="20"/>
                <w:szCs w:val="20"/>
              </w:rPr>
            </w:pPr>
            <w:r w:rsidRPr="00F2740E">
              <w:rPr>
                <w:sz w:val="20"/>
                <w:szCs w:val="20"/>
              </w:rPr>
              <w:t>20</w:t>
            </w:r>
            <w:r w:rsidR="0077691A" w:rsidRPr="00F2740E">
              <w:rPr>
                <w:sz w:val="20"/>
                <w:szCs w:val="20"/>
              </w:rPr>
              <w:t>2</w:t>
            </w:r>
            <w:r w:rsidR="00197236" w:rsidRPr="00F2740E">
              <w:rPr>
                <w:sz w:val="20"/>
                <w:szCs w:val="20"/>
              </w:rPr>
              <w:t>4</w:t>
            </w:r>
          </w:p>
        </w:tc>
        <w:tc>
          <w:tcPr>
            <w:tcW w:w="627" w:type="pct"/>
            <w:shd w:val="clear" w:color="auto" w:fill="auto"/>
            <w:vAlign w:val="center"/>
          </w:tcPr>
          <w:p w:rsidR="00E5675A" w:rsidRPr="00F2740E" w:rsidRDefault="00E5675A" w:rsidP="00055364">
            <w:pPr>
              <w:pStyle w:val="22"/>
              <w:shd w:val="clear" w:color="auto" w:fill="auto"/>
              <w:spacing w:after="0" w:line="240" w:lineRule="auto"/>
              <w:contextualSpacing/>
              <w:rPr>
                <w:sz w:val="20"/>
                <w:szCs w:val="20"/>
              </w:rPr>
            </w:pPr>
            <w:r w:rsidRPr="00F2740E">
              <w:rPr>
                <w:sz w:val="20"/>
                <w:szCs w:val="20"/>
              </w:rPr>
              <w:t>20</w:t>
            </w:r>
            <w:r w:rsidR="00197236" w:rsidRPr="00F2740E">
              <w:rPr>
                <w:sz w:val="20"/>
                <w:szCs w:val="20"/>
              </w:rPr>
              <w:t>23</w:t>
            </w:r>
          </w:p>
        </w:tc>
      </w:tr>
      <w:tr w:rsidR="00E5675A" w:rsidRPr="00F2740E" w:rsidTr="00E5675A">
        <w:tc>
          <w:tcPr>
            <w:tcW w:w="2485" w:type="pct"/>
            <w:shd w:val="clear" w:color="auto" w:fill="auto"/>
            <w:vAlign w:val="center"/>
          </w:tcPr>
          <w:p w:rsidR="00E5675A" w:rsidRPr="00F2740E" w:rsidRDefault="00E5675A" w:rsidP="00E5675A">
            <w:pPr>
              <w:pStyle w:val="22"/>
              <w:shd w:val="clear" w:color="auto" w:fill="auto"/>
              <w:spacing w:after="0" w:line="240" w:lineRule="auto"/>
              <w:contextualSpacing/>
              <w:jc w:val="left"/>
              <w:rPr>
                <w:b w:val="0"/>
                <w:sz w:val="16"/>
                <w:szCs w:val="16"/>
              </w:rPr>
            </w:pPr>
            <w:r w:rsidRPr="00F2740E">
              <w:rPr>
                <w:b w:val="0"/>
                <w:sz w:val="16"/>
                <w:szCs w:val="16"/>
              </w:rPr>
              <w:t>Выручка от реализации товаров собственного производства</w:t>
            </w:r>
          </w:p>
        </w:tc>
        <w:tc>
          <w:tcPr>
            <w:tcW w:w="629" w:type="pct"/>
            <w:shd w:val="clear" w:color="auto" w:fill="auto"/>
            <w:vAlign w:val="center"/>
          </w:tcPr>
          <w:p w:rsidR="00E5675A" w:rsidRPr="00F2740E" w:rsidRDefault="00E5675A" w:rsidP="00E5675A">
            <w:pPr>
              <w:pStyle w:val="22"/>
              <w:shd w:val="clear" w:color="auto" w:fill="auto"/>
              <w:spacing w:after="0" w:line="240" w:lineRule="auto"/>
              <w:contextualSpacing/>
              <w:rPr>
                <w:sz w:val="20"/>
                <w:szCs w:val="20"/>
              </w:rPr>
            </w:pPr>
            <w:r w:rsidRPr="00F2740E">
              <w:rPr>
                <w:sz w:val="20"/>
                <w:szCs w:val="20"/>
              </w:rPr>
              <w:t>-</w:t>
            </w:r>
          </w:p>
        </w:tc>
        <w:tc>
          <w:tcPr>
            <w:tcW w:w="630" w:type="pct"/>
            <w:shd w:val="clear" w:color="auto" w:fill="auto"/>
            <w:vAlign w:val="center"/>
          </w:tcPr>
          <w:p w:rsidR="00E5675A" w:rsidRPr="00F2740E" w:rsidRDefault="00E5675A" w:rsidP="00E5675A">
            <w:pPr>
              <w:pStyle w:val="22"/>
              <w:shd w:val="clear" w:color="auto" w:fill="auto"/>
              <w:spacing w:after="0" w:line="240" w:lineRule="auto"/>
              <w:contextualSpacing/>
              <w:rPr>
                <w:sz w:val="20"/>
                <w:szCs w:val="20"/>
              </w:rPr>
            </w:pPr>
            <w:r w:rsidRPr="00F2740E">
              <w:rPr>
                <w:sz w:val="20"/>
                <w:szCs w:val="20"/>
              </w:rPr>
              <w:t>-</w:t>
            </w:r>
          </w:p>
        </w:tc>
        <w:tc>
          <w:tcPr>
            <w:tcW w:w="629" w:type="pct"/>
            <w:shd w:val="clear" w:color="auto" w:fill="auto"/>
            <w:vAlign w:val="center"/>
          </w:tcPr>
          <w:p w:rsidR="00E5675A" w:rsidRPr="00F2740E" w:rsidRDefault="00E5675A" w:rsidP="00E5675A">
            <w:pPr>
              <w:pStyle w:val="22"/>
              <w:shd w:val="clear" w:color="auto" w:fill="auto"/>
              <w:spacing w:after="0" w:line="240" w:lineRule="auto"/>
              <w:contextualSpacing/>
              <w:rPr>
                <w:sz w:val="20"/>
                <w:szCs w:val="20"/>
              </w:rPr>
            </w:pPr>
            <w:r w:rsidRPr="00F2740E">
              <w:rPr>
                <w:sz w:val="20"/>
                <w:szCs w:val="20"/>
              </w:rPr>
              <w:t>-</w:t>
            </w:r>
          </w:p>
        </w:tc>
        <w:tc>
          <w:tcPr>
            <w:tcW w:w="627" w:type="pct"/>
            <w:shd w:val="clear" w:color="auto" w:fill="auto"/>
            <w:vAlign w:val="center"/>
          </w:tcPr>
          <w:p w:rsidR="00E5675A" w:rsidRPr="00F2740E" w:rsidRDefault="00E5675A" w:rsidP="00E5675A">
            <w:pPr>
              <w:pStyle w:val="22"/>
              <w:shd w:val="clear" w:color="auto" w:fill="auto"/>
              <w:spacing w:after="0" w:line="240" w:lineRule="auto"/>
              <w:contextualSpacing/>
              <w:rPr>
                <w:sz w:val="20"/>
                <w:szCs w:val="20"/>
              </w:rPr>
            </w:pPr>
            <w:r w:rsidRPr="00F2740E">
              <w:rPr>
                <w:sz w:val="20"/>
                <w:szCs w:val="20"/>
              </w:rPr>
              <w:t>-</w:t>
            </w:r>
          </w:p>
        </w:tc>
      </w:tr>
      <w:tr w:rsidR="00E5675A" w:rsidRPr="00F2740E" w:rsidTr="00E5675A">
        <w:tc>
          <w:tcPr>
            <w:tcW w:w="2485" w:type="pct"/>
            <w:shd w:val="clear" w:color="auto" w:fill="auto"/>
            <w:vAlign w:val="center"/>
          </w:tcPr>
          <w:p w:rsidR="00E5675A" w:rsidRPr="00F2740E" w:rsidRDefault="00E5675A" w:rsidP="00E5675A">
            <w:pPr>
              <w:pStyle w:val="22"/>
              <w:shd w:val="clear" w:color="auto" w:fill="auto"/>
              <w:spacing w:after="0" w:line="240" w:lineRule="auto"/>
              <w:contextualSpacing/>
              <w:jc w:val="left"/>
              <w:rPr>
                <w:b w:val="0"/>
                <w:sz w:val="16"/>
                <w:szCs w:val="16"/>
              </w:rPr>
            </w:pPr>
            <w:r w:rsidRPr="00F2740E">
              <w:rPr>
                <w:b w:val="0"/>
                <w:sz w:val="16"/>
                <w:szCs w:val="16"/>
              </w:rPr>
              <w:t>Выручка от реализации покупных товаров</w:t>
            </w:r>
          </w:p>
        </w:tc>
        <w:tc>
          <w:tcPr>
            <w:tcW w:w="629" w:type="pct"/>
            <w:shd w:val="clear" w:color="auto" w:fill="auto"/>
            <w:vAlign w:val="center"/>
          </w:tcPr>
          <w:p w:rsidR="00E5675A" w:rsidRPr="00F2740E" w:rsidRDefault="00E5675A" w:rsidP="00E5675A">
            <w:pPr>
              <w:pStyle w:val="22"/>
              <w:shd w:val="clear" w:color="auto" w:fill="auto"/>
              <w:spacing w:after="0" w:line="240" w:lineRule="auto"/>
              <w:contextualSpacing/>
              <w:rPr>
                <w:sz w:val="20"/>
                <w:szCs w:val="20"/>
              </w:rPr>
            </w:pPr>
            <w:r w:rsidRPr="00F2740E">
              <w:rPr>
                <w:sz w:val="20"/>
                <w:szCs w:val="20"/>
              </w:rPr>
              <w:t>-</w:t>
            </w:r>
          </w:p>
        </w:tc>
        <w:tc>
          <w:tcPr>
            <w:tcW w:w="630" w:type="pct"/>
            <w:shd w:val="clear" w:color="auto" w:fill="auto"/>
            <w:vAlign w:val="center"/>
          </w:tcPr>
          <w:p w:rsidR="00E5675A" w:rsidRPr="00F2740E" w:rsidRDefault="00E5675A" w:rsidP="00E5675A">
            <w:pPr>
              <w:pStyle w:val="22"/>
              <w:shd w:val="clear" w:color="auto" w:fill="auto"/>
              <w:spacing w:after="0" w:line="240" w:lineRule="auto"/>
              <w:contextualSpacing/>
              <w:rPr>
                <w:sz w:val="20"/>
                <w:szCs w:val="20"/>
              </w:rPr>
            </w:pPr>
            <w:r w:rsidRPr="00F2740E">
              <w:rPr>
                <w:sz w:val="20"/>
                <w:szCs w:val="20"/>
              </w:rPr>
              <w:t>-</w:t>
            </w:r>
          </w:p>
        </w:tc>
        <w:tc>
          <w:tcPr>
            <w:tcW w:w="629" w:type="pct"/>
            <w:shd w:val="clear" w:color="auto" w:fill="auto"/>
            <w:vAlign w:val="center"/>
          </w:tcPr>
          <w:p w:rsidR="00E5675A" w:rsidRPr="00F2740E" w:rsidRDefault="00E5675A" w:rsidP="00E5675A">
            <w:pPr>
              <w:pStyle w:val="22"/>
              <w:shd w:val="clear" w:color="auto" w:fill="auto"/>
              <w:spacing w:after="0" w:line="240" w:lineRule="auto"/>
              <w:contextualSpacing/>
              <w:rPr>
                <w:sz w:val="20"/>
                <w:szCs w:val="20"/>
              </w:rPr>
            </w:pPr>
            <w:r w:rsidRPr="00F2740E">
              <w:rPr>
                <w:sz w:val="20"/>
                <w:szCs w:val="20"/>
              </w:rPr>
              <w:t>-</w:t>
            </w:r>
          </w:p>
        </w:tc>
        <w:tc>
          <w:tcPr>
            <w:tcW w:w="627" w:type="pct"/>
            <w:shd w:val="clear" w:color="auto" w:fill="auto"/>
            <w:vAlign w:val="center"/>
          </w:tcPr>
          <w:p w:rsidR="00E5675A" w:rsidRPr="00F2740E" w:rsidRDefault="00E5675A" w:rsidP="00E5675A">
            <w:pPr>
              <w:pStyle w:val="22"/>
              <w:shd w:val="clear" w:color="auto" w:fill="auto"/>
              <w:spacing w:after="0" w:line="240" w:lineRule="auto"/>
              <w:contextualSpacing/>
              <w:rPr>
                <w:sz w:val="20"/>
                <w:szCs w:val="20"/>
              </w:rPr>
            </w:pPr>
            <w:r w:rsidRPr="00F2740E">
              <w:rPr>
                <w:sz w:val="20"/>
                <w:szCs w:val="20"/>
              </w:rPr>
              <w:t>-</w:t>
            </w:r>
          </w:p>
        </w:tc>
      </w:tr>
      <w:tr w:rsidR="00E5675A" w:rsidRPr="00F2740E" w:rsidTr="00E5675A">
        <w:tc>
          <w:tcPr>
            <w:tcW w:w="2485" w:type="pct"/>
            <w:shd w:val="clear" w:color="auto" w:fill="auto"/>
            <w:vAlign w:val="center"/>
          </w:tcPr>
          <w:p w:rsidR="00E5675A" w:rsidRPr="00F2740E" w:rsidRDefault="00E5675A" w:rsidP="00E5675A">
            <w:pPr>
              <w:pStyle w:val="22"/>
              <w:shd w:val="clear" w:color="auto" w:fill="auto"/>
              <w:spacing w:after="0" w:line="240" w:lineRule="auto"/>
              <w:contextualSpacing/>
              <w:jc w:val="left"/>
              <w:rPr>
                <w:b w:val="0"/>
                <w:sz w:val="16"/>
                <w:szCs w:val="16"/>
              </w:rPr>
            </w:pPr>
            <w:r w:rsidRPr="00F2740E">
              <w:rPr>
                <w:b w:val="0"/>
                <w:sz w:val="16"/>
                <w:szCs w:val="16"/>
              </w:rPr>
              <w:t>Выручка от реализации товаров (работ, услуг) по объектам обслуж</w:t>
            </w:r>
            <w:r w:rsidRPr="00F2740E">
              <w:rPr>
                <w:b w:val="0"/>
                <w:sz w:val="16"/>
                <w:szCs w:val="16"/>
              </w:rPr>
              <w:t>и</w:t>
            </w:r>
            <w:r w:rsidRPr="00F2740E">
              <w:rPr>
                <w:b w:val="0"/>
                <w:sz w:val="16"/>
                <w:szCs w:val="16"/>
              </w:rPr>
              <w:t>вающих производств и хозяйств</w:t>
            </w:r>
          </w:p>
        </w:tc>
        <w:tc>
          <w:tcPr>
            <w:tcW w:w="629" w:type="pct"/>
            <w:shd w:val="clear" w:color="auto" w:fill="auto"/>
            <w:vAlign w:val="center"/>
          </w:tcPr>
          <w:p w:rsidR="00E5675A" w:rsidRPr="00F2740E" w:rsidRDefault="00E5675A" w:rsidP="00E5675A">
            <w:pPr>
              <w:pStyle w:val="22"/>
              <w:shd w:val="clear" w:color="auto" w:fill="auto"/>
              <w:spacing w:after="0" w:line="240" w:lineRule="auto"/>
              <w:contextualSpacing/>
              <w:rPr>
                <w:sz w:val="20"/>
                <w:szCs w:val="20"/>
              </w:rPr>
            </w:pPr>
            <w:r w:rsidRPr="00F2740E">
              <w:rPr>
                <w:sz w:val="20"/>
                <w:szCs w:val="20"/>
              </w:rPr>
              <w:t>-</w:t>
            </w:r>
          </w:p>
        </w:tc>
        <w:tc>
          <w:tcPr>
            <w:tcW w:w="630" w:type="pct"/>
            <w:shd w:val="clear" w:color="auto" w:fill="auto"/>
            <w:vAlign w:val="center"/>
          </w:tcPr>
          <w:p w:rsidR="00E5675A" w:rsidRPr="00F2740E" w:rsidRDefault="00E5675A" w:rsidP="00E5675A">
            <w:pPr>
              <w:pStyle w:val="22"/>
              <w:shd w:val="clear" w:color="auto" w:fill="auto"/>
              <w:spacing w:after="0" w:line="240" w:lineRule="auto"/>
              <w:contextualSpacing/>
              <w:rPr>
                <w:sz w:val="20"/>
                <w:szCs w:val="20"/>
              </w:rPr>
            </w:pPr>
            <w:r w:rsidRPr="00F2740E">
              <w:rPr>
                <w:sz w:val="20"/>
                <w:szCs w:val="20"/>
              </w:rPr>
              <w:t>-</w:t>
            </w:r>
          </w:p>
        </w:tc>
        <w:tc>
          <w:tcPr>
            <w:tcW w:w="629" w:type="pct"/>
            <w:shd w:val="clear" w:color="auto" w:fill="auto"/>
            <w:vAlign w:val="center"/>
          </w:tcPr>
          <w:p w:rsidR="00E5675A" w:rsidRPr="00F2740E" w:rsidRDefault="00E5675A" w:rsidP="00E5675A">
            <w:pPr>
              <w:pStyle w:val="22"/>
              <w:shd w:val="clear" w:color="auto" w:fill="auto"/>
              <w:spacing w:after="0" w:line="240" w:lineRule="auto"/>
              <w:contextualSpacing/>
              <w:rPr>
                <w:sz w:val="20"/>
                <w:szCs w:val="20"/>
              </w:rPr>
            </w:pPr>
            <w:r w:rsidRPr="00F2740E">
              <w:rPr>
                <w:sz w:val="20"/>
                <w:szCs w:val="20"/>
              </w:rPr>
              <w:t>-</w:t>
            </w:r>
          </w:p>
        </w:tc>
        <w:tc>
          <w:tcPr>
            <w:tcW w:w="627" w:type="pct"/>
            <w:shd w:val="clear" w:color="auto" w:fill="auto"/>
            <w:vAlign w:val="center"/>
          </w:tcPr>
          <w:p w:rsidR="00E5675A" w:rsidRPr="00F2740E" w:rsidRDefault="00E5675A" w:rsidP="00E5675A">
            <w:pPr>
              <w:pStyle w:val="22"/>
              <w:shd w:val="clear" w:color="auto" w:fill="auto"/>
              <w:spacing w:after="0" w:line="240" w:lineRule="auto"/>
              <w:contextualSpacing/>
              <w:rPr>
                <w:sz w:val="20"/>
                <w:szCs w:val="20"/>
              </w:rPr>
            </w:pPr>
            <w:r w:rsidRPr="00F2740E">
              <w:rPr>
                <w:sz w:val="20"/>
                <w:szCs w:val="20"/>
              </w:rPr>
              <w:t>-</w:t>
            </w:r>
          </w:p>
        </w:tc>
      </w:tr>
      <w:tr w:rsidR="0024046A" w:rsidRPr="00F2740E" w:rsidTr="00FB068E">
        <w:tc>
          <w:tcPr>
            <w:tcW w:w="2485" w:type="pct"/>
            <w:shd w:val="clear" w:color="auto" w:fill="auto"/>
            <w:vAlign w:val="center"/>
          </w:tcPr>
          <w:p w:rsidR="0024046A" w:rsidRPr="00F2740E" w:rsidRDefault="0024046A" w:rsidP="000C2E8A">
            <w:pPr>
              <w:pStyle w:val="22"/>
              <w:shd w:val="clear" w:color="auto" w:fill="auto"/>
              <w:spacing w:after="0" w:line="240" w:lineRule="auto"/>
              <w:contextualSpacing/>
              <w:jc w:val="left"/>
              <w:rPr>
                <w:b w:val="0"/>
                <w:sz w:val="16"/>
                <w:szCs w:val="16"/>
              </w:rPr>
            </w:pPr>
            <w:r w:rsidRPr="00F2740E">
              <w:rPr>
                <w:b w:val="0"/>
                <w:sz w:val="16"/>
                <w:szCs w:val="16"/>
              </w:rPr>
              <w:t>Реализация услуг</w:t>
            </w:r>
          </w:p>
        </w:tc>
        <w:tc>
          <w:tcPr>
            <w:tcW w:w="629" w:type="pct"/>
            <w:shd w:val="clear" w:color="auto" w:fill="auto"/>
            <w:vAlign w:val="center"/>
          </w:tcPr>
          <w:p w:rsidR="0024046A" w:rsidRPr="00F2740E" w:rsidRDefault="00073619" w:rsidP="000C2E8A">
            <w:pPr>
              <w:pStyle w:val="22"/>
              <w:shd w:val="clear" w:color="auto" w:fill="auto"/>
              <w:spacing w:after="0" w:line="240" w:lineRule="auto"/>
              <w:contextualSpacing/>
              <w:rPr>
                <w:sz w:val="20"/>
                <w:szCs w:val="20"/>
              </w:rPr>
            </w:pPr>
            <w:r w:rsidRPr="00F2740E">
              <w:rPr>
                <w:sz w:val="20"/>
                <w:szCs w:val="20"/>
              </w:rPr>
              <w:t>91 989</w:t>
            </w:r>
          </w:p>
        </w:tc>
        <w:tc>
          <w:tcPr>
            <w:tcW w:w="630" w:type="pct"/>
            <w:shd w:val="clear" w:color="auto" w:fill="auto"/>
          </w:tcPr>
          <w:p w:rsidR="0024046A" w:rsidRPr="00F2740E" w:rsidRDefault="00073619" w:rsidP="000C2E8A">
            <w:pPr>
              <w:pStyle w:val="22"/>
              <w:shd w:val="clear" w:color="auto" w:fill="auto"/>
              <w:spacing w:after="0" w:line="240" w:lineRule="auto"/>
              <w:contextualSpacing/>
              <w:rPr>
                <w:sz w:val="20"/>
                <w:szCs w:val="20"/>
              </w:rPr>
            </w:pPr>
            <w:r w:rsidRPr="00F2740E">
              <w:rPr>
                <w:sz w:val="20"/>
                <w:szCs w:val="20"/>
              </w:rPr>
              <w:t>80 158</w:t>
            </w:r>
          </w:p>
        </w:tc>
        <w:tc>
          <w:tcPr>
            <w:tcW w:w="629" w:type="pct"/>
            <w:shd w:val="clear" w:color="auto" w:fill="auto"/>
            <w:vAlign w:val="center"/>
          </w:tcPr>
          <w:p w:rsidR="0024046A" w:rsidRPr="00F2740E" w:rsidRDefault="00073619" w:rsidP="000C2E8A">
            <w:pPr>
              <w:pStyle w:val="22"/>
              <w:shd w:val="clear" w:color="auto" w:fill="auto"/>
              <w:spacing w:after="0" w:line="240" w:lineRule="auto"/>
              <w:contextualSpacing/>
              <w:rPr>
                <w:sz w:val="20"/>
                <w:szCs w:val="20"/>
              </w:rPr>
            </w:pPr>
            <w:r w:rsidRPr="00F2740E">
              <w:rPr>
                <w:sz w:val="20"/>
                <w:szCs w:val="20"/>
              </w:rPr>
              <w:t>76 206</w:t>
            </w:r>
          </w:p>
        </w:tc>
        <w:tc>
          <w:tcPr>
            <w:tcW w:w="627" w:type="pct"/>
            <w:shd w:val="clear" w:color="auto" w:fill="auto"/>
          </w:tcPr>
          <w:p w:rsidR="0024046A" w:rsidRPr="00F2740E" w:rsidRDefault="00073619" w:rsidP="000C2E8A">
            <w:pPr>
              <w:pStyle w:val="22"/>
              <w:shd w:val="clear" w:color="auto" w:fill="auto"/>
              <w:spacing w:after="0" w:line="240" w:lineRule="auto"/>
              <w:contextualSpacing/>
              <w:rPr>
                <w:sz w:val="20"/>
                <w:szCs w:val="20"/>
              </w:rPr>
            </w:pPr>
            <w:r w:rsidRPr="00F2740E">
              <w:rPr>
                <w:sz w:val="20"/>
                <w:szCs w:val="20"/>
              </w:rPr>
              <w:t>52 954</w:t>
            </w:r>
          </w:p>
        </w:tc>
      </w:tr>
      <w:tr w:rsidR="0024046A" w:rsidRPr="00F2740E" w:rsidTr="00FB068E">
        <w:tc>
          <w:tcPr>
            <w:tcW w:w="2485" w:type="pct"/>
            <w:shd w:val="clear" w:color="auto" w:fill="auto"/>
            <w:vAlign w:val="center"/>
          </w:tcPr>
          <w:p w:rsidR="0024046A" w:rsidRPr="00F2740E" w:rsidRDefault="0024046A" w:rsidP="000C2E8A">
            <w:pPr>
              <w:pStyle w:val="22"/>
              <w:shd w:val="clear" w:color="auto" w:fill="auto"/>
              <w:spacing w:after="0" w:line="240" w:lineRule="auto"/>
              <w:contextualSpacing/>
              <w:jc w:val="left"/>
              <w:rPr>
                <w:sz w:val="16"/>
                <w:szCs w:val="16"/>
              </w:rPr>
            </w:pPr>
            <w:r w:rsidRPr="00F2740E">
              <w:rPr>
                <w:sz w:val="16"/>
                <w:szCs w:val="16"/>
              </w:rPr>
              <w:t>Итого:</w:t>
            </w:r>
          </w:p>
        </w:tc>
        <w:tc>
          <w:tcPr>
            <w:tcW w:w="629" w:type="pct"/>
            <w:shd w:val="clear" w:color="auto" w:fill="auto"/>
            <w:vAlign w:val="center"/>
          </w:tcPr>
          <w:p w:rsidR="0024046A" w:rsidRPr="00F2740E" w:rsidRDefault="00073619" w:rsidP="000C2E8A">
            <w:pPr>
              <w:pStyle w:val="22"/>
              <w:shd w:val="clear" w:color="auto" w:fill="auto"/>
              <w:spacing w:after="0" w:line="240" w:lineRule="auto"/>
              <w:contextualSpacing/>
              <w:rPr>
                <w:sz w:val="20"/>
                <w:szCs w:val="20"/>
              </w:rPr>
            </w:pPr>
            <w:r w:rsidRPr="00F2740E">
              <w:rPr>
                <w:sz w:val="20"/>
                <w:szCs w:val="20"/>
              </w:rPr>
              <w:t>91 989</w:t>
            </w:r>
          </w:p>
        </w:tc>
        <w:tc>
          <w:tcPr>
            <w:tcW w:w="630" w:type="pct"/>
            <w:shd w:val="clear" w:color="auto" w:fill="auto"/>
          </w:tcPr>
          <w:p w:rsidR="0024046A" w:rsidRPr="00F2740E" w:rsidRDefault="00073619" w:rsidP="000C2E8A">
            <w:pPr>
              <w:pStyle w:val="22"/>
              <w:shd w:val="clear" w:color="auto" w:fill="auto"/>
              <w:spacing w:after="0" w:line="240" w:lineRule="auto"/>
              <w:contextualSpacing/>
              <w:rPr>
                <w:sz w:val="20"/>
                <w:szCs w:val="20"/>
              </w:rPr>
            </w:pPr>
            <w:r w:rsidRPr="00F2740E">
              <w:rPr>
                <w:sz w:val="20"/>
                <w:szCs w:val="20"/>
              </w:rPr>
              <w:t>80 158</w:t>
            </w:r>
          </w:p>
        </w:tc>
        <w:tc>
          <w:tcPr>
            <w:tcW w:w="629" w:type="pct"/>
            <w:shd w:val="clear" w:color="auto" w:fill="auto"/>
            <w:vAlign w:val="center"/>
          </w:tcPr>
          <w:p w:rsidR="0024046A" w:rsidRPr="00F2740E" w:rsidRDefault="00073619" w:rsidP="000C2E8A">
            <w:pPr>
              <w:pStyle w:val="22"/>
              <w:shd w:val="clear" w:color="auto" w:fill="auto"/>
              <w:spacing w:after="0" w:line="240" w:lineRule="auto"/>
              <w:contextualSpacing/>
              <w:rPr>
                <w:sz w:val="20"/>
                <w:szCs w:val="20"/>
              </w:rPr>
            </w:pPr>
            <w:r w:rsidRPr="00F2740E">
              <w:rPr>
                <w:sz w:val="20"/>
                <w:szCs w:val="20"/>
              </w:rPr>
              <w:t>76 206</w:t>
            </w:r>
          </w:p>
        </w:tc>
        <w:tc>
          <w:tcPr>
            <w:tcW w:w="627" w:type="pct"/>
            <w:shd w:val="clear" w:color="auto" w:fill="auto"/>
          </w:tcPr>
          <w:p w:rsidR="0024046A" w:rsidRPr="00F2740E" w:rsidRDefault="00073619" w:rsidP="000C2E8A">
            <w:pPr>
              <w:pStyle w:val="22"/>
              <w:shd w:val="clear" w:color="auto" w:fill="auto"/>
              <w:spacing w:after="0" w:line="240" w:lineRule="auto"/>
              <w:contextualSpacing/>
              <w:rPr>
                <w:sz w:val="20"/>
                <w:szCs w:val="20"/>
              </w:rPr>
            </w:pPr>
            <w:r w:rsidRPr="00F2740E">
              <w:rPr>
                <w:sz w:val="20"/>
                <w:szCs w:val="20"/>
              </w:rPr>
              <w:t>52 954</w:t>
            </w:r>
          </w:p>
        </w:tc>
      </w:tr>
    </w:tbl>
    <w:p w:rsidR="00FF4923" w:rsidRPr="00F2740E" w:rsidRDefault="00FF4923" w:rsidP="00FF4923">
      <w:pPr>
        <w:pStyle w:val="ConsPlusNormal"/>
        <w:jc w:val="both"/>
        <w:rPr>
          <w:rFonts w:eastAsia="Times New Roman"/>
          <w:spacing w:val="2"/>
          <w:sz w:val="22"/>
        </w:rPr>
      </w:pPr>
      <w:r w:rsidRPr="00F2740E">
        <w:rPr>
          <w:rFonts w:eastAsia="Times New Roman"/>
          <w:spacing w:val="2"/>
          <w:sz w:val="22"/>
        </w:rPr>
        <w:t>100% выручки от основной деятельности общества составляет сдача в аренду собственного имущества.</w:t>
      </w:r>
    </w:p>
    <w:p w:rsidR="00073619" w:rsidRPr="00F2740E" w:rsidRDefault="00073619" w:rsidP="00FF4923">
      <w:pPr>
        <w:pStyle w:val="ConsPlusNormal"/>
        <w:jc w:val="both"/>
        <w:rPr>
          <w:rFonts w:eastAsia="Times New Roman"/>
          <w:spacing w:val="2"/>
          <w:sz w:val="22"/>
        </w:rPr>
      </w:pPr>
      <w:r w:rsidRPr="00F2740E">
        <w:rPr>
          <w:rFonts w:eastAsia="Times New Roman"/>
          <w:spacing w:val="2"/>
          <w:sz w:val="22"/>
        </w:rPr>
        <w:t>Значительное увеличение себестоимости в отчетном периоде вызвано необходимостью текущего и кап</w:t>
      </w:r>
      <w:r w:rsidRPr="00F2740E">
        <w:rPr>
          <w:rFonts w:eastAsia="Times New Roman"/>
          <w:spacing w:val="2"/>
          <w:sz w:val="22"/>
        </w:rPr>
        <w:t>и</w:t>
      </w:r>
      <w:r w:rsidRPr="00F2740E">
        <w:rPr>
          <w:rFonts w:eastAsia="Times New Roman"/>
          <w:spacing w:val="2"/>
          <w:sz w:val="22"/>
        </w:rPr>
        <w:t xml:space="preserve">тального ремонта зданий и сетей водопровода и канализации в связи с их физическим износом. </w:t>
      </w:r>
    </w:p>
    <w:p w:rsidR="00FF4923" w:rsidRPr="00F2740E" w:rsidRDefault="00FF4923" w:rsidP="00FF4923">
      <w:pPr>
        <w:pStyle w:val="ConsPlusNormal"/>
        <w:jc w:val="both"/>
        <w:rPr>
          <w:rFonts w:eastAsia="Times New Roman"/>
          <w:spacing w:val="2"/>
          <w:sz w:val="22"/>
        </w:rPr>
      </w:pPr>
      <w:r w:rsidRPr="00F2740E">
        <w:rPr>
          <w:rFonts w:eastAsia="Times New Roman"/>
          <w:spacing w:val="2"/>
          <w:sz w:val="22"/>
        </w:rPr>
        <w:t>В отчетном периоде основными потребителями услуг общества являлись:</w:t>
      </w:r>
    </w:p>
    <w:tbl>
      <w:tblPr>
        <w:tblW w:w="9640" w:type="dxa"/>
        <w:tblInd w:w="-34" w:type="dxa"/>
        <w:tblLayout w:type="fixed"/>
        <w:tblLook w:val="0000"/>
      </w:tblPr>
      <w:tblGrid>
        <w:gridCol w:w="5699"/>
        <w:gridCol w:w="1843"/>
        <w:gridCol w:w="2098"/>
      </w:tblGrid>
      <w:tr w:rsidR="00FF4923" w:rsidRPr="00F2740E" w:rsidTr="00E504B4">
        <w:trPr>
          <w:cantSplit/>
          <w:trHeight w:val="577"/>
        </w:trPr>
        <w:tc>
          <w:tcPr>
            <w:tcW w:w="5699" w:type="dxa"/>
            <w:vMerge w:val="restart"/>
            <w:tcBorders>
              <w:top w:val="single" w:sz="4" w:space="0" w:color="000000"/>
              <w:left w:val="single" w:sz="4" w:space="0" w:color="000000"/>
              <w:bottom w:val="single" w:sz="4" w:space="0" w:color="000000"/>
            </w:tcBorders>
            <w:shd w:val="clear" w:color="auto" w:fill="auto"/>
          </w:tcPr>
          <w:p w:rsidR="00FF4923" w:rsidRPr="00F2740E" w:rsidRDefault="00FF4923" w:rsidP="009D7BA1">
            <w:pPr>
              <w:shd w:val="clear" w:color="auto" w:fill="FFFFFF"/>
              <w:suppressAutoHyphens/>
              <w:autoSpaceDE w:val="0"/>
              <w:spacing w:after="0" w:line="240" w:lineRule="auto"/>
              <w:jc w:val="both"/>
              <w:rPr>
                <w:rFonts w:ascii="Times New Roman" w:eastAsia="Times New Roman" w:hAnsi="Times New Roman"/>
                <w:bCs/>
                <w:color w:val="000000"/>
                <w:lang w:eastAsia="ar-SA"/>
              </w:rPr>
            </w:pPr>
            <w:r w:rsidRPr="00F2740E">
              <w:rPr>
                <w:rFonts w:ascii="Times New Roman" w:eastAsia="Times New Roman" w:hAnsi="Times New Roman"/>
                <w:bCs/>
                <w:color w:val="000000"/>
                <w:lang w:eastAsia="ar-SA"/>
              </w:rPr>
              <w:t>Потребители, на оборот с которыми приходится не менее чем 1% общей месячной выручки от продажи продукции (работ, услуг) общества</w:t>
            </w:r>
          </w:p>
        </w:tc>
        <w:tc>
          <w:tcPr>
            <w:tcW w:w="39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4923" w:rsidRPr="00F2740E" w:rsidRDefault="00FF4923" w:rsidP="009D7BA1">
            <w:pPr>
              <w:widowControl w:val="0"/>
              <w:shd w:val="clear" w:color="auto" w:fill="FFFFFF"/>
              <w:suppressAutoHyphens/>
              <w:autoSpaceDE w:val="0"/>
              <w:spacing w:after="0" w:line="240" w:lineRule="auto"/>
              <w:ind w:firstLine="6"/>
              <w:jc w:val="center"/>
              <w:rPr>
                <w:rFonts w:ascii="Times New Roman" w:eastAsia="Times New Roman" w:hAnsi="Times New Roman"/>
                <w:lang w:eastAsia="ar-SA"/>
              </w:rPr>
            </w:pPr>
            <w:r w:rsidRPr="00F2740E">
              <w:rPr>
                <w:rFonts w:ascii="Times New Roman" w:eastAsia="Times New Roman" w:hAnsi="Times New Roman"/>
                <w:bCs/>
                <w:color w:val="000000"/>
                <w:lang w:eastAsia="ar-SA"/>
              </w:rPr>
              <w:t>Доля в общем объеме             реализации</w:t>
            </w:r>
          </w:p>
        </w:tc>
      </w:tr>
      <w:tr w:rsidR="00FF4923" w:rsidRPr="00F2740E" w:rsidTr="00E504B4">
        <w:trPr>
          <w:cantSplit/>
          <w:trHeight w:val="201"/>
        </w:trPr>
        <w:tc>
          <w:tcPr>
            <w:tcW w:w="5699" w:type="dxa"/>
            <w:vMerge/>
            <w:tcBorders>
              <w:top w:val="single" w:sz="4" w:space="0" w:color="000000"/>
              <w:left w:val="single" w:sz="4" w:space="0" w:color="000000"/>
              <w:bottom w:val="single" w:sz="4" w:space="0" w:color="000000"/>
            </w:tcBorders>
            <w:shd w:val="clear" w:color="auto" w:fill="auto"/>
          </w:tcPr>
          <w:p w:rsidR="00FF4923" w:rsidRPr="00F2740E" w:rsidRDefault="00FF4923" w:rsidP="009D7BA1">
            <w:pPr>
              <w:shd w:val="clear" w:color="auto" w:fill="FFFFFF"/>
              <w:suppressAutoHyphens/>
              <w:autoSpaceDE w:val="0"/>
              <w:snapToGrid w:val="0"/>
              <w:spacing w:after="0" w:line="240" w:lineRule="auto"/>
              <w:jc w:val="both"/>
              <w:rPr>
                <w:rFonts w:ascii="Times New Roman" w:eastAsia="Times New Roman" w:hAnsi="Times New Roman"/>
                <w:bCs/>
                <w:color w:val="000000"/>
                <w:lang w:eastAsia="ar-SA"/>
              </w:rPr>
            </w:pPr>
          </w:p>
        </w:tc>
        <w:tc>
          <w:tcPr>
            <w:tcW w:w="1843"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hd w:val="clear" w:color="auto" w:fill="FFFFFF"/>
              <w:suppressAutoHyphens/>
              <w:autoSpaceDE w:val="0"/>
              <w:spacing w:after="0" w:line="240" w:lineRule="auto"/>
              <w:jc w:val="both"/>
              <w:rPr>
                <w:rFonts w:ascii="Times New Roman" w:eastAsia="Times New Roman" w:hAnsi="Times New Roman"/>
                <w:bCs/>
                <w:color w:val="000000"/>
                <w:lang w:eastAsia="ar-SA"/>
              </w:rPr>
            </w:pPr>
            <w:r w:rsidRPr="00F2740E">
              <w:rPr>
                <w:rFonts w:ascii="Times New Roman" w:eastAsia="Times New Roman" w:hAnsi="Times New Roman"/>
                <w:bCs/>
                <w:color w:val="000000"/>
                <w:lang w:eastAsia="ar-SA"/>
              </w:rPr>
              <w:t xml:space="preserve">Объем услуг, тыс. руб. </w:t>
            </w:r>
          </w:p>
        </w:tc>
        <w:tc>
          <w:tcPr>
            <w:tcW w:w="2098" w:type="dxa"/>
            <w:tcBorders>
              <w:top w:val="single" w:sz="4" w:space="0" w:color="000000"/>
              <w:left w:val="single" w:sz="4" w:space="0" w:color="000000"/>
              <w:bottom w:val="single" w:sz="4" w:space="0" w:color="000000"/>
              <w:right w:val="single" w:sz="4" w:space="0" w:color="000000"/>
            </w:tcBorders>
            <w:shd w:val="clear" w:color="auto" w:fill="auto"/>
          </w:tcPr>
          <w:p w:rsidR="00FF4923" w:rsidRPr="00F2740E" w:rsidRDefault="00FF4923" w:rsidP="009D7BA1">
            <w:pPr>
              <w:shd w:val="clear" w:color="auto" w:fill="FFFFFF"/>
              <w:suppressAutoHyphens/>
              <w:autoSpaceDE w:val="0"/>
              <w:spacing w:after="0" w:line="240" w:lineRule="auto"/>
              <w:jc w:val="both"/>
              <w:rPr>
                <w:rFonts w:ascii="Times New Roman" w:eastAsia="Times New Roman" w:hAnsi="Times New Roman"/>
                <w:bCs/>
                <w:color w:val="000000"/>
                <w:lang w:eastAsia="ar-SA"/>
              </w:rPr>
            </w:pPr>
            <w:r w:rsidRPr="00F2740E">
              <w:rPr>
                <w:rFonts w:ascii="Times New Roman" w:eastAsia="Times New Roman" w:hAnsi="Times New Roman"/>
                <w:bCs/>
                <w:color w:val="000000"/>
                <w:lang w:eastAsia="ar-SA"/>
              </w:rPr>
              <w:t xml:space="preserve">%% в общем </w:t>
            </w:r>
          </w:p>
          <w:p w:rsidR="00FF4923" w:rsidRPr="00F2740E" w:rsidRDefault="00FF4923" w:rsidP="009D7BA1">
            <w:pPr>
              <w:shd w:val="clear" w:color="auto" w:fill="FFFFFF"/>
              <w:suppressAutoHyphens/>
              <w:autoSpaceDE w:val="0"/>
              <w:spacing w:after="0" w:line="240" w:lineRule="auto"/>
              <w:jc w:val="both"/>
              <w:rPr>
                <w:rFonts w:ascii="Times New Roman" w:eastAsia="Times New Roman" w:hAnsi="Times New Roman"/>
                <w:lang w:eastAsia="ar-SA"/>
              </w:rPr>
            </w:pPr>
            <w:proofErr w:type="gramStart"/>
            <w:r w:rsidRPr="00F2740E">
              <w:rPr>
                <w:rFonts w:ascii="Times New Roman" w:eastAsia="Times New Roman" w:hAnsi="Times New Roman"/>
                <w:bCs/>
                <w:color w:val="000000"/>
                <w:lang w:eastAsia="ar-SA"/>
              </w:rPr>
              <w:t>Объеме</w:t>
            </w:r>
            <w:proofErr w:type="gramEnd"/>
          </w:p>
        </w:tc>
      </w:tr>
      <w:tr w:rsidR="00C34541" w:rsidRPr="00F2740E" w:rsidTr="00E504B4">
        <w:trPr>
          <w:cantSplit/>
        </w:trPr>
        <w:tc>
          <w:tcPr>
            <w:tcW w:w="5699" w:type="dxa"/>
            <w:tcBorders>
              <w:top w:val="single" w:sz="4" w:space="0" w:color="000000"/>
              <w:left w:val="single" w:sz="4" w:space="0" w:color="000000"/>
              <w:bottom w:val="single" w:sz="4" w:space="0" w:color="000000"/>
            </w:tcBorders>
            <w:shd w:val="clear" w:color="auto" w:fill="auto"/>
          </w:tcPr>
          <w:p w:rsidR="00C34541" w:rsidRPr="00F2740E" w:rsidRDefault="00C34541" w:rsidP="00C34541">
            <w:pPr>
              <w:suppressAutoHyphens/>
              <w:spacing w:after="0" w:line="240" w:lineRule="auto"/>
              <w:rPr>
                <w:rFonts w:ascii="Times New Roman" w:eastAsia="Times New Roman" w:hAnsi="Times New Roman"/>
                <w:lang w:eastAsia="ar-SA"/>
              </w:rPr>
            </w:pPr>
            <w:r w:rsidRPr="00F2740E">
              <w:rPr>
                <w:rFonts w:ascii="Times New Roman" w:hAnsi="Times New Roman"/>
              </w:rPr>
              <w:t>КДП ЗАО</w:t>
            </w:r>
          </w:p>
        </w:tc>
        <w:tc>
          <w:tcPr>
            <w:tcW w:w="1843" w:type="dxa"/>
            <w:tcBorders>
              <w:top w:val="single" w:sz="4" w:space="0" w:color="000000"/>
              <w:left w:val="single" w:sz="4" w:space="0" w:color="000000"/>
              <w:bottom w:val="single" w:sz="4" w:space="0" w:color="000000"/>
            </w:tcBorders>
            <w:shd w:val="clear" w:color="auto" w:fill="auto"/>
          </w:tcPr>
          <w:p w:rsidR="00C34541" w:rsidRPr="00F2740E" w:rsidRDefault="00073619" w:rsidP="00C34541">
            <w:pPr>
              <w:suppressAutoHyphens/>
              <w:spacing w:after="0" w:line="240" w:lineRule="auto"/>
              <w:jc w:val="right"/>
              <w:rPr>
                <w:rFonts w:ascii="Times New Roman" w:eastAsia="Times New Roman" w:hAnsi="Times New Roman"/>
                <w:lang w:eastAsia="ar-SA"/>
              </w:rPr>
            </w:pPr>
            <w:r w:rsidRPr="00F2740E">
              <w:rPr>
                <w:rFonts w:ascii="Times New Roman" w:hAnsi="Times New Roman"/>
              </w:rPr>
              <w:t>18 133</w:t>
            </w:r>
          </w:p>
        </w:tc>
        <w:tc>
          <w:tcPr>
            <w:tcW w:w="2098" w:type="dxa"/>
            <w:tcBorders>
              <w:top w:val="single" w:sz="4" w:space="0" w:color="000000"/>
              <w:left w:val="single" w:sz="4" w:space="0" w:color="000000"/>
              <w:bottom w:val="single" w:sz="4" w:space="0" w:color="000000"/>
              <w:right w:val="single" w:sz="4" w:space="0" w:color="000000"/>
            </w:tcBorders>
            <w:shd w:val="clear" w:color="auto" w:fill="auto"/>
          </w:tcPr>
          <w:p w:rsidR="00C34541" w:rsidRPr="00F2740E" w:rsidRDefault="00073619" w:rsidP="00C34541">
            <w:pPr>
              <w:suppressAutoHyphens/>
              <w:spacing w:after="0" w:line="240" w:lineRule="auto"/>
              <w:jc w:val="center"/>
              <w:rPr>
                <w:rFonts w:ascii="Times New Roman" w:eastAsia="Times New Roman" w:hAnsi="Times New Roman"/>
                <w:lang w:eastAsia="ar-SA"/>
              </w:rPr>
            </w:pPr>
            <w:r w:rsidRPr="00F2740E">
              <w:rPr>
                <w:rFonts w:ascii="Times New Roman" w:eastAsia="Times New Roman" w:hAnsi="Times New Roman"/>
                <w:lang w:eastAsia="ar-SA"/>
              </w:rPr>
              <w:t>19,7</w:t>
            </w:r>
          </w:p>
        </w:tc>
      </w:tr>
      <w:tr w:rsidR="00C34541" w:rsidRPr="00F2740E" w:rsidTr="00E504B4">
        <w:trPr>
          <w:cantSplit/>
        </w:trPr>
        <w:tc>
          <w:tcPr>
            <w:tcW w:w="5699" w:type="dxa"/>
            <w:tcBorders>
              <w:top w:val="single" w:sz="4" w:space="0" w:color="000000"/>
              <w:left w:val="single" w:sz="4" w:space="0" w:color="000000"/>
              <w:bottom w:val="single" w:sz="4" w:space="0" w:color="000000"/>
            </w:tcBorders>
            <w:shd w:val="clear" w:color="auto" w:fill="auto"/>
          </w:tcPr>
          <w:p w:rsidR="00C34541" w:rsidRPr="00F2740E" w:rsidRDefault="00C34541" w:rsidP="00C34541">
            <w:pPr>
              <w:suppressAutoHyphens/>
              <w:spacing w:after="0" w:line="240" w:lineRule="auto"/>
              <w:rPr>
                <w:rFonts w:ascii="Times New Roman" w:eastAsia="Times New Roman" w:hAnsi="Times New Roman"/>
                <w:lang w:eastAsia="ar-SA"/>
              </w:rPr>
            </w:pPr>
            <w:r w:rsidRPr="00F2740E">
              <w:rPr>
                <w:rFonts w:ascii="Times New Roman" w:hAnsi="Times New Roman"/>
              </w:rPr>
              <w:t>КОРДУС ООО</w:t>
            </w:r>
          </w:p>
        </w:tc>
        <w:tc>
          <w:tcPr>
            <w:tcW w:w="1843" w:type="dxa"/>
            <w:tcBorders>
              <w:top w:val="single" w:sz="4" w:space="0" w:color="000000"/>
              <w:left w:val="single" w:sz="4" w:space="0" w:color="000000"/>
              <w:bottom w:val="single" w:sz="4" w:space="0" w:color="000000"/>
            </w:tcBorders>
            <w:shd w:val="clear" w:color="auto" w:fill="auto"/>
          </w:tcPr>
          <w:p w:rsidR="00C34541" w:rsidRPr="00F2740E" w:rsidRDefault="00073619" w:rsidP="00C34541">
            <w:pPr>
              <w:suppressAutoHyphens/>
              <w:spacing w:after="0" w:line="240" w:lineRule="auto"/>
              <w:jc w:val="right"/>
              <w:rPr>
                <w:rFonts w:ascii="Times New Roman" w:eastAsia="Times New Roman" w:hAnsi="Times New Roman"/>
                <w:lang w:eastAsia="ar-SA"/>
              </w:rPr>
            </w:pPr>
            <w:r w:rsidRPr="00F2740E">
              <w:rPr>
                <w:rFonts w:ascii="Times New Roman" w:eastAsia="Times New Roman" w:hAnsi="Times New Roman"/>
                <w:lang w:eastAsia="ar-SA"/>
              </w:rPr>
              <w:t>11 820</w:t>
            </w:r>
          </w:p>
        </w:tc>
        <w:tc>
          <w:tcPr>
            <w:tcW w:w="2098" w:type="dxa"/>
            <w:tcBorders>
              <w:top w:val="single" w:sz="4" w:space="0" w:color="000000"/>
              <w:left w:val="single" w:sz="4" w:space="0" w:color="000000"/>
              <w:bottom w:val="single" w:sz="4" w:space="0" w:color="000000"/>
              <w:right w:val="single" w:sz="4" w:space="0" w:color="000000"/>
            </w:tcBorders>
            <w:shd w:val="clear" w:color="auto" w:fill="auto"/>
          </w:tcPr>
          <w:p w:rsidR="00C34541" w:rsidRPr="00F2740E" w:rsidRDefault="00073619" w:rsidP="00C34541">
            <w:pPr>
              <w:suppressAutoHyphens/>
              <w:spacing w:after="0" w:line="240" w:lineRule="auto"/>
              <w:jc w:val="center"/>
              <w:rPr>
                <w:rFonts w:ascii="Times New Roman" w:eastAsia="Times New Roman" w:hAnsi="Times New Roman"/>
                <w:lang w:eastAsia="ar-SA"/>
              </w:rPr>
            </w:pPr>
            <w:r w:rsidRPr="00F2740E">
              <w:rPr>
                <w:rFonts w:ascii="Times New Roman" w:eastAsia="Times New Roman" w:hAnsi="Times New Roman"/>
                <w:lang w:eastAsia="ar-SA"/>
              </w:rPr>
              <w:t>12,8</w:t>
            </w:r>
          </w:p>
        </w:tc>
      </w:tr>
      <w:tr w:rsidR="00C34541" w:rsidRPr="00F2740E" w:rsidTr="00E504B4">
        <w:trPr>
          <w:cantSplit/>
        </w:trPr>
        <w:tc>
          <w:tcPr>
            <w:tcW w:w="5699" w:type="dxa"/>
            <w:tcBorders>
              <w:top w:val="single" w:sz="4" w:space="0" w:color="000000"/>
              <w:left w:val="single" w:sz="4" w:space="0" w:color="000000"/>
              <w:bottom w:val="single" w:sz="4" w:space="0" w:color="000000"/>
            </w:tcBorders>
            <w:shd w:val="clear" w:color="auto" w:fill="auto"/>
          </w:tcPr>
          <w:p w:rsidR="00C34541" w:rsidRPr="00F2740E" w:rsidRDefault="00073619" w:rsidP="00C34541">
            <w:pPr>
              <w:suppressAutoHyphens/>
              <w:spacing w:after="0" w:line="240" w:lineRule="auto"/>
              <w:rPr>
                <w:rFonts w:ascii="Times New Roman" w:eastAsia="Times New Roman" w:hAnsi="Times New Roman"/>
                <w:lang w:eastAsia="ar-SA"/>
              </w:rPr>
            </w:pPr>
            <w:r w:rsidRPr="00F2740E">
              <w:rPr>
                <w:rFonts w:ascii="Times New Roman" w:hAnsi="Times New Roman"/>
              </w:rPr>
              <w:t>ИП Чижиков Данил Евгеньевич</w:t>
            </w:r>
          </w:p>
        </w:tc>
        <w:tc>
          <w:tcPr>
            <w:tcW w:w="1843" w:type="dxa"/>
            <w:tcBorders>
              <w:top w:val="single" w:sz="4" w:space="0" w:color="000000"/>
              <w:left w:val="single" w:sz="4" w:space="0" w:color="000000"/>
              <w:bottom w:val="single" w:sz="4" w:space="0" w:color="000000"/>
            </w:tcBorders>
            <w:shd w:val="clear" w:color="auto" w:fill="auto"/>
          </w:tcPr>
          <w:p w:rsidR="00C34541" w:rsidRPr="00F2740E" w:rsidRDefault="00073619" w:rsidP="00C34541">
            <w:pPr>
              <w:suppressAutoHyphens/>
              <w:spacing w:after="0" w:line="240" w:lineRule="auto"/>
              <w:jc w:val="right"/>
              <w:rPr>
                <w:rFonts w:ascii="Times New Roman" w:eastAsia="Times New Roman" w:hAnsi="Times New Roman"/>
                <w:lang w:eastAsia="ar-SA"/>
              </w:rPr>
            </w:pPr>
            <w:r w:rsidRPr="00F2740E">
              <w:rPr>
                <w:rFonts w:ascii="Times New Roman" w:eastAsia="Times New Roman" w:hAnsi="Times New Roman"/>
                <w:lang w:eastAsia="ar-SA"/>
              </w:rPr>
              <w:t>10 971</w:t>
            </w:r>
          </w:p>
        </w:tc>
        <w:tc>
          <w:tcPr>
            <w:tcW w:w="2098" w:type="dxa"/>
            <w:tcBorders>
              <w:top w:val="single" w:sz="4" w:space="0" w:color="000000"/>
              <w:left w:val="single" w:sz="4" w:space="0" w:color="000000"/>
              <w:bottom w:val="single" w:sz="4" w:space="0" w:color="000000"/>
              <w:right w:val="single" w:sz="4" w:space="0" w:color="000000"/>
            </w:tcBorders>
            <w:shd w:val="clear" w:color="auto" w:fill="auto"/>
          </w:tcPr>
          <w:p w:rsidR="00C34541" w:rsidRPr="00F2740E" w:rsidRDefault="00073619" w:rsidP="00C34541">
            <w:pPr>
              <w:suppressAutoHyphens/>
              <w:spacing w:after="0" w:line="240" w:lineRule="auto"/>
              <w:jc w:val="center"/>
              <w:rPr>
                <w:rFonts w:ascii="Times New Roman" w:eastAsia="Times New Roman" w:hAnsi="Times New Roman"/>
                <w:lang w:eastAsia="ar-SA"/>
              </w:rPr>
            </w:pPr>
            <w:r w:rsidRPr="00F2740E">
              <w:rPr>
                <w:rFonts w:ascii="Times New Roman" w:eastAsia="Times New Roman" w:hAnsi="Times New Roman"/>
                <w:lang w:eastAsia="ar-SA"/>
              </w:rPr>
              <w:t>11,9</w:t>
            </w:r>
          </w:p>
        </w:tc>
      </w:tr>
      <w:tr w:rsidR="00C34541" w:rsidRPr="00F2740E" w:rsidTr="00E504B4">
        <w:trPr>
          <w:cantSplit/>
        </w:trPr>
        <w:tc>
          <w:tcPr>
            <w:tcW w:w="5699" w:type="dxa"/>
            <w:tcBorders>
              <w:top w:val="single" w:sz="4" w:space="0" w:color="000000"/>
              <w:left w:val="single" w:sz="4" w:space="0" w:color="000000"/>
              <w:bottom w:val="single" w:sz="4" w:space="0" w:color="000000"/>
            </w:tcBorders>
            <w:shd w:val="clear" w:color="auto" w:fill="auto"/>
          </w:tcPr>
          <w:p w:rsidR="00C34541" w:rsidRPr="00F2740E" w:rsidRDefault="00073619" w:rsidP="00C34541">
            <w:pPr>
              <w:suppressAutoHyphens/>
              <w:spacing w:after="0" w:line="240" w:lineRule="auto"/>
              <w:rPr>
                <w:rFonts w:ascii="Times New Roman" w:eastAsia="Times New Roman" w:hAnsi="Times New Roman"/>
                <w:lang w:eastAsia="ar-SA"/>
              </w:rPr>
            </w:pPr>
            <w:r w:rsidRPr="00F2740E">
              <w:rPr>
                <w:rFonts w:ascii="Times New Roman" w:eastAsia="Times New Roman" w:hAnsi="Times New Roman"/>
                <w:lang w:eastAsia="ar-SA"/>
              </w:rPr>
              <w:t>ТРЕЙД-СЕРВИС ООО</w:t>
            </w:r>
          </w:p>
        </w:tc>
        <w:tc>
          <w:tcPr>
            <w:tcW w:w="1843" w:type="dxa"/>
            <w:tcBorders>
              <w:top w:val="single" w:sz="4" w:space="0" w:color="000000"/>
              <w:left w:val="single" w:sz="4" w:space="0" w:color="000000"/>
              <w:bottom w:val="single" w:sz="4" w:space="0" w:color="000000"/>
            </w:tcBorders>
            <w:shd w:val="clear" w:color="auto" w:fill="auto"/>
          </w:tcPr>
          <w:p w:rsidR="00C34541" w:rsidRPr="00F2740E" w:rsidRDefault="00073619" w:rsidP="00C34541">
            <w:pPr>
              <w:suppressAutoHyphens/>
              <w:spacing w:after="0" w:line="240" w:lineRule="auto"/>
              <w:jc w:val="right"/>
              <w:rPr>
                <w:rFonts w:ascii="Times New Roman" w:eastAsia="Times New Roman" w:hAnsi="Times New Roman"/>
                <w:lang w:eastAsia="ar-SA"/>
              </w:rPr>
            </w:pPr>
            <w:r w:rsidRPr="00F2740E">
              <w:rPr>
                <w:rFonts w:ascii="Times New Roman" w:eastAsia="Times New Roman" w:hAnsi="Times New Roman"/>
                <w:lang w:eastAsia="ar-SA"/>
              </w:rPr>
              <w:t>6 732</w:t>
            </w:r>
          </w:p>
        </w:tc>
        <w:tc>
          <w:tcPr>
            <w:tcW w:w="2098" w:type="dxa"/>
            <w:tcBorders>
              <w:top w:val="single" w:sz="4" w:space="0" w:color="000000"/>
              <w:left w:val="single" w:sz="4" w:space="0" w:color="000000"/>
              <w:bottom w:val="single" w:sz="4" w:space="0" w:color="000000"/>
              <w:right w:val="single" w:sz="4" w:space="0" w:color="000000"/>
            </w:tcBorders>
            <w:shd w:val="clear" w:color="auto" w:fill="auto"/>
          </w:tcPr>
          <w:p w:rsidR="00C34541" w:rsidRPr="00F2740E" w:rsidRDefault="00073619" w:rsidP="00C34541">
            <w:pPr>
              <w:suppressAutoHyphens/>
              <w:spacing w:after="0" w:line="240" w:lineRule="auto"/>
              <w:jc w:val="center"/>
              <w:rPr>
                <w:rFonts w:ascii="Times New Roman" w:eastAsia="Times New Roman" w:hAnsi="Times New Roman"/>
                <w:lang w:eastAsia="ar-SA"/>
              </w:rPr>
            </w:pPr>
            <w:r w:rsidRPr="00F2740E">
              <w:rPr>
                <w:rFonts w:ascii="Times New Roman" w:eastAsia="Times New Roman" w:hAnsi="Times New Roman"/>
                <w:lang w:eastAsia="ar-SA"/>
              </w:rPr>
              <w:t>10,6</w:t>
            </w:r>
          </w:p>
        </w:tc>
      </w:tr>
      <w:tr w:rsidR="00073619" w:rsidRPr="00F2740E" w:rsidTr="00891DA3">
        <w:trPr>
          <w:cantSplit/>
        </w:trPr>
        <w:tc>
          <w:tcPr>
            <w:tcW w:w="5699" w:type="dxa"/>
            <w:tcBorders>
              <w:top w:val="single" w:sz="4" w:space="0" w:color="000000"/>
              <w:left w:val="single" w:sz="4" w:space="0" w:color="000000"/>
              <w:bottom w:val="single" w:sz="4" w:space="0" w:color="000000"/>
            </w:tcBorders>
            <w:shd w:val="clear" w:color="auto" w:fill="auto"/>
          </w:tcPr>
          <w:p w:rsidR="00073619" w:rsidRPr="00F2740E" w:rsidRDefault="00073619" w:rsidP="00891DA3">
            <w:pPr>
              <w:suppressAutoHyphens/>
              <w:spacing w:after="0" w:line="240" w:lineRule="auto"/>
              <w:rPr>
                <w:rFonts w:ascii="Times New Roman" w:eastAsia="Times New Roman" w:hAnsi="Times New Roman"/>
                <w:lang w:eastAsia="ar-SA"/>
              </w:rPr>
            </w:pPr>
            <w:r w:rsidRPr="00F2740E">
              <w:rPr>
                <w:rFonts w:ascii="Times New Roman" w:eastAsia="Times New Roman" w:hAnsi="Times New Roman"/>
                <w:lang w:eastAsia="ar-SA"/>
              </w:rPr>
              <w:t>РАББИТ ООО</w:t>
            </w:r>
          </w:p>
        </w:tc>
        <w:tc>
          <w:tcPr>
            <w:tcW w:w="1843" w:type="dxa"/>
            <w:tcBorders>
              <w:top w:val="single" w:sz="4" w:space="0" w:color="000000"/>
              <w:left w:val="single" w:sz="4" w:space="0" w:color="000000"/>
              <w:bottom w:val="single" w:sz="4" w:space="0" w:color="000000"/>
            </w:tcBorders>
            <w:shd w:val="clear" w:color="auto" w:fill="auto"/>
          </w:tcPr>
          <w:p w:rsidR="00073619" w:rsidRPr="00F2740E" w:rsidRDefault="00073619" w:rsidP="00891DA3">
            <w:pPr>
              <w:suppressAutoHyphens/>
              <w:spacing w:after="0" w:line="240" w:lineRule="auto"/>
              <w:jc w:val="right"/>
              <w:rPr>
                <w:rFonts w:ascii="Times New Roman" w:eastAsia="Times New Roman" w:hAnsi="Times New Roman"/>
                <w:lang w:eastAsia="ar-SA"/>
              </w:rPr>
            </w:pPr>
            <w:r w:rsidRPr="00F2740E">
              <w:rPr>
                <w:rFonts w:ascii="Times New Roman" w:eastAsia="Times New Roman" w:hAnsi="Times New Roman"/>
                <w:lang w:eastAsia="ar-SA"/>
              </w:rPr>
              <w:t>6 768</w:t>
            </w:r>
          </w:p>
        </w:tc>
        <w:tc>
          <w:tcPr>
            <w:tcW w:w="2098" w:type="dxa"/>
            <w:tcBorders>
              <w:top w:val="single" w:sz="4" w:space="0" w:color="000000"/>
              <w:left w:val="single" w:sz="4" w:space="0" w:color="000000"/>
              <w:bottom w:val="single" w:sz="4" w:space="0" w:color="000000"/>
              <w:right w:val="single" w:sz="4" w:space="0" w:color="000000"/>
            </w:tcBorders>
            <w:shd w:val="clear" w:color="auto" w:fill="auto"/>
          </w:tcPr>
          <w:p w:rsidR="00073619" w:rsidRPr="00F2740E" w:rsidRDefault="00073619" w:rsidP="00891DA3">
            <w:pPr>
              <w:suppressAutoHyphens/>
              <w:spacing w:after="0" w:line="240" w:lineRule="auto"/>
              <w:jc w:val="center"/>
              <w:rPr>
                <w:rFonts w:ascii="Times New Roman" w:eastAsia="Times New Roman" w:hAnsi="Times New Roman"/>
                <w:lang w:eastAsia="ar-SA"/>
              </w:rPr>
            </w:pPr>
            <w:r w:rsidRPr="00F2740E">
              <w:rPr>
                <w:rFonts w:ascii="Times New Roman" w:eastAsia="Times New Roman" w:hAnsi="Times New Roman"/>
                <w:lang w:eastAsia="ar-SA"/>
              </w:rPr>
              <w:t>7,4</w:t>
            </w:r>
          </w:p>
        </w:tc>
      </w:tr>
      <w:tr w:rsidR="00C34541" w:rsidRPr="00F2740E" w:rsidTr="00E504B4">
        <w:trPr>
          <w:cantSplit/>
        </w:trPr>
        <w:tc>
          <w:tcPr>
            <w:tcW w:w="5699" w:type="dxa"/>
            <w:tcBorders>
              <w:top w:val="single" w:sz="4" w:space="0" w:color="000000"/>
              <w:left w:val="single" w:sz="4" w:space="0" w:color="000000"/>
              <w:bottom w:val="single" w:sz="4" w:space="0" w:color="000000"/>
            </w:tcBorders>
            <w:shd w:val="clear" w:color="auto" w:fill="auto"/>
          </w:tcPr>
          <w:p w:rsidR="00C34541" w:rsidRPr="00F2740E" w:rsidRDefault="00073619" w:rsidP="00C34541">
            <w:pPr>
              <w:suppressAutoHyphens/>
              <w:spacing w:after="0" w:line="240" w:lineRule="auto"/>
              <w:rPr>
                <w:rFonts w:ascii="Times New Roman" w:eastAsia="Times New Roman" w:hAnsi="Times New Roman"/>
                <w:lang w:eastAsia="ar-SA"/>
              </w:rPr>
            </w:pPr>
            <w:r w:rsidRPr="00F2740E">
              <w:rPr>
                <w:rFonts w:ascii="Times New Roman" w:eastAsia="Times New Roman" w:hAnsi="Times New Roman"/>
                <w:lang w:eastAsia="ar-SA"/>
              </w:rPr>
              <w:t>СИДИЭС КОРП. ООО</w:t>
            </w:r>
          </w:p>
        </w:tc>
        <w:tc>
          <w:tcPr>
            <w:tcW w:w="1843" w:type="dxa"/>
            <w:tcBorders>
              <w:top w:val="single" w:sz="4" w:space="0" w:color="000000"/>
              <w:left w:val="single" w:sz="4" w:space="0" w:color="000000"/>
              <w:bottom w:val="single" w:sz="4" w:space="0" w:color="000000"/>
            </w:tcBorders>
            <w:shd w:val="clear" w:color="auto" w:fill="auto"/>
          </w:tcPr>
          <w:p w:rsidR="00C34541" w:rsidRPr="00F2740E" w:rsidRDefault="00073619" w:rsidP="00C34541">
            <w:pPr>
              <w:suppressAutoHyphens/>
              <w:spacing w:after="0" w:line="240" w:lineRule="auto"/>
              <w:jc w:val="right"/>
              <w:rPr>
                <w:rFonts w:ascii="Times New Roman" w:eastAsia="Times New Roman" w:hAnsi="Times New Roman"/>
                <w:lang w:eastAsia="ar-SA"/>
              </w:rPr>
            </w:pPr>
            <w:r w:rsidRPr="00F2740E">
              <w:rPr>
                <w:rFonts w:ascii="Times New Roman" w:eastAsia="Times New Roman" w:hAnsi="Times New Roman"/>
                <w:lang w:eastAsia="ar-SA"/>
              </w:rPr>
              <w:t>6 134</w:t>
            </w:r>
          </w:p>
        </w:tc>
        <w:tc>
          <w:tcPr>
            <w:tcW w:w="2098" w:type="dxa"/>
            <w:tcBorders>
              <w:top w:val="single" w:sz="4" w:space="0" w:color="000000"/>
              <w:left w:val="single" w:sz="4" w:space="0" w:color="000000"/>
              <w:bottom w:val="single" w:sz="4" w:space="0" w:color="000000"/>
              <w:right w:val="single" w:sz="4" w:space="0" w:color="000000"/>
            </w:tcBorders>
            <w:shd w:val="clear" w:color="auto" w:fill="auto"/>
          </w:tcPr>
          <w:p w:rsidR="00C34541" w:rsidRPr="00F2740E" w:rsidRDefault="00073619" w:rsidP="00C34541">
            <w:pPr>
              <w:suppressAutoHyphens/>
              <w:spacing w:after="0" w:line="240" w:lineRule="auto"/>
              <w:jc w:val="center"/>
              <w:rPr>
                <w:rFonts w:ascii="Times New Roman" w:eastAsia="Times New Roman" w:hAnsi="Times New Roman"/>
                <w:lang w:eastAsia="ar-SA"/>
              </w:rPr>
            </w:pPr>
            <w:r w:rsidRPr="00F2740E">
              <w:rPr>
                <w:rFonts w:ascii="Times New Roman" w:eastAsia="Times New Roman" w:hAnsi="Times New Roman"/>
                <w:lang w:eastAsia="ar-SA"/>
              </w:rPr>
              <w:t>6,7</w:t>
            </w:r>
          </w:p>
        </w:tc>
      </w:tr>
      <w:tr w:rsidR="00073619" w:rsidRPr="00F2740E" w:rsidTr="00E504B4">
        <w:trPr>
          <w:cantSplit/>
        </w:trPr>
        <w:tc>
          <w:tcPr>
            <w:tcW w:w="5699" w:type="dxa"/>
            <w:tcBorders>
              <w:top w:val="single" w:sz="4" w:space="0" w:color="000000"/>
              <w:left w:val="single" w:sz="4" w:space="0" w:color="000000"/>
              <w:bottom w:val="single" w:sz="4" w:space="0" w:color="000000"/>
            </w:tcBorders>
            <w:shd w:val="clear" w:color="auto" w:fill="auto"/>
          </w:tcPr>
          <w:p w:rsidR="00073619" w:rsidRPr="00F2740E" w:rsidRDefault="00073619" w:rsidP="00C34541">
            <w:pPr>
              <w:suppressAutoHyphens/>
              <w:spacing w:after="0" w:line="240" w:lineRule="auto"/>
              <w:rPr>
                <w:rFonts w:ascii="Times New Roman" w:eastAsia="Times New Roman" w:hAnsi="Times New Roman"/>
                <w:lang w:eastAsia="ar-SA"/>
              </w:rPr>
            </w:pPr>
            <w:r w:rsidRPr="00F2740E">
              <w:rPr>
                <w:rFonts w:ascii="Times New Roman" w:eastAsia="Times New Roman" w:hAnsi="Times New Roman"/>
                <w:lang w:eastAsia="ar-SA"/>
              </w:rPr>
              <w:t>ИП Касаткин Сергей Викторович</w:t>
            </w:r>
          </w:p>
        </w:tc>
        <w:tc>
          <w:tcPr>
            <w:tcW w:w="1843" w:type="dxa"/>
            <w:tcBorders>
              <w:top w:val="single" w:sz="4" w:space="0" w:color="000000"/>
              <w:left w:val="single" w:sz="4" w:space="0" w:color="000000"/>
              <w:bottom w:val="single" w:sz="4" w:space="0" w:color="000000"/>
            </w:tcBorders>
            <w:shd w:val="clear" w:color="auto" w:fill="auto"/>
          </w:tcPr>
          <w:p w:rsidR="00073619" w:rsidRPr="00F2740E" w:rsidRDefault="00073619" w:rsidP="00C34541">
            <w:pPr>
              <w:suppressAutoHyphens/>
              <w:spacing w:after="0" w:line="240" w:lineRule="auto"/>
              <w:jc w:val="right"/>
              <w:rPr>
                <w:rFonts w:ascii="Times New Roman" w:eastAsia="Times New Roman" w:hAnsi="Times New Roman"/>
                <w:lang w:eastAsia="ar-SA"/>
              </w:rPr>
            </w:pPr>
            <w:r w:rsidRPr="00F2740E">
              <w:rPr>
                <w:rFonts w:ascii="Times New Roman" w:eastAsia="Times New Roman" w:hAnsi="Times New Roman"/>
                <w:lang w:eastAsia="ar-SA"/>
              </w:rPr>
              <w:t>5 854</w:t>
            </w:r>
          </w:p>
        </w:tc>
        <w:tc>
          <w:tcPr>
            <w:tcW w:w="2098" w:type="dxa"/>
            <w:tcBorders>
              <w:top w:val="single" w:sz="4" w:space="0" w:color="000000"/>
              <w:left w:val="single" w:sz="4" w:space="0" w:color="000000"/>
              <w:bottom w:val="single" w:sz="4" w:space="0" w:color="000000"/>
              <w:right w:val="single" w:sz="4" w:space="0" w:color="000000"/>
            </w:tcBorders>
            <w:shd w:val="clear" w:color="auto" w:fill="auto"/>
          </w:tcPr>
          <w:p w:rsidR="00073619" w:rsidRPr="00F2740E" w:rsidRDefault="00073619" w:rsidP="00C34541">
            <w:pPr>
              <w:suppressAutoHyphens/>
              <w:spacing w:after="0" w:line="240" w:lineRule="auto"/>
              <w:jc w:val="center"/>
              <w:rPr>
                <w:rFonts w:ascii="Times New Roman" w:eastAsia="Times New Roman" w:hAnsi="Times New Roman"/>
                <w:lang w:eastAsia="ar-SA"/>
              </w:rPr>
            </w:pPr>
            <w:r w:rsidRPr="00F2740E">
              <w:rPr>
                <w:rFonts w:ascii="Times New Roman" w:eastAsia="Times New Roman" w:hAnsi="Times New Roman"/>
                <w:lang w:eastAsia="ar-SA"/>
              </w:rPr>
              <w:t>6,4</w:t>
            </w:r>
          </w:p>
        </w:tc>
      </w:tr>
    </w:tbl>
    <w:p w:rsidR="00AB5169" w:rsidRPr="00F2740E" w:rsidRDefault="00AB5169" w:rsidP="00AB5169">
      <w:pPr>
        <w:pStyle w:val="ConsPlusNormal"/>
        <w:jc w:val="both"/>
        <w:rPr>
          <w:sz w:val="22"/>
        </w:rPr>
      </w:pPr>
      <w:r w:rsidRPr="00F2740E">
        <w:rPr>
          <w:sz w:val="22"/>
        </w:rPr>
        <w:t>Отраж</w:t>
      </w:r>
      <w:r w:rsidR="00A37991" w:rsidRPr="00F2740E">
        <w:rPr>
          <w:sz w:val="22"/>
        </w:rPr>
        <w:t>ена</w:t>
      </w:r>
      <w:r w:rsidRPr="00F2740E">
        <w:rPr>
          <w:sz w:val="22"/>
        </w:rPr>
        <w:t xml:space="preserve"> информация о  выручке, полученной в результате выполнения договоров, предусматривающих и</w:t>
      </w:r>
      <w:r w:rsidRPr="00F2740E">
        <w:rPr>
          <w:sz w:val="22"/>
        </w:rPr>
        <w:t>с</w:t>
      </w:r>
      <w:r w:rsidRPr="00F2740E">
        <w:rPr>
          <w:sz w:val="22"/>
        </w:rPr>
        <w:t>полнение обязательств (оплату) не</w:t>
      </w:r>
      <w:r w:rsidR="00C5523A" w:rsidRPr="00F2740E">
        <w:rPr>
          <w:sz w:val="22"/>
        </w:rPr>
        <w:t xml:space="preserve"> </w:t>
      </w:r>
      <w:r w:rsidRPr="00F2740E">
        <w:rPr>
          <w:sz w:val="22"/>
        </w:rPr>
        <w:t>денежными средствами</w:t>
      </w:r>
      <w:r w:rsidR="00A37991" w:rsidRPr="00F2740E">
        <w:rPr>
          <w:sz w:val="22"/>
        </w:rPr>
        <w:t>:</w:t>
      </w:r>
      <w:r w:rsidRPr="00F2740E">
        <w:rPr>
          <w:sz w:val="22"/>
        </w:rPr>
        <w:t xml:space="preserve"> </w:t>
      </w:r>
    </w:p>
    <w:p w:rsidR="00A66923" w:rsidRPr="00F2740E" w:rsidRDefault="00D03D5D" w:rsidP="00891DA3">
      <w:pPr>
        <w:pStyle w:val="11"/>
        <w:shd w:val="clear" w:color="auto" w:fill="auto"/>
        <w:spacing w:after="0" w:line="240" w:lineRule="auto"/>
        <w:ind w:left="119" w:right="23" w:firstLine="442"/>
        <w:contextualSpacing/>
        <w:rPr>
          <w:b/>
          <w:sz w:val="22"/>
          <w:szCs w:val="24"/>
        </w:rPr>
      </w:pPr>
      <w:r w:rsidRPr="00F2740E">
        <w:rPr>
          <w:b/>
          <w:sz w:val="22"/>
          <w:szCs w:val="24"/>
        </w:rPr>
        <w:t>Информация о выручке</w:t>
      </w:r>
      <w:r w:rsidR="00A66923" w:rsidRPr="00F2740E">
        <w:rPr>
          <w:b/>
          <w:sz w:val="22"/>
          <w:szCs w:val="24"/>
        </w:rPr>
        <w:t>, полученн</w:t>
      </w:r>
      <w:r w:rsidRPr="00F2740E">
        <w:rPr>
          <w:b/>
          <w:sz w:val="22"/>
          <w:szCs w:val="24"/>
        </w:rPr>
        <w:t>ой</w:t>
      </w:r>
      <w:r w:rsidR="00A66923" w:rsidRPr="00F2740E">
        <w:rPr>
          <w:b/>
          <w:sz w:val="22"/>
          <w:szCs w:val="24"/>
        </w:rPr>
        <w:t xml:space="preserve"> не</w:t>
      </w:r>
      <w:r w:rsidR="00C5523A" w:rsidRPr="00F2740E">
        <w:rPr>
          <w:b/>
          <w:sz w:val="22"/>
          <w:szCs w:val="24"/>
        </w:rPr>
        <w:t xml:space="preserve"> </w:t>
      </w:r>
      <w:r w:rsidR="00A66923" w:rsidRPr="00F2740E">
        <w:rPr>
          <w:b/>
          <w:sz w:val="22"/>
          <w:szCs w:val="24"/>
        </w:rPr>
        <w:t>денежными средствами</w:t>
      </w: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57"/>
        <w:gridCol w:w="2971"/>
      </w:tblGrid>
      <w:tr w:rsidR="007E115B" w:rsidRPr="00F2740E" w:rsidTr="00B65F1E">
        <w:trPr>
          <w:trHeight w:val="470"/>
          <w:tblHeader/>
        </w:trPr>
        <w:tc>
          <w:tcPr>
            <w:tcW w:w="3589" w:type="pct"/>
            <w:shd w:val="clear" w:color="auto" w:fill="auto"/>
            <w:vAlign w:val="center"/>
          </w:tcPr>
          <w:p w:rsidR="007E115B" w:rsidRPr="00F2740E" w:rsidRDefault="007E115B" w:rsidP="002C761A">
            <w:pPr>
              <w:pStyle w:val="22"/>
              <w:shd w:val="clear" w:color="auto" w:fill="auto"/>
              <w:spacing w:after="0" w:line="240" w:lineRule="auto"/>
              <w:contextualSpacing/>
              <w:rPr>
                <w:sz w:val="20"/>
                <w:szCs w:val="20"/>
              </w:rPr>
            </w:pPr>
            <w:r w:rsidRPr="00F2740E">
              <w:rPr>
                <w:sz w:val="20"/>
                <w:szCs w:val="20"/>
              </w:rPr>
              <w:t>Наименование</w:t>
            </w:r>
          </w:p>
        </w:tc>
        <w:tc>
          <w:tcPr>
            <w:tcW w:w="1411" w:type="pct"/>
            <w:shd w:val="clear" w:color="auto" w:fill="auto"/>
            <w:vAlign w:val="center"/>
          </w:tcPr>
          <w:p w:rsidR="007E115B" w:rsidRPr="00F2740E" w:rsidRDefault="007E115B" w:rsidP="0024046A">
            <w:pPr>
              <w:pStyle w:val="22"/>
              <w:spacing w:after="0" w:line="240" w:lineRule="auto"/>
              <w:contextualSpacing/>
              <w:rPr>
                <w:sz w:val="20"/>
                <w:szCs w:val="20"/>
              </w:rPr>
            </w:pPr>
            <w:r w:rsidRPr="00F2740E">
              <w:rPr>
                <w:sz w:val="20"/>
                <w:szCs w:val="20"/>
              </w:rPr>
              <w:t>31 декабря 20</w:t>
            </w:r>
            <w:r w:rsidR="00FA754A" w:rsidRPr="00F2740E">
              <w:rPr>
                <w:sz w:val="20"/>
                <w:szCs w:val="20"/>
              </w:rPr>
              <w:t>2</w:t>
            </w:r>
            <w:r w:rsidR="00197236" w:rsidRPr="00F2740E">
              <w:rPr>
                <w:sz w:val="20"/>
                <w:szCs w:val="20"/>
              </w:rPr>
              <w:t xml:space="preserve">4 </w:t>
            </w:r>
            <w:r w:rsidRPr="00F2740E">
              <w:rPr>
                <w:sz w:val="20"/>
                <w:szCs w:val="20"/>
              </w:rPr>
              <w:t>г.</w:t>
            </w:r>
          </w:p>
        </w:tc>
      </w:tr>
      <w:tr w:rsidR="007E115B" w:rsidRPr="00F2740E" w:rsidTr="00B65F1E">
        <w:tc>
          <w:tcPr>
            <w:tcW w:w="3589" w:type="pct"/>
            <w:shd w:val="clear" w:color="auto" w:fill="auto"/>
            <w:vAlign w:val="center"/>
          </w:tcPr>
          <w:p w:rsidR="007E115B" w:rsidRPr="00F2740E" w:rsidRDefault="007E115B" w:rsidP="002C761A">
            <w:pPr>
              <w:pStyle w:val="22"/>
              <w:shd w:val="clear" w:color="auto" w:fill="auto"/>
              <w:spacing w:after="0" w:line="240" w:lineRule="auto"/>
              <w:contextualSpacing/>
              <w:jc w:val="left"/>
              <w:rPr>
                <w:b w:val="0"/>
                <w:sz w:val="16"/>
                <w:szCs w:val="16"/>
              </w:rPr>
            </w:pPr>
            <w:r w:rsidRPr="00F2740E">
              <w:rPr>
                <w:b w:val="0"/>
                <w:sz w:val="16"/>
                <w:szCs w:val="16"/>
              </w:rPr>
              <w:t>Общее количество организаций, с которыми заключены договоры с оплатой не</w:t>
            </w:r>
            <w:r w:rsidR="00C5523A" w:rsidRPr="00F2740E">
              <w:rPr>
                <w:b w:val="0"/>
                <w:sz w:val="16"/>
                <w:szCs w:val="16"/>
              </w:rPr>
              <w:t xml:space="preserve"> </w:t>
            </w:r>
            <w:r w:rsidRPr="00F2740E">
              <w:rPr>
                <w:b w:val="0"/>
                <w:sz w:val="16"/>
                <w:szCs w:val="16"/>
              </w:rPr>
              <w:t>де</w:t>
            </w:r>
            <w:r w:rsidR="00C5523A" w:rsidRPr="00F2740E">
              <w:rPr>
                <w:b w:val="0"/>
                <w:sz w:val="16"/>
                <w:szCs w:val="16"/>
              </w:rPr>
              <w:t>не</w:t>
            </w:r>
            <w:r w:rsidRPr="00F2740E">
              <w:rPr>
                <w:b w:val="0"/>
                <w:sz w:val="16"/>
                <w:szCs w:val="16"/>
              </w:rPr>
              <w:t>жными средствами</w:t>
            </w:r>
          </w:p>
        </w:tc>
        <w:tc>
          <w:tcPr>
            <w:tcW w:w="1411" w:type="pct"/>
            <w:shd w:val="clear" w:color="auto" w:fill="auto"/>
            <w:vAlign w:val="center"/>
          </w:tcPr>
          <w:p w:rsidR="007E115B" w:rsidRPr="00F2740E" w:rsidRDefault="005D399A" w:rsidP="002C761A">
            <w:pPr>
              <w:pStyle w:val="22"/>
              <w:shd w:val="clear" w:color="auto" w:fill="auto"/>
              <w:spacing w:after="0" w:line="240" w:lineRule="auto"/>
              <w:contextualSpacing/>
              <w:rPr>
                <w:b w:val="0"/>
                <w:sz w:val="22"/>
                <w:szCs w:val="22"/>
              </w:rPr>
            </w:pPr>
            <w:r w:rsidRPr="00F2740E">
              <w:rPr>
                <w:b w:val="0"/>
                <w:sz w:val="22"/>
                <w:szCs w:val="22"/>
              </w:rPr>
              <w:t>-</w:t>
            </w:r>
          </w:p>
        </w:tc>
      </w:tr>
      <w:tr w:rsidR="007E115B" w:rsidRPr="00F2740E" w:rsidTr="00B65F1E">
        <w:tc>
          <w:tcPr>
            <w:tcW w:w="3589" w:type="pct"/>
            <w:shd w:val="clear" w:color="auto" w:fill="auto"/>
            <w:vAlign w:val="center"/>
          </w:tcPr>
          <w:p w:rsidR="007E115B" w:rsidRPr="00F2740E" w:rsidRDefault="007E115B" w:rsidP="002C761A">
            <w:pPr>
              <w:pStyle w:val="22"/>
              <w:shd w:val="clear" w:color="auto" w:fill="auto"/>
              <w:spacing w:after="0" w:line="240" w:lineRule="auto"/>
              <w:contextualSpacing/>
              <w:jc w:val="left"/>
              <w:rPr>
                <w:b w:val="0"/>
                <w:sz w:val="16"/>
                <w:szCs w:val="16"/>
              </w:rPr>
            </w:pPr>
            <w:r w:rsidRPr="00F2740E">
              <w:rPr>
                <w:b w:val="0"/>
                <w:sz w:val="16"/>
                <w:szCs w:val="16"/>
              </w:rPr>
              <w:t>в т.ч. организации, на которые приходится основная часть такой выручки (указать поименно)</w:t>
            </w:r>
          </w:p>
        </w:tc>
        <w:tc>
          <w:tcPr>
            <w:tcW w:w="1411" w:type="pct"/>
            <w:shd w:val="clear" w:color="auto" w:fill="auto"/>
            <w:vAlign w:val="center"/>
          </w:tcPr>
          <w:p w:rsidR="007E115B" w:rsidRPr="00F2740E" w:rsidRDefault="005D399A" w:rsidP="002C761A">
            <w:pPr>
              <w:pStyle w:val="22"/>
              <w:shd w:val="clear" w:color="auto" w:fill="auto"/>
              <w:spacing w:after="0" w:line="240" w:lineRule="auto"/>
              <w:contextualSpacing/>
              <w:rPr>
                <w:b w:val="0"/>
                <w:sz w:val="22"/>
                <w:szCs w:val="22"/>
              </w:rPr>
            </w:pPr>
            <w:r w:rsidRPr="00F2740E">
              <w:rPr>
                <w:b w:val="0"/>
                <w:sz w:val="22"/>
                <w:szCs w:val="22"/>
              </w:rPr>
              <w:t>-</w:t>
            </w:r>
          </w:p>
        </w:tc>
      </w:tr>
      <w:tr w:rsidR="007E115B" w:rsidRPr="00F2740E" w:rsidTr="00B65F1E">
        <w:tc>
          <w:tcPr>
            <w:tcW w:w="3589" w:type="pct"/>
            <w:shd w:val="clear" w:color="auto" w:fill="auto"/>
            <w:vAlign w:val="center"/>
          </w:tcPr>
          <w:p w:rsidR="007E115B" w:rsidRPr="00F2740E" w:rsidRDefault="007E115B" w:rsidP="002C761A">
            <w:pPr>
              <w:pStyle w:val="22"/>
              <w:shd w:val="clear" w:color="auto" w:fill="auto"/>
              <w:spacing w:after="0" w:line="240" w:lineRule="auto"/>
              <w:contextualSpacing/>
              <w:jc w:val="left"/>
              <w:rPr>
                <w:b w:val="0"/>
                <w:sz w:val="16"/>
                <w:szCs w:val="16"/>
              </w:rPr>
            </w:pPr>
            <w:r w:rsidRPr="00F2740E">
              <w:rPr>
                <w:b w:val="0"/>
                <w:sz w:val="16"/>
                <w:szCs w:val="16"/>
              </w:rPr>
              <w:t>Доля выручки, полученная по указанным договорам со связанными организациями</w:t>
            </w:r>
          </w:p>
        </w:tc>
        <w:tc>
          <w:tcPr>
            <w:tcW w:w="1411" w:type="pct"/>
            <w:shd w:val="clear" w:color="auto" w:fill="auto"/>
            <w:vAlign w:val="center"/>
          </w:tcPr>
          <w:p w:rsidR="007E115B" w:rsidRPr="00F2740E" w:rsidRDefault="005D399A" w:rsidP="002C761A">
            <w:pPr>
              <w:pStyle w:val="22"/>
              <w:shd w:val="clear" w:color="auto" w:fill="auto"/>
              <w:spacing w:after="0" w:line="240" w:lineRule="auto"/>
              <w:contextualSpacing/>
              <w:rPr>
                <w:b w:val="0"/>
                <w:sz w:val="22"/>
                <w:szCs w:val="22"/>
              </w:rPr>
            </w:pPr>
            <w:r w:rsidRPr="00F2740E">
              <w:rPr>
                <w:b w:val="0"/>
                <w:sz w:val="22"/>
                <w:szCs w:val="22"/>
              </w:rPr>
              <w:t>-</w:t>
            </w:r>
          </w:p>
        </w:tc>
      </w:tr>
      <w:tr w:rsidR="007E115B" w:rsidRPr="00F2740E" w:rsidTr="00B65F1E">
        <w:tc>
          <w:tcPr>
            <w:tcW w:w="3589" w:type="pct"/>
            <w:shd w:val="clear" w:color="auto" w:fill="auto"/>
            <w:vAlign w:val="center"/>
          </w:tcPr>
          <w:p w:rsidR="007E115B" w:rsidRPr="00F2740E" w:rsidRDefault="007E115B" w:rsidP="002C761A">
            <w:pPr>
              <w:pStyle w:val="22"/>
              <w:shd w:val="clear" w:color="auto" w:fill="auto"/>
              <w:spacing w:after="0" w:line="240" w:lineRule="auto"/>
              <w:contextualSpacing/>
              <w:jc w:val="left"/>
              <w:rPr>
                <w:b w:val="0"/>
                <w:sz w:val="16"/>
                <w:szCs w:val="16"/>
              </w:rPr>
            </w:pPr>
            <w:r w:rsidRPr="00F2740E">
              <w:rPr>
                <w:b w:val="0"/>
                <w:sz w:val="16"/>
                <w:szCs w:val="16"/>
              </w:rPr>
              <w:lastRenderedPageBreak/>
              <w:t>Способ определения стоимости продукции (товаров), переданной организацией</w:t>
            </w:r>
          </w:p>
        </w:tc>
        <w:tc>
          <w:tcPr>
            <w:tcW w:w="1411" w:type="pct"/>
            <w:shd w:val="clear" w:color="auto" w:fill="auto"/>
            <w:vAlign w:val="center"/>
          </w:tcPr>
          <w:p w:rsidR="007E115B" w:rsidRPr="00F2740E" w:rsidRDefault="005D399A" w:rsidP="002C761A">
            <w:pPr>
              <w:pStyle w:val="22"/>
              <w:shd w:val="clear" w:color="auto" w:fill="auto"/>
              <w:spacing w:after="0" w:line="240" w:lineRule="auto"/>
              <w:contextualSpacing/>
              <w:rPr>
                <w:b w:val="0"/>
                <w:sz w:val="22"/>
                <w:szCs w:val="22"/>
              </w:rPr>
            </w:pPr>
            <w:r w:rsidRPr="00F2740E">
              <w:rPr>
                <w:b w:val="0"/>
                <w:sz w:val="22"/>
                <w:szCs w:val="22"/>
              </w:rPr>
              <w:t>-</w:t>
            </w:r>
          </w:p>
        </w:tc>
      </w:tr>
    </w:tbl>
    <w:p w:rsidR="00F96DFE" w:rsidRPr="00F2740E" w:rsidRDefault="00F96DFE" w:rsidP="00730311">
      <w:pPr>
        <w:pStyle w:val="11"/>
        <w:shd w:val="clear" w:color="auto" w:fill="auto"/>
        <w:spacing w:after="0" w:line="360" w:lineRule="auto"/>
        <w:ind w:right="20" w:firstLine="0"/>
        <w:contextualSpacing/>
        <w:rPr>
          <w:sz w:val="22"/>
          <w:szCs w:val="24"/>
        </w:rPr>
      </w:pPr>
      <w:r w:rsidRPr="00F2740E">
        <w:rPr>
          <w:sz w:val="22"/>
          <w:szCs w:val="24"/>
        </w:rPr>
        <w:t>Отражена информация по договорам строительного подряда</w:t>
      </w:r>
      <w:r w:rsidR="00D13D59" w:rsidRPr="00F2740E">
        <w:rPr>
          <w:sz w:val="22"/>
          <w:szCs w:val="24"/>
        </w:rPr>
        <w:t xml:space="preserve"> (ПБУ 2/2008)</w:t>
      </w:r>
    </w:p>
    <w:p w:rsidR="00542BBA" w:rsidRPr="00F2740E" w:rsidRDefault="00E2228B" w:rsidP="00891DA3">
      <w:pPr>
        <w:pStyle w:val="11"/>
        <w:shd w:val="clear" w:color="auto" w:fill="auto"/>
        <w:spacing w:after="0" w:line="240" w:lineRule="auto"/>
        <w:ind w:right="23" w:firstLine="0"/>
        <w:contextualSpacing/>
        <w:rPr>
          <w:b/>
          <w:sz w:val="22"/>
          <w:szCs w:val="24"/>
        </w:rPr>
      </w:pPr>
      <w:r w:rsidRPr="00F2740E">
        <w:rPr>
          <w:b/>
          <w:sz w:val="22"/>
          <w:szCs w:val="24"/>
        </w:rPr>
        <w:t>Выручка по договорам строительного подряда</w:t>
      </w: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57"/>
        <w:gridCol w:w="2971"/>
      </w:tblGrid>
      <w:tr w:rsidR="003D3DD1" w:rsidRPr="00F2740E" w:rsidTr="00FE00C6">
        <w:trPr>
          <w:trHeight w:val="470"/>
          <w:tblHeader/>
        </w:trPr>
        <w:tc>
          <w:tcPr>
            <w:tcW w:w="3589" w:type="pct"/>
            <w:shd w:val="clear" w:color="auto" w:fill="auto"/>
            <w:vAlign w:val="center"/>
          </w:tcPr>
          <w:p w:rsidR="003D3DD1" w:rsidRPr="00F2740E" w:rsidRDefault="003D3DD1" w:rsidP="002C761A">
            <w:pPr>
              <w:pStyle w:val="22"/>
              <w:shd w:val="clear" w:color="auto" w:fill="auto"/>
              <w:spacing w:after="0" w:line="240" w:lineRule="auto"/>
              <w:contextualSpacing/>
              <w:rPr>
                <w:sz w:val="20"/>
                <w:szCs w:val="20"/>
              </w:rPr>
            </w:pPr>
            <w:r w:rsidRPr="00F2740E">
              <w:rPr>
                <w:sz w:val="20"/>
                <w:szCs w:val="20"/>
              </w:rPr>
              <w:t>Наименование</w:t>
            </w:r>
          </w:p>
        </w:tc>
        <w:tc>
          <w:tcPr>
            <w:tcW w:w="1411" w:type="pct"/>
            <w:shd w:val="clear" w:color="auto" w:fill="auto"/>
            <w:vAlign w:val="center"/>
          </w:tcPr>
          <w:p w:rsidR="003D3DD1" w:rsidRPr="00F2740E" w:rsidRDefault="003D3DD1" w:rsidP="0024046A">
            <w:pPr>
              <w:pStyle w:val="22"/>
              <w:spacing w:after="0" w:line="240" w:lineRule="auto"/>
              <w:contextualSpacing/>
              <w:rPr>
                <w:sz w:val="20"/>
                <w:szCs w:val="20"/>
              </w:rPr>
            </w:pPr>
            <w:r w:rsidRPr="00F2740E">
              <w:rPr>
                <w:sz w:val="20"/>
                <w:szCs w:val="20"/>
              </w:rPr>
              <w:t>31 декабря 20</w:t>
            </w:r>
            <w:r w:rsidR="00FA754A" w:rsidRPr="00F2740E">
              <w:rPr>
                <w:sz w:val="20"/>
                <w:szCs w:val="20"/>
              </w:rPr>
              <w:t>2</w:t>
            </w:r>
            <w:r w:rsidR="00197236" w:rsidRPr="00F2740E">
              <w:rPr>
                <w:sz w:val="20"/>
                <w:szCs w:val="20"/>
              </w:rPr>
              <w:t>4</w:t>
            </w:r>
            <w:r w:rsidRPr="00F2740E">
              <w:rPr>
                <w:sz w:val="20"/>
                <w:szCs w:val="20"/>
              </w:rPr>
              <w:t xml:space="preserve"> г</w:t>
            </w:r>
          </w:p>
        </w:tc>
      </w:tr>
      <w:tr w:rsidR="003D3DD1" w:rsidRPr="00F2740E" w:rsidTr="00FE00C6">
        <w:tc>
          <w:tcPr>
            <w:tcW w:w="3589" w:type="pct"/>
            <w:shd w:val="clear" w:color="auto" w:fill="auto"/>
            <w:vAlign w:val="center"/>
          </w:tcPr>
          <w:p w:rsidR="003D3DD1" w:rsidRPr="00F2740E" w:rsidRDefault="003D3DD1" w:rsidP="00582045">
            <w:pPr>
              <w:pStyle w:val="22"/>
              <w:shd w:val="clear" w:color="auto" w:fill="auto"/>
              <w:spacing w:after="0" w:line="240" w:lineRule="auto"/>
              <w:contextualSpacing/>
              <w:jc w:val="left"/>
              <w:rPr>
                <w:b w:val="0"/>
                <w:sz w:val="16"/>
                <w:szCs w:val="16"/>
              </w:rPr>
            </w:pPr>
            <w:r w:rsidRPr="00F2740E">
              <w:rPr>
                <w:b w:val="0"/>
                <w:sz w:val="16"/>
                <w:szCs w:val="16"/>
              </w:rPr>
              <w:t>Выручка по договору признанная в отчетном периоде</w:t>
            </w:r>
          </w:p>
        </w:tc>
        <w:tc>
          <w:tcPr>
            <w:tcW w:w="1411" w:type="pct"/>
            <w:shd w:val="clear" w:color="auto" w:fill="auto"/>
            <w:vAlign w:val="center"/>
          </w:tcPr>
          <w:p w:rsidR="003D3DD1" w:rsidRPr="00F2740E" w:rsidRDefault="005D399A" w:rsidP="002C761A">
            <w:pPr>
              <w:pStyle w:val="22"/>
              <w:shd w:val="clear" w:color="auto" w:fill="auto"/>
              <w:spacing w:after="0" w:line="240" w:lineRule="auto"/>
              <w:contextualSpacing/>
              <w:rPr>
                <w:b w:val="0"/>
                <w:sz w:val="22"/>
                <w:szCs w:val="22"/>
              </w:rPr>
            </w:pPr>
            <w:r w:rsidRPr="00F2740E">
              <w:rPr>
                <w:b w:val="0"/>
                <w:sz w:val="22"/>
                <w:szCs w:val="22"/>
              </w:rPr>
              <w:t>-</w:t>
            </w:r>
          </w:p>
        </w:tc>
      </w:tr>
      <w:tr w:rsidR="003D3DD1" w:rsidRPr="00F2740E" w:rsidTr="00FE00C6">
        <w:tc>
          <w:tcPr>
            <w:tcW w:w="3589" w:type="pct"/>
            <w:shd w:val="clear" w:color="auto" w:fill="auto"/>
            <w:vAlign w:val="center"/>
          </w:tcPr>
          <w:p w:rsidR="003D3DD1" w:rsidRPr="00F2740E" w:rsidRDefault="003D3DD1" w:rsidP="002C761A">
            <w:pPr>
              <w:pStyle w:val="22"/>
              <w:shd w:val="clear" w:color="auto" w:fill="auto"/>
              <w:spacing w:after="0" w:line="240" w:lineRule="auto"/>
              <w:contextualSpacing/>
              <w:jc w:val="left"/>
              <w:rPr>
                <w:b w:val="0"/>
                <w:sz w:val="16"/>
                <w:szCs w:val="16"/>
              </w:rPr>
            </w:pPr>
            <w:r w:rsidRPr="00F2740E">
              <w:rPr>
                <w:b w:val="0"/>
                <w:sz w:val="16"/>
                <w:szCs w:val="16"/>
              </w:rPr>
              <w:t>Способ определения признанной в отчетном периоде выручки по договору</w:t>
            </w:r>
          </w:p>
        </w:tc>
        <w:tc>
          <w:tcPr>
            <w:tcW w:w="1411" w:type="pct"/>
            <w:shd w:val="clear" w:color="auto" w:fill="auto"/>
            <w:vAlign w:val="center"/>
          </w:tcPr>
          <w:p w:rsidR="003D3DD1" w:rsidRPr="00F2740E" w:rsidRDefault="005D399A" w:rsidP="002C761A">
            <w:pPr>
              <w:pStyle w:val="22"/>
              <w:shd w:val="clear" w:color="auto" w:fill="auto"/>
              <w:spacing w:after="0" w:line="240" w:lineRule="auto"/>
              <w:contextualSpacing/>
              <w:rPr>
                <w:b w:val="0"/>
                <w:sz w:val="22"/>
                <w:szCs w:val="22"/>
              </w:rPr>
            </w:pPr>
            <w:r w:rsidRPr="00F2740E">
              <w:rPr>
                <w:b w:val="0"/>
                <w:sz w:val="22"/>
                <w:szCs w:val="22"/>
              </w:rPr>
              <w:t>-</w:t>
            </w:r>
          </w:p>
        </w:tc>
      </w:tr>
      <w:tr w:rsidR="003D3DD1" w:rsidRPr="00F2740E" w:rsidTr="00FE00C6">
        <w:tc>
          <w:tcPr>
            <w:tcW w:w="3589" w:type="pct"/>
            <w:shd w:val="clear" w:color="auto" w:fill="auto"/>
            <w:vAlign w:val="center"/>
          </w:tcPr>
          <w:p w:rsidR="003D3DD1" w:rsidRPr="00F2740E" w:rsidRDefault="00582045" w:rsidP="002C761A">
            <w:pPr>
              <w:pStyle w:val="22"/>
              <w:shd w:val="clear" w:color="auto" w:fill="auto"/>
              <w:spacing w:after="0" w:line="240" w:lineRule="auto"/>
              <w:contextualSpacing/>
              <w:jc w:val="left"/>
              <w:rPr>
                <w:b w:val="0"/>
                <w:sz w:val="16"/>
                <w:szCs w:val="16"/>
              </w:rPr>
            </w:pPr>
            <w:r w:rsidRPr="00F2740E">
              <w:rPr>
                <w:b w:val="0"/>
                <w:sz w:val="16"/>
                <w:szCs w:val="16"/>
              </w:rPr>
              <w:t>Договор</w:t>
            </w:r>
            <w:r w:rsidR="003D3DD1" w:rsidRPr="00F2740E">
              <w:rPr>
                <w:b w:val="0"/>
                <w:sz w:val="16"/>
                <w:szCs w:val="16"/>
              </w:rPr>
              <w:t xml:space="preserve"> подряда, </w:t>
            </w:r>
            <w:r w:rsidRPr="00F2740E">
              <w:rPr>
                <w:b w:val="0"/>
                <w:sz w:val="16"/>
                <w:szCs w:val="16"/>
              </w:rPr>
              <w:t>не завершенный</w:t>
            </w:r>
            <w:r w:rsidR="003D3DD1" w:rsidRPr="00F2740E">
              <w:rPr>
                <w:b w:val="0"/>
                <w:sz w:val="16"/>
                <w:szCs w:val="16"/>
              </w:rPr>
              <w:t xml:space="preserve"> на отчетную дату (в разрезе каждого договора):</w:t>
            </w:r>
          </w:p>
        </w:tc>
        <w:tc>
          <w:tcPr>
            <w:tcW w:w="1411" w:type="pct"/>
            <w:shd w:val="clear" w:color="auto" w:fill="auto"/>
            <w:vAlign w:val="center"/>
          </w:tcPr>
          <w:p w:rsidR="003D3DD1" w:rsidRPr="00F2740E" w:rsidRDefault="005D399A" w:rsidP="002C761A">
            <w:pPr>
              <w:pStyle w:val="22"/>
              <w:shd w:val="clear" w:color="auto" w:fill="auto"/>
              <w:spacing w:after="0" w:line="240" w:lineRule="auto"/>
              <w:contextualSpacing/>
              <w:rPr>
                <w:b w:val="0"/>
                <w:sz w:val="22"/>
                <w:szCs w:val="22"/>
              </w:rPr>
            </w:pPr>
            <w:r w:rsidRPr="00F2740E">
              <w:rPr>
                <w:b w:val="0"/>
                <w:sz w:val="22"/>
                <w:szCs w:val="22"/>
              </w:rPr>
              <w:t>-</w:t>
            </w:r>
          </w:p>
        </w:tc>
      </w:tr>
      <w:tr w:rsidR="003D3DD1" w:rsidRPr="00F2740E" w:rsidTr="00FE00C6">
        <w:tc>
          <w:tcPr>
            <w:tcW w:w="3589" w:type="pct"/>
            <w:shd w:val="clear" w:color="auto" w:fill="auto"/>
            <w:vAlign w:val="center"/>
          </w:tcPr>
          <w:p w:rsidR="003D3DD1" w:rsidRPr="00F2740E" w:rsidRDefault="003D3DD1" w:rsidP="002C761A">
            <w:pPr>
              <w:pStyle w:val="22"/>
              <w:shd w:val="clear" w:color="auto" w:fill="auto"/>
              <w:spacing w:after="0" w:line="240" w:lineRule="auto"/>
              <w:contextualSpacing/>
              <w:jc w:val="left"/>
              <w:rPr>
                <w:b w:val="0"/>
                <w:sz w:val="16"/>
                <w:szCs w:val="16"/>
              </w:rPr>
            </w:pPr>
            <w:r w:rsidRPr="00F2740E">
              <w:rPr>
                <w:b w:val="0"/>
                <w:sz w:val="16"/>
                <w:szCs w:val="16"/>
              </w:rPr>
              <w:t>-общая сумма понесенных расходов на отчетную дату</w:t>
            </w:r>
          </w:p>
        </w:tc>
        <w:tc>
          <w:tcPr>
            <w:tcW w:w="1411" w:type="pct"/>
            <w:shd w:val="clear" w:color="auto" w:fill="auto"/>
            <w:vAlign w:val="center"/>
          </w:tcPr>
          <w:p w:rsidR="003D3DD1" w:rsidRPr="00F2740E" w:rsidRDefault="005D399A" w:rsidP="002C761A">
            <w:pPr>
              <w:pStyle w:val="22"/>
              <w:shd w:val="clear" w:color="auto" w:fill="auto"/>
              <w:spacing w:after="0" w:line="240" w:lineRule="auto"/>
              <w:contextualSpacing/>
              <w:rPr>
                <w:b w:val="0"/>
                <w:sz w:val="22"/>
                <w:szCs w:val="22"/>
              </w:rPr>
            </w:pPr>
            <w:r w:rsidRPr="00F2740E">
              <w:rPr>
                <w:b w:val="0"/>
                <w:sz w:val="22"/>
                <w:szCs w:val="22"/>
              </w:rPr>
              <w:t>-</w:t>
            </w:r>
          </w:p>
        </w:tc>
      </w:tr>
      <w:tr w:rsidR="003D3DD1" w:rsidRPr="00F2740E" w:rsidTr="00FE00C6">
        <w:tc>
          <w:tcPr>
            <w:tcW w:w="3589" w:type="pct"/>
            <w:shd w:val="clear" w:color="auto" w:fill="auto"/>
            <w:vAlign w:val="center"/>
          </w:tcPr>
          <w:p w:rsidR="003D3DD1" w:rsidRPr="00F2740E" w:rsidRDefault="003D3DD1" w:rsidP="002C761A">
            <w:pPr>
              <w:pStyle w:val="22"/>
              <w:shd w:val="clear" w:color="auto" w:fill="auto"/>
              <w:spacing w:after="0" w:line="240" w:lineRule="auto"/>
              <w:contextualSpacing/>
              <w:jc w:val="left"/>
              <w:rPr>
                <w:b w:val="0"/>
                <w:sz w:val="16"/>
                <w:szCs w:val="16"/>
              </w:rPr>
            </w:pPr>
            <w:r w:rsidRPr="00F2740E">
              <w:rPr>
                <w:b w:val="0"/>
                <w:sz w:val="16"/>
                <w:szCs w:val="16"/>
              </w:rPr>
              <w:t>-общая сумма признанных прибылей</w:t>
            </w:r>
            <w:r w:rsidR="00FA754A" w:rsidRPr="00F2740E">
              <w:rPr>
                <w:b w:val="0"/>
                <w:sz w:val="16"/>
                <w:szCs w:val="16"/>
              </w:rPr>
              <w:t xml:space="preserve"> </w:t>
            </w:r>
            <w:r w:rsidRPr="00F2740E">
              <w:rPr>
                <w:b w:val="0"/>
                <w:sz w:val="16"/>
                <w:szCs w:val="16"/>
              </w:rPr>
              <w:t>(за вычетом признанных убытков) на отчетную дату</w:t>
            </w:r>
          </w:p>
        </w:tc>
        <w:tc>
          <w:tcPr>
            <w:tcW w:w="1411" w:type="pct"/>
            <w:shd w:val="clear" w:color="auto" w:fill="auto"/>
            <w:vAlign w:val="center"/>
          </w:tcPr>
          <w:p w:rsidR="003D3DD1" w:rsidRPr="00F2740E" w:rsidRDefault="005D399A" w:rsidP="002C761A">
            <w:pPr>
              <w:pStyle w:val="22"/>
              <w:shd w:val="clear" w:color="auto" w:fill="auto"/>
              <w:spacing w:after="0" w:line="240" w:lineRule="auto"/>
              <w:contextualSpacing/>
              <w:rPr>
                <w:b w:val="0"/>
                <w:sz w:val="22"/>
                <w:szCs w:val="22"/>
              </w:rPr>
            </w:pPr>
            <w:r w:rsidRPr="00F2740E">
              <w:rPr>
                <w:b w:val="0"/>
                <w:sz w:val="22"/>
                <w:szCs w:val="22"/>
              </w:rPr>
              <w:t>-</w:t>
            </w:r>
          </w:p>
        </w:tc>
      </w:tr>
      <w:tr w:rsidR="004B3758" w:rsidRPr="00F2740E" w:rsidTr="00FE00C6">
        <w:tc>
          <w:tcPr>
            <w:tcW w:w="3589" w:type="pct"/>
            <w:shd w:val="clear" w:color="auto" w:fill="auto"/>
            <w:vAlign w:val="center"/>
          </w:tcPr>
          <w:p w:rsidR="004B3758" w:rsidRPr="00F2740E" w:rsidRDefault="004B3758" w:rsidP="002C761A">
            <w:pPr>
              <w:pStyle w:val="22"/>
              <w:shd w:val="clear" w:color="auto" w:fill="auto"/>
              <w:spacing w:after="0" w:line="240" w:lineRule="auto"/>
              <w:contextualSpacing/>
              <w:jc w:val="left"/>
              <w:rPr>
                <w:b w:val="0"/>
                <w:sz w:val="16"/>
                <w:szCs w:val="16"/>
              </w:rPr>
            </w:pPr>
            <w:r w:rsidRPr="00F2740E">
              <w:rPr>
                <w:b w:val="0"/>
                <w:sz w:val="16"/>
                <w:szCs w:val="16"/>
              </w:rPr>
              <w:t>-сумма полученной предварительной оплаты</w:t>
            </w:r>
            <w:r w:rsidR="00152081" w:rsidRPr="00F2740E">
              <w:rPr>
                <w:b w:val="0"/>
                <w:sz w:val="16"/>
                <w:szCs w:val="16"/>
              </w:rPr>
              <w:t>, авансов, задатка на отчетную дату</w:t>
            </w:r>
          </w:p>
        </w:tc>
        <w:tc>
          <w:tcPr>
            <w:tcW w:w="1411" w:type="pct"/>
            <w:shd w:val="clear" w:color="auto" w:fill="auto"/>
            <w:vAlign w:val="center"/>
          </w:tcPr>
          <w:p w:rsidR="004B3758" w:rsidRPr="00F2740E" w:rsidRDefault="005D399A" w:rsidP="002C761A">
            <w:pPr>
              <w:pStyle w:val="22"/>
              <w:shd w:val="clear" w:color="auto" w:fill="auto"/>
              <w:spacing w:after="0" w:line="240" w:lineRule="auto"/>
              <w:contextualSpacing/>
              <w:rPr>
                <w:b w:val="0"/>
                <w:sz w:val="22"/>
                <w:szCs w:val="22"/>
              </w:rPr>
            </w:pPr>
            <w:r w:rsidRPr="00F2740E">
              <w:rPr>
                <w:b w:val="0"/>
                <w:sz w:val="22"/>
                <w:szCs w:val="22"/>
              </w:rPr>
              <w:t>-</w:t>
            </w:r>
          </w:p>
        </w:tc>
      </w:tr>
      <w:tr w:rsidR="00152081" w:rsidRPr="00F2740E" w:rsidTr="00FE00C6">
        <w:tc>
          <w:tcPr>
            <w:tcW w:w="3589" w:type="pct"/>
            <w:shd w:val="clear" w:color="auto" w:fill="auto"/>
            <w:vAlign w:val="center"/>
          </w:tcPr>
          <w:p w:rsidR="00152081" w:rsidRPr="00F2740E" w:rsidRDefault="00152081" w:rsidP="002C761A">
            <w:pPr>
              <w:pStyle w:val="22"/>
              <w:shd w:val="clear" w:color="auto" w:fill="auto"/>
              <w:spacing w:after="0" w:line="240" w:lineRule="auto"/>
              <w:contextualSpacing/>
              <w:jc w:val="left"/>
              <w:rPr>
                <w:b w:val="0"/>
                <w:sz w:val="16"/>
                <w:szCs w:val="16"/>
              </w:rPr>
            </w:pPr>
            <w:r w:rsidRPr="00F2740E">
              <w:rPr>
                <w:b w:val="0"/>
                <w:sz w:val="16"/>
                <w:szCs w:val="16"/>
              </w:rPr>
              <w:t>-сумма за выполненные работы, не предъявленная заказчику до выполнения определенных условий</w:t>
            </w:r>
            <w:r w:rsidR="006E5EED" w:rsidRPr="00F2740E">
              <w:rPr>
                <w:b w:val="0"/>
                <w:sz w:val="16"/>
                <w:szCs w:val="16"/>
              </w:rPr>
              <w:t xml:space="preserve"> или до устранения выявленных недостатков работы на отчетную дату</w:t>
            </w:r>
          </w:p>
        </w:tc>
        <w:tc>
          <w:tcPr>
            <w:tcW w:w="1411" w:type="pct"/>
            <w:shd w:val="clear" w:color="auto" w:fill="auto"/>
            <w:vAlign w:val="center"/>
          </w:tcPr>
          <w:p w:rsidR="00152081" w:rsidRPr="00F2740E" w:rsidRDefault="005D399A" w:rsidP="002C761A">
            <w:pPr>
              <w:pStyle w:val="22"/>
              <w:shd w:val="clear" w:color="auto" w:fill="auto"/>
              <w:spacing w:after="0" w:line="240" w:lineRule="auto"/>
              <w:contextualSpacing/>
              <w:rPr>
                <w:b w:val="0"/>
                <w:sz w:val="22"/>
                <w:szCs w:val="22"/>
              </w:rPr>
            </w:pPr>
            <w:r w:rsidRPr="00F2740E">
              <w:rPr>
                <w:b w:val="0"/>
                <w:sz w:val="22"/>
                <w:szCs w:val="22"/>
              </w:rPr>
              <w:t>-</w:t>
            </w:r>
          </w:p>
        </w:tc>
      </w:tr>
    </w:tbl>
    <w:p w:rsidR="00730311" w:rsidRPr="00F2740E" w:rsidRDefault="00730311" w:rsidP="00730311">
      <w:pPr>
        <w:pStyle w:val="11"/>
        <w:shd w:val="clear" w:color="auto" w:fill="auto"/>
        <w:spacing w:after="0" w:line="240" w:lineRule="auto"/>
        <w:ind w:firstLine="0"/>
        <w:contextualSpacing/>
        <w:rPr>
          <w:sz w:val="24"/>
          <w:szCs w:val="24"/>
        </w:rPr>
      </w:pPr>
    </w:p>
    <w:p w:rsidR="00997284" w:rsidRPr="00F2740E" w:rsidRDefault="00997284" w:rsidP="00730311">
      <w:pPr>
        <w:pStyle w:val="11"/>
        <w:shd w:val="clear" w:color="auto" w:fill="auto"/>
        <w:spacing w:after="0" w:line="240" w:lineRule="auto"/>
        <w:ind w:firstLine="0"/>
        <w:contextualSpacing/>
        <w:rPr>
          <w:sz w:val="22"/>
          <w:szCs w:val="24"/>
        </w:rPr>
      </w:pPr>
      <w:r w:rsidRPr="00F2740E">
        <w:rPr>
          <w:sz w:val="22"/>
          <w:szCs w:val="24"/>
        </w:rPr>
        <w:t>Ниже представлена информация о произведенных расходах, связанных с полученными доходами от обы</w:t>
      </w:r>
      <w:r w:rsidRPr="00F2740E">
        <w:rPr>
          <w:sz w:val="22"/>
          <w:szCs w:val="24"/>
        </w:rPr>
        <w:t>ч</w:t>
      </w:r>
      <w:r w:rsidRPr="00F2740E">
        <w:rPr>
          <w:sz w:val="22"/>
          <w:szCs w:val="24"/>
        </w:rPr>
        <w:t>ных видов деятельности, в разрезе элементов затрат:</w:t>
      </w:r>
    </w:p>
    <w:p w:rsidR="00997284" w:rsidRPr="00F2740E" w:rsidRDefault="00997284" w:rsidP="00891DA3">
      <w:pPr>
        <w:spacing w:after="0" w:line="240" w:lineRule="auto"/>
        <w:rPr>
          <w:rFonts w:ascii="Times New Roman" w:hAnsi="Times New Roman"/>
          <w:b/>
          <w:szCs w:val="24"/>
        </w:rPr>
      </w:pPr>
      <w:r w:rsidRPr="00F2740E">
        <w:rPr>
          <w:rFonts w:ascii="Times New Roman" w:hAnsi="Times New Roman"/>
          <w:b/>
          <w:szCs w:val="24"/>
        </w:rPr>
        <w:t>Расходы от обычных видов деятельности (себестоимость)</w:t>
      </w:r>
      <w:r w:rsidR="00CC4922">
        <w:rPr>
          <w:rFonts w:ascii="Times New Roman" w:hAnsi="Times New Roman"/>
          <w:b/>
          <w:szCs w:val="24"/>
        </w:rPr>
        <w:t xml:space="preserve"> (руб.)</w:t>
      </w:r>
    </w:p>
    <w:tbl>
      <w:tblPr>
        <w:tblW w:w="9640" w:type="dxa"/>
        <w:tblInd w:w="-112" w:type="dxa"/>
        <w:tblCellMar>
          <w:left w:w="30" w:type="dxa"/>
          <w:right w:w="0" w:type="dxa"/>
        </w:tblCellMar>
        <w:tblLook w:val="04A0"/>
      </w:tblPr>
      <w:tblGrid>
        <w:gridCol w:w="5633"/>
        <w:gridCol w:w="1842"/>
        <w:gridCol w:w="2165"/>
      </w:tblGrid>
      <w:tr w:rsidR="00AB0722" w:rsidRPr="00F2740E" w:rsidTr="00E504B4">
        <w:trPr>
          <w:trHeight w:hRule="exact" w:val="255"/>
        </w:trPr>
        <w:tc>
          <w:tcPr>
            <w:tcW w:w="5633" w:type="dxa"/>
            <w:tcBorders>
              <w:top w:val="single" w:sz="6" w:space="0" w:color="000000"/>
              <w:left w:val="single" w:sz="6" w:space="0" w:color="000000"/>
              <w:bottom w:val="single" w:sz="6" w:space="0" w:color="000000"/>
            </w:tcBorders>
            <w:vAlign w:val="center"/>
            <w:hideMark/>
          </w:tcPr>
          <w:p w:rsidR="00B65F1E" w:rsidRPr="00F2740E" w:rsidRDefault="00AB0722" w:rsidP="00B65F1E">
            <w:pPr>
              <w:jc w:val="center"/>
              <w:rPr>
                <w:rFonts w:ascii="Times New Roman" w:hAnsi="Times New Roman"/>
                <w:b/>
                <w:sz w:val="16"/>
                <w:szCs w:val="16"/>
              </w:rPr>
            </w:pPr>
            <w:r w:rsidRPr="00F2740E">
              <w:rPr>
                <w:rFonts w:ascii="Times New Roman" w:hAnsi="Times New Roman"/>
                <w:b/>
                <w:sz w:val="16"/>
                <w:szCs w:val="16"/>
              </w:rPr>
              <w:t>Расшифровка себестоимости по элементам затрат</w:t>
            </w:r>
          </w:p>
        </w:tc>
        <w:tc>
          <w:tcPr>
            <w:tcW w:w="1842" w:type="dxa"/>
            <w:tcBorders>
              <w:top w:val="single" w:sz="6" w:space="0" w:color="000000"/>
              <w:left w:val="single" w:sz="6" w:space="0" w:color="000000"/>
              <w:bottom w:val="single" w:sz="6" w:space="0" w:color="000000"/>
              <w:right w:val="single" w:sz="6" w:space="0" w:color="000000"/>
            </w:tcBorders>
            <w:vAlign w:val="center"/>
            <w:hideMark/>
          </w:tcPr>
          <w:p w:rsidR="00AB0722" w:rsidRPr="00F2740E" w:rsidRDefault="00AB0722" w:rsidP="0024046A">
            <w:pPr>
              <w:jc w:val="center"/>
              <w:rPr>
                <w:rFonts w:ascii="Times New Roman" w:hAnsi="Times New Roman"/>
                <w:b/>
                <w:sz w:val="16"/>
                <w:szCs w:val="16"/>
                <w:lang w:eastAsia="ru-RU"/>
              </w:rPr>
            </w:pPr>
            <w:r w:rsidRPr="00F2740E">
              <w:rPr>
                <w:rFonts w:ascii="Times New Roman" w:hAnsi="Times New Roman"/>
                <w:b/>
                <w:sz w:val="16"/>
                <w:szCs w:val="16"/>
                <w:lang w:eastAsia="ru-RU"/>
              </w:rPr>
              <w:t>за 202</w:t>
            </w:r>
            <w:r w:rsidR="00197236" w:rsidRPr="00F2740E">
              <w:rPr>
                <w:rFonts w:ascii="Times New Roman" w:hAnsi="Times New Roman"/>
                <w:b/>
                <w:sz w:val="16"/>
                <w:szCs w:val="16"/>
                <w:lang w:eastAsia="ru-RU"/>
              </w:rPr>
              <w:t>4</w:t>
            </w:r>
            <w:r w:rsidR="000C2E8A" w:rsidRPr="00F2740E">
              <w:rPr>
                <w:rFonts w:ascii="Times New Roman" w:hAnsi="Times New Roman"/>
                <w:b/>
                <w:sz w:val="16"/>
                <w:szCs w:val="16"/>
                <w:lang w:eastAsia="ru-RU"/>
              </w:rPr>
              <w:t xml:space="preserve"> </w:t>
            </w:r>
            <w:r w:rsidRPr="00F2740E">
              <w:rPr>
                <w:rFonts w:ascii="Times New Roman" w:hAnsi="Times New Roman"/>
                <w:b/>
                <w:sz w:val="16"/>
                <w:szCs w:val="16"/>
                <w:lang w:eastAsia="ru-RU"/>
              </w:rPr>
              <w:t>г.</w:t>
            </w:r>
          </w:p>
        </w:tc>
        <w:tc>
          <w:tcPr>
            <w:tcW w:w="2165" w:type="dxa"/>
            <w:tcBorders>
              <w:top w:val="single" w:sz="6" w:space="0" w:color="000000"/>
              <w:left w:val="single" w:sz="6" w:space="0" w:color="000000"/>
              <w:bottom w:val="single" w:sz="6" w:space="0" w:color="000000"/>
              <w:right w:val="single" w:sz="6" w:space="0" w:color="000000"/>
            </w:tcBorders>
            <w:vAlign w:val="center"/>
            <w:hideMark/>
          </w:tcPr>
          <w:p w:rsidR="00AB0722" w:rsidRPr="00F2740E" w:rsidRDefault="00AB0722" w:rsidP="0024046A">
            <w:pPr>
              <w:jc w:val="center"/>
              <w:rPr>
                <w:rFonts w:ascii="Times New Roman" w:hAnsi="Times New Roman"/>
                <w:b/>
                <w:sz w:val="16"/>
                <w:szCs w:val="16"/>
                <w:lang w:eastAsia="ru-RU"/>
              </w:rPr>
            </w:pPr>
            <w:r w:rsidRPr="00F2740E">
              <w:rPr>
                <w:rFonts w:ascii="Times New Roman" w:hAnsi="Times New Roman"/>
                <w:b/>
                <w:sz w:val="16"/>
                <w:szCs w:val="16"/>
                <w:lang w:eastAsia="ru-RU"/>
              </w:rPr>
              <w:t>за 202</w:t>
            </w:r>
            <w:r w:rsidR="00197236" w:rsidRPr="00F2740E">
              <w:rPr>
                <w:rFonts w:ascii="Times New Roman" w:hAnsi="Times New Roman"/>
                <w:b/>
                <w:sz w:val="16"/>
                <w:szCs w:val="16"/>
                <w:lang w:eastAsia="ru-RU"/>
              </w:rPr>
              <w:t>3</w:t>
            </w:r>
            <w:r w:rsidR="000C2E8A" w:rsidRPr="00F2740E">
              <w:rPr>
                <w:rFonts w:ascii="Times New Roman" w:hAnsi="Times New Roman"/>
                <w:b/>
                <w:sz w:val="16"/>
                <w:szCs w:val="16"/>
                <w:lang w:eastAsia="ru-RU"/>
              </w:rPr>
              <w:t xml:space="preserve"> </w:t>
            </w:r>
            <w:r w:rsidRPr="00F2740E">
              <w:rPr>
                <w:rFonts w:ascii="Times New Roman" w:hAnsi="Times New Roman"/>
                <w:b/>
                <w:sz w:val="16"/>
                <w:szCs w:val="16"/>
                <w:lang w:eastAsia="ru-RU"/>
              </w:rPr>
              <w:t>г.</w:t>
            </w:r>
          </w:p>
        </w:tc>
      </w:tr>
      <w:tr w:rsidR="0024046A" w:rsidRPr="00F2740E" w:rsidTr="00FB068E">
        <w:trPr>
          <w:trHeight w:hRule="exact" w:val="255"/>
        </w:trPr>
        <w:tc>
          <w:tcPr>
            <w:tcW w:w="5633" w:type="dxa"/>
            <w:tcBorders>
              <w:top w:val="single" w:sz="6" w:space="0" w:color="000000"/>
              <w:left w:val="single" w:sz="6" w:space="0" w:color="000000"/>
              <w:bottom w:val="single" w:sz="6" w:space="0" w:color="000000"/>
              <w:right w:val="single" w:sz="6" w:space="0" w:color="000000"/>
            </w:tcBorders>
            <w:vAlign w:val="center"/>
            <w:hideMark/>
          </w:tcPr>
          <w:p w:rsidR="0024046A" w:rsidRPr="00F2740E" w:rsidRDefault="0024046A" w:rsidP="000C2E8A">
            <w:pPr>
              <w:rPr>
                <w:rFonts w:ascii="Times New Roman" w:hAnsi="Times New Roman"/>
                <w:sz w:val="16"/>
                <w:szCs w:val="16"/>
                <w:lang w:eastAsia="ru-RU"/>
              </w:rPr>
            </w:pPr>
            <w:r w:rsidRPr="00F2740E">
              <w:rPr>
                <w:rFonts w:ascii="Times New Roman" w:hAnsi="Times New Roman"/>
                <w:sz w:val="16"/>
                <w:szCs w:val="16"/>
                <w:lang w:eastAsia="ru-RU"/>
              </w:rPr>
              <w:t>Материальные затраты</w:t>
            </w:r>
          </w:p>
        </w:tc>
        <w:tc>
          <w:tcPr>
            <w:tcW w:w="1842" w:type="dxa"/>
            <w:tcBorders>
              <w:top w:val="single" w:sz="6" w:space="0" w:color="000000"/>
              <w:left w:val="single" w:sz="6" w:space="0" w:color="000000"/>
              <w:bottom w:val="single" w:sz="6" w:space="0" w:color="000000"/>
              <w:right w:val="single" w:sz="6" w:space="0" w:color="000000"/>
            </w:tcBorders>
            <w:vAlign w:val="center"/>
          </w:tcPr>
          <w:p w:rsidR="0024046A" w:rsidRPr="00F2740E" w:rsidRDefault="00073619" w:rsidP="000C2E8A">
            <w:pPr>
              <w:jc w:val="center"/>
              <w:rPr>
                <w:rFonts w:ascii="Times New Roman" w:hAnsi="Times New Roman"/>
                <w:sz w:val="16"/>
                <w:szCs w:val="16"/>
                <w:lang w:eastAsia="ru-RU"/>
              </w:rPr>
            </w:pPr>
            <w:r w:rsidRPr="00F2740E">
              <w:rPr>
                <w:rFonts w:ascii="Times New Roman" w:hAnsi="Times New Roman"/>
                <w:sz w:val="16"/>
                <w:szCs w:val="16"/>
                <w:lang w:eastAsia="ru-RU"/>
              </w:rPr>
              <w:t>15 736</w:t>
            </w:r>
          </w:p>
        </w:tc>
        <w:tc>
          <w:tcPr>
            <w:tcW w:w="2165" w:type="dxa"/>
            <w:tcBorders>
              <w:top w:val="single" w:sz="6" w:space="0" w:color="000000"/>
              <w:left w:val="single" w:sz="6" w:space="0" w:color="000000"/>
              <w:bottom w:val="single" w:sz="6" w:space="0" w:color="000000"/>
              <w:right w:val="single" w:sz="6" w:space="0" w:color="000000"/>
            </w:tcBorders>
            <w:hideMark/>
          </w:tcPr>
          <w:p w:rsidR="0024046A" w:rsidRPr="00F2740E" w:rsidRDefault="00073619" w:rsidP="000C2E8A">
            <w:pPr>
              <w:jc w:val="center"/>
              <w:rPr>
                <w:rFonts w:ascii="Times New Roman" w:hAnsi="Times New Roman"/>
                <w:sz w:val="16"/>
                <w:szCs w:val="16"/>
                <w:lang w:eastAsia="ru-RU"/>
              </w:rPr>
            </w:pPr>
            <w:r w:rsidRPr="00F2740E">
              <w:rPr>
                <w:rFonts w:ascii="Times New Roman" w:hAnsi="Times New Roman"/>
                <w:sz w:val="16"/>
                <w:szCs w:val="16"/>
                <w:lang w:eastAsia="ru-RU"/>
              </w:rPr>
              <w:t>15 642</w:t>
            </w:r>
          </w:p>
        </w:tc>
      </w:tr>
      <w:tr w:rsidR="0024046A" w:rsidRPr="00F2740E" w:rsidTr="00073619">
        <w:trPr>
          <w:trHeight w:hRule="exact" w:val="255"/>
        </w:trPr>
        <w:tc>
          <w:tcPr>
            <w:tcW w:w="5633" w:type="dxa"/>
            <w:tcBorders>
              <w:top w:val="single" w:sz="6" w:space="0" w:color="000000"/>
              <w:left w:val="single" w:sz="6" w:space="0" w:color="000000"/>
              <w:bottom w:val="single" w:sz="6" w:space="0" w:color="000000"/>
              <w:right w:val="single" w:sz="6" w:space="0" w:color="000000"/>
            </w:tcBorders>
            <w:vAlign w:val="center"/>
            <w:hideMark/>
          </w:tcPr>
          <w:p w:rsidR="0024046A" w:rsidRPr="00F2740E" w:rsidRDefault="0024046A" w:rsidP="000C2E8A">
            <w:pPr>
              <w:rPr>
                <w:rFonts w:ascii="Times New Roman" w:hAnsi="Times New Roman"/>
                <w:sz w:val="16"/>
                <w:szCs w:val="16"/>
                <w:lang w:eastAsia="ru-RU"/>
              </w:rPr>
            </w:pPr>
            <w:r w:rsidRPr="00F2740E">
              <w:rPr>
                <w:rFonts w:ascii="Times New Roman" w:hAnsi="Times New Roman"/>
                <w:sz w:val="16"/>
                <w:szCs w:val="16"/>
                <w:lang w:eastAsia="ru-RU"/>
              </w:rPr>
              <w:t>Расходы на оплату труда</w:t>
            </w:r>
          </w:p>
        </w:tc>
        <w:tc>
          <w:tcPr>
            <w:tcW w:w="1842" w:type="dxa"/>
            <w:tcBorders>
              <w:top w:val="single" w:sz="6" w:space="0" w:color="000000"/>
              <w:left w:val="single" w:sz="6" w:space="0" w:color="000000"/>
              <w:bottom w:val="single" w:sz="6" w:space="0" w:color="000000"/>
              <w:right w:val="single" w:sz="6" w:space="0" w:color="000000"/>
            </w:tcBorders>
            <w:vAlign w:val="center"/>
          </w:tcPr>
          <w:p w:rsidR="0024046A" w:rsidRPr="00F2740E" w:rsidRDefault="00073619" w:rsidP="000C2E8A">
            <w:pPr>
              <w:jc w:val="center"/>
              <w:rPr>
                <w:rFonts w:ascii="Times New Roman" w:hAnsi="Times New Roman"/>
                <w:sz w:val="16"/>
                <w:szCs w:val="16"/>
                <w:lang w:eastAsia="ru-RU"/>
              </w:rPr>
            </w:pPr>
            <w:r w:rsidRPr="00F2740E">
              <w:rPr>
                <w:rFonts w:ascii="Times New Roman" w:hAnsi="Times New Roman"/>
                <w:sz w:val="16"/>
                <w:szCs w:val="16"/>
                <w:lang w:eastAsia="ru-RU"/>
              </w:rPr>
              <w:t>13 335</w:t>
            </w:r>
          </w:p>
        </w:tc>
        <w:tc>
          <w:tcPr>
            <w:tcW w:w="2165" w:type="dxa"/>
            <w:tcBorders>
              <w:top w:val="single" w:sz="6" w:space="0" w:color="000000"/>
              <w:left w:val="single" w:sz="6" w:space="0" w:color="000000"/>
              <w:bottom w:val="single" w:sz="6" w:space="0" w:color="000000"/>
              <w:right w:val="single" w:sz="6" w:space="0" w:color="000000"/>
            </w:tcBorders>
          </w:tcPr>
          <w:p w:rsidR="0024046A" w:rsidRPr="00F2740E" w:rsidRDefault="00073619" w:rsidP="000C2E8A">
            <w:pPr>
              <w:jc w:val="center"/>
              <w:rPr>
                <w:rFonts w:ascii="Times New Roman" w:hAnsi="Times New Roman"/>
                <w:sz w:val="16"/>
                <w:szCs w:val="16"/>
                <w:lang w:eastAsia="ru-RU"/>
              </w:rPr>
            </w:pPr>
            <w:r w:rsidRPr="00F2740E">
              <w:rPr>
                <w:rFonts w:ascii="Times New Roman" w:hAnsi="Times New Roman"/>
                <w:sz w:val="16"/>
                <w:szCs w:val="16"/>
                <w:lang w:eastAsia="ru-RU"/>
              </w:rPr>
              <w:t>11 343</w:t>
            </w:r>
          </w:p>
        </w:tc>
      </w:tr>
      <w:tr w:rsidR="0024046A" w:rsidRPr="00F2740E" w:rsidTr="00073619">
        <w:trPr>
          <w:trHeight w:hRule="exact" w:val="255"/>
        </w:trPr>
        <w:tc>
          <w:tcPr>
            <w:tcW w:w="5633" w:type="dxa"/>
            <w:tcBorders>
              <w:top w:val="single" w:sz="6" w:space="0" w:color="000000"/>
              <w:left w:val="single" w:sz="6" w:space="0" w:color="000000"/>
              <w:bottom w:val="single" w:sz="6" w:space="0" w:color="000000"/>
              <w:right w:val="single" w:sz="6" w:space="0" w:color="000000"/>
            </w:tcBorders>
            <w:vAlign w:val="center"/>
            <w:hideMark/>
          </w:tcPr>
          <w:p w:rsidR="0024046A" w:rsidRPr="00F2740E" w:rsidRDefault="0024046A" w:rsidP="000C2E8A">
            <w:pPr>
              <w:rPr>
                <w:rFonts w:ascii="Times New Roman" w:hAnsi="Times New Roman"/>
                <w:sz w:val="16"/>
                <w:szCs w:val="16"/>
                <w:lang w:eastAsia="ru-RU"/>
              </w:rPr>
            </w:pPr>
            <w:r w:rsidRPr="00F2740E">
              <w:rPr>
                <w:rFonts w:ascii="Times New Roman" w:hAnsi="Times New Roman"/>
                <w:sz w:val="16"/>
                <w:szCs w:val="16"/>
                <w:lang w:eastAsia="ru-RU"/>
              </w:rPr>
              <w:t>Отчисления на социальные нужды</w:t>
            </w:r>
          </w:p>
        </w:tc>
        <w:tc>
          <w:tcPr>
            <w:tcW w:w="1842" w:type="dxa"/>
            <w:tcBorders>
              <w:top w:val="single" w:sz="6" w:space="0" w:color="000000"/>
              <w:left w:val="single" w:sz="6" w:space="0" w:color="000000"/>
              <w:bottom w:val="single" w:sz="6" w:space="0" w:color="000000"/>
              <w:right w:val="single" w:sz="6" w:space="0" w:color="000000"/>
            </w:tcBorders>
            <w:vAlign w:val="center"/>
          </w:tcPr>
          <w:p w:rsidR="0024046A" w:rsidRPr="00F2740E" w:rsidRDefault="00073619" w:rsidP="000C2E8A">
            <w:pPr>
              <w:jc w:val="center"/>
              <w:rPr>
                <w:rFonts w:ascii="Times New Roman" w:hAnsi="Times New Roman"/>
                <w:sz w:val="16"/>
                <w:szCs w:val="16"/>
                <w:lang w:eastAsia="ru-RU"/>
              </w:rPr>
            </w:pPr>
            <w:r w:rsidRPr="00F2740E">
              <w:rPr>
                <w:rFonts w:ascii="Times New Roman" w:hAnsi="Times New Roman"/>
                <w:sz w:val="16"/>
                <w:szCs w:val="16"/>
                <w:lang w:eastAsia="ru-RU"/>
              </w:rPr>
              <w:t>2 718</w:t>
            </w:r>
          </w:p>
        </w:tc>
        <w:tc>
          <w:tcPr>
            <w:tcW w:w="2165" w:type="dxa"/>
            <w:tcBorders>
              <w:top w:val="single" w:sz="6" w:space="0" w:color="000000"/>
              <w:left w:val="single" w:sz="6" w:space="0" w:color="000000"/>
              <w:bottom w:val="single" w:sz="6" w:space="0" w:color="000000"/>
              <w:right w:val="single" w:sz="6" w:space="0" w:color="000000"/>
            </w:tcBorders>
          </w:tcPr>
          <w:p w:rsidR="0024046A" w:rsidRPr="00F2740E" w:rsidRDefault="00073619" w:rsidP="000C2E8A">
            <w:pPr>
              <w:jc w:val="center"/>
              <w:rPr>
                <w:rFonts w:ascii="Times New Roman" w:hAnsi="Times New Roman"/>
                <w:sz w:val="16"/>
                <w:szCs w:val="16"/>
                <w:lang w:eastAsia="ru-RU"/>
              </w:rPr>
            </w:pPr>
            <w:r w:rsidRPr="00F2740E">
              <w:rPr>
                <w:rFonts w:ascii="Times New Roman" w:hAnsi="Times New Roman"/>
                <w:sz w:val="16"/>
                <w:szCs w:val="16"/>
                <w:lang w:eastAsia="ru-RU"/>
              </w:rPr>
              <w:t>2 346</w:t>
            </w:r>
          </w:p>
        </w:tc>
      </w:tr>
      <w:tr w:rsidR="0024046A" w:rsidRPr="00F2740E" w:rsidTr="00073619">
        <w:trPr>
          <w:trHeight w:hRule="exact" w:val="255"/>
        </w:trPr>
        <w:tc>
          <w:tcPr>
            <w:tcW w:w="5633" w:type="dxa"/>
            <w:tcBorders>
              <w:top w:val="single" w:sz="6" w:space="0" w:color="000000"/>
              <w:left w:val="single" w:sz="6" w:space="0" w:color="000000"/>
              <w:bottom w:val="single" w:sz="6" w:space="0" w:color="000000"/>
              <w:right w:val="single" w:sz="6" w:space="0" w:color="000000"/>
            </w:tcBorders>
            <w:vAlign w:val="center"/>
            <w:hideMark/>
          </w:tcPr>
          <w:p w:rsidR="0024046A" w:rsidRPr="00F2740E" w:rsidRDefault="0024046A" w:rsidP="000C2E8A">
            <w:pPr>
              <w:rPr>
                <w:rFonts w:ascii="Times New Roman" w:hAnsi="Times New Roman"/>
                <w:sz w:val="16"/>
                <w:szCs w:val="16"/>
                <w:lang w:eastAsia="ru-RU"/>
              </w:rPr>
            </w:pPr>
            <w:r w:rsidRPr="00F2740E">
              <w:rPr>
                <w:rFonts w:ascii="Times New Roman" w:hAnsi="Times New Roman"/>
                <w:sz w:val="16"/>
                <w:szCs w:val="16"/>
                <w:lang w:eastAsia="ru-RU"/>
              </w:rPr>
              <w:t>Амортизация</w:t>
            </w:r>
          </w:p>
        </w:tc>
        <w:tc>
          <w:tcPr>
            <w:tcW w:w="1842" w:type="dxa"/>
            <w:tcBorders>
              <w:top w:val="single" w:sz="6" w:space="0" w:color="000000"/>
              <w:left w:val="single" w:sz="6" w:space="0" w:color="000000"/>
              <w:bottom w:val="single" w:sz="6" w:space="0" w:color="000000"/>
              <w:right w:val="single" w:sz="6" w:space="0" w:color="000000"/>
            </w:tcBorders>
            <w:vAlign w:val="center"/>
          </w:tcPr>
          <w:p w:rsidR="0024046A" w:rsidRPr="00F2740E" w:rsidRDefault="00073619" w:rsidP="00E565B2">
            <w:pPr>
              <w:jc w:val="center"/>
              <w:rPr>
                <w:rFonts w:ascii="Times New Roman" w:hAnsi="Times New Roman"/>
                <w:sz w:val="16"/>
                <w:szCs w:val="16"/>
                <w:lang w:eastAsia="ru-RU"/>
              </w:rPr>
            </w:pPr>
            <w:r w:rsidRPr="00F2740E">
              <w:rPr>
                <w:rFonts w:ascii="Times New Roman" w:hAnsi="Times New Roman"/>
                <w:sz w:val="16"/>
                <w:szCs w:val="16"/>
                <w:lang w:eastAsia="ru-RU"/>
              </w:rPr>
              <w:t>5 089</w:t>
            </w:r>
          </w:p>
        </w:tc>
        <w:tc>
          <w:tcPr>
            <w:tcW w:w="2165" w:type="dxa"/>
            <w:tcBorders>
              <w:top w:val="single" w:sz="6" w:space="0" w:color="000000"/>
              <w:left w:val="single" w:sz="6" w:space="0" w:color="000000"/>
              <w:bottom w:val="single" w:sz="6" w:space="0" w:color="000000"/>
              <w:right w:val="single" w:sz="6" w:space="0" w:color="000000"/>
            </w:tcBorders>
          </w:tcPr>
          <w:p w:rsidR="0024046A" w:rsidRPr="00F2740E" w:rsidRDefault="00073619" w:rsidP="000C2E8A">
            <w:pPr>
              <w:jc w:val="center"/>
              <w:rPr>
                <w:rFonts w:ascii="Times New Roman" w:hAnsi="Times New Roman"/>
                <w:sz w:val="16"/>
                <w:szCs w:val="16"/>
                <w:lang w:eastAsia="ru-RU"/>
              </w:rPr>
            </w:pPr>
            <w:r w:rsidRPr="00F2740E">
              <w:rPr>
                <w:rFonts w:ascii="Times New Roman" w:hAnsi="Times New Roman"/>
                <w:sz w:val="16"/>
                <w:szCs w:val="16"/>
                <w:lang w:eastAsia="ru-RU"/>
              </w:rPr>
              <w:t>4 603</w:t>
            </w:r>
          </w:p>
        </w:tc>
      </w:tr>
      <w:tr w:rsidR="0024046A" w:rsidRPr="00F2740E" w:rsidTr="00073619">
        <w:trPr>
          <w:trHeight w:hRule="exact" w:val="255"/>
        </w:trPr>
        <w:tc>
          <w:tcPr>
            <w:tcW w:w="5633" w:type="dxa"/>
            <w:tcBorders>
              <w:top w:val="single" w:sz="6" w:space="0" w:color="000000"/>
              <w:left w:val="single" w:sz="6" w:space="0" w:color="000000"/>
              <w:bottom w:val="single" w:sz="6" w:space="0" w:color="000000"/>
              <w:right w:val="single" w:sz="6" w:space="0" w:color="000000"/>
            </w:tcBorders>
            <w:vAlign w:val="center"/>
            <w:hideMark/>
          </w:tcPr>
          <w:p w:rsidR="0024046A" w:rsidRPr="00F2740E" w:rsidRDefault="0024046A" w:rsidP="000C2E8A">
            <w:pPr>
              <w:rPr>
                <w:rFonts w:ascii="Times New Roman" w:hAnsi="Times New Roman"/>
                <w:sz w:val="16"/>
                <w:szCs w:val="16"/>
                <w:lang w:eastAsia="ru-RU"/>
              </w:rPr>
            </w:pPr>
            <w:r w:rsidRPr="00F2740E">
              <w:rPr>
                <w:rFonts w:ascii="Times New Roman" w:hAnsi="Times New Roman"/>
                <w:sz w:val="16"/>
                <w:szCs w:val="16"/>
                <w:lang w:eastAsia="ru-RU"/>
              </w:rPr>
              <w:t>Прочие затраты</w:t>
            </w:r>
          </w:p>
        </w:tc>
        <w:tc>
          <w:tcPr>
            <w:tcW w:w="1842" w:type="dxa"/>
            <w:tcBorders>
              <w:top w:val="single" w:sz="6" w:space="0" w:color="000000"/>
              <w:left w:val="single" w:sz="6" w:space="0" w:color="000000"/>
              <w:bottom w:val="single" w:sz="6" w:space="0" w:color="000000"/>
              <w:right w:val="single" w:sz="6" w:space="0" w:color="000000"/>
            </w:tcBorders>
            <w:vAlign w:val="center"/>
          </w:tcPr>
          <w:p w:rsidR="0024046A" w:rsidRPr="00F2740E" w:rsidRDefault="00073619" w:rsidP="000C2E8A">
            <w:pPr>
              <w:jc w:val="center"/>
              <w:rPr>
                <w:rFonts w:ascii="Times New Roman" w:hAnsi="Times New Roman"/>
                <w:sz w:val="16"/>
                <w:szCs w:val="16"/>
                <w:lang w:eastAsia="ru-RU"/>
              </w:rPr>
            </w:pPr>
            <w:r w:rsidRPr="00F2740E">
              <w:rPr>
                <w:rFonts w:ascii="Times New Roman" w:hAnsi="Times New Roman"/>
                <w:sz w:val="16"/>
                <w:szCs w:val="16"/>
                <w:lang w:eastAsia="ru-RU"/>
              </w:rPr>
              <w:t>39 329</w:t>
            </w:r>
          </w:p>
        </w:tc>
        <w:tc>
          <w:tcPr>
            <w:tcW w:w="2165" w:type="dxa"/>
            <w:tcBorders>
              <w:top w:val="single" w:sz="6" w:space="0" w:color="000000"/>
              <w:left w:val="single" w:sz="6" w:space="0" w:color="000000"/>
              <w:bottom w:val="single" w:sz="6" w:space="0" w:color="000000"/>
              <w:right w:val="single" w:sz="6" w:space="0" w:color="000000"/>
            </w:tcBorders>
          </w:tcPr>
          <w:p w:rsidR="0024046A" w:rsidRPr="00F2740E" w:rsidRDefault="00073619" w:rsidP="000C2E8A">
            <w:pPr>
              <w:jc w:val="center"/>
              <w:rPr>
                <w:rFonts w:ascii="Times New Roman" w:hAnsi="Times New Roman"/>
                <w:sz w:val="16"/>
                <w:szCs w:val="16"/>
                <w:lang w:eastAsia="ru-RU"/>
              </w:rPr>
            </w:pPr>
            <w:r w:rsidRPr="00F2740E">
              <w:rPr>
                <w:rFonts w:ascii="Times New Roman" w:hAnsi="Times New Roman"/>
                <w:sz w:val="16"/>
                <w:szCs w:val="16"/>
                <w:lang w:eastAsia="ru-RU"/>
              </w:rPr>
              <w:t>19 021</w:t>
            </w:r>
          </w:p>
        </w:tc>
      </w:tr>
      <w:tr w:rsidR="0024046A" w:rsidRPr="00F2740E" w:rsidTr="00073619">
        <w:trPr>
          <w:trHeight w:hRule="exact" w:val="255"/>
        </w:trPr>
        <w:tc>
          <w:tcPr>
            <w:tcW w:w="5633" w:type="dxa"/>
            <w:tcBorders>
              <w:top w:val="single" w:sz="6" w:space="0" w:color="000000"/>
              <w:left w:val="single" w:sz="6" w:space="0" w:color="000000"/>
              <w:bottom w:val="single" w:sz="6" w:space="0" w:color="000000"/>
              <w:right w:val="single" w:sz="6" w:space="0" w:color="000000"/>
            </w:tcBorders>
            <w:vAlign w:val="center"/>
            <w:hideMark/>
          </w:tcPr>
          <w:p w:rsidR="0024046A" w:rsidRPr="00F2740E" w:rsidRDefault="0024046A" w:rsidP="000C2E8A">
            <w:pPr>
              <w:rPr>
                <w:rFonts w:ascii="Times New Roman" w:hAnsi="Times New Roman"/>
                <w:sz w:val="16"/>
                <w:szCs w:val="16"/>
                <w:lang w:eastAsia="ru-RU"/>
              </w:rPr>
            </w:pPr>
            <w:r w:rsidRPr="00F2740E">
              <w:rPr>
                <w:rFonts w:ascii="Times New Roman" w:hAnsi="Times New Roman"/>
                <w:sz w:val="16"/>
                <w:szCs w:val="16"/>
                <w:lang w:eastAsia="ru-RU"/>
              </w:rPr>
              <w:t>Итого по элементам</w:t>
            </w:r>
          </w:p>
        </w:tc>
        <w:tc>
          <w:tcPr>
            <w:tcW w:w="1842" w:type="dxa"/>
            <w:tcBorders>
              <w:top w:val="single" w:sz="6" w:space="0" w:color="000000"/>
              <w:left w:val="single" w:sz="6" w:space="0" w:color="000000"/>
              <w:bottom w:val="single" w:sz="6" w:space="0" w:color="000000"/>
              <w:right w:val="single" w:sz="6" w:space="0" w:color="000000"/>
            </w:tcBorders>
            <w:vAlign w:val="center"/>
          </w:tcPr>
          <w:p w:rsidR="0024046A" w:rsidRPr="00F2740E" w:rsidRDefault="00073619" w:rsidP="000C2E8A">
            <w:pPr>
              <w:jc w:val="center"/>
              <w:rPr>
                <w:rFonts w:ascii="Times New Roman" w:hAnsi="Times New Roman"/>
                <w:sz w:val="16"/>
                <w:szCs w:val="16"/>
                <w:lang w:eastAsia="ru-RU"/>
              </w:rPr>
            </w:pPr>
            <w:r w:rsidRPr="00F2740E">
              <w:rPr>
                <w:rFonts w:ascii="Times New Roman" w:hAnsi="Times New Roman"/>
                <w:sz w:val="16"/>
                <w:szCs w:val="16"/>
                <w:lang w:eastAsia="ru-RU"/>
              </w:rPr>
              <w:t>76 207</w:t>
            </w:r>
          </w:p>
        </w:tc>
        <w:tc>
          <w:tcPr>
            <w:tcW w:w="2165" w:type="dxa"/>
            <w:tcBorders>
              <w:top w:val="single" w:sz="6" w:space="0" w:color="000000"/>
              <w:left w:val="single" w:sz="6" w:space="0" w:color="000000"/>
              <w:bottom w:val="single" w:sz="6" w:space="0" w:color="000000"/>
              <w:right w:val="single" w:sz="6" w:space="0" w:color="000000"/>
            </w:tcBorders>
          </w:tcPr>
          <w:p w:rsidR="0024046A" w:rsidRPr="00F2740E" w:rsidRDefault="00073619" w:rsidP="000C2E8A">
            <w:pPr>
              <w:jc w:val="center"/>
              <w:rPr>
                <w:rFonts w:ascii="Times New Roman" w:hAnsi="Times New Roman"/>
                <w:sz w:val="16"/>
                <w:szCs w:val="16"/>
                <w:lang w:eastAsia="ru-RU"/>
              </w:rPr>
            </w:pPr>
            <w:r w:rsidRPr="00F2740E">
              <w:rPr>
                <w:rFonts w:ascii="Times New Roman" w:hAnsi="Times New Roman"/>
                <w:sz w:val="16"/>
                <w:szCs w:val="16"/>
                <w:lang w:eastAsia="ru-RU"/>
              </w:rPr>
              <w:t>52 955</w:t>
            </w:r>
          </w:p>
        </w:tc>
      </w:tr>
      <w:tr w:rsidR="0024046A" w:rsidRPr="00F2740E" w:rsidTr="00073619">
        <w:trPr>
          <w:trHeight w:hRule="exact" w:val="255"/>
        </w:trPr>
        <w:tc>
          <w:tcPr>
            <w:tcW w:w="5633" w:type="dxa"/>
            <w:tcBorders>
              <w:top w:val="single" w:sz="6" w:space="0" w:color="000000"/>
              <w:left w:val="single" w:sz="6" w:space="0" w:color="000000"/>
              <w:bottom w:val="single" w:sz="6" w:space="0" w:color="000000"/>
              <w:right w:val="single" w:sz="6" w:space="0" w:color="000000"/>
            </w:tcBorders>
            <w:vAlign w:val="center"/>
            <w:hideMark/>
          </w:tcPr>
          <w:p w:rsidR="0024046A" w:rsidRPr="00F2740E" w:rsidRDefault="0024046A" w:rsidP="000C2E8A">
            <w:pPr>
              <w:rPr>
                <w:rFonts w:ascii="Times New Roman" w:hAnsi="Times New Roman"/>
                <w:sz w:val="16"/>
                <w:szCs w:val="16"/>
                <w:lang w:eastAsia="ru-RU"/>
              </w:rPr>
            </w:pPr>
            <w:r w:rsidRPr="00F2740E">
              <w:rPr>
                <w:rFonts w:ascii="Times New Roman" w:hAnsi="Times New Roman"/>
                <w:sz w:val="16"/>
                <w:szCs w:val="16"/>
                <w:lang w:eastAsia="ru-RU"/>
              </w:rPr>
              <w:t>Итого расходы по обычным видам деятельности</w:t>
            </w:r>
          </w:p>
        </w:tc>
        <w:tc>
          <w:tcPr>
            <w:tcW w:w="1842" w:type="dxa"/>
            <w:tcBorders>
              <w:top w:val="single" w:sz="6" w:space="0" w:color="000000"/>
              <w:left w:val="single" w:sz="6" w:space="0" w:color="000000"/>
              <w:bottom w:val="single" w:sz="6" w:space="0" w:color="000000"/>
              <w:right w:val="single" w:sz="6" w:space="0" w:color="000000"/>
            </w:tcBorders>
            <w:vAlign w:val="center"/>
          </w:tcPr>
          <w:p w:rsidR="0024046A" w:rsidRPr="00F2740E" w:rsidRDefault="00073619" w:rsidP="000C2E8A">
            <w:pPr>
              <w:jc w:val="center"/>
              <w:rPr>
                <w:rFonts w:ascii="Times New Roman" w:hAnsi="Times New Roman"/>
                <w:sz w:val="16"/>
                <w:szCs w:val="16"/>
                <w:lang w:eastAsia="ru-RU"/>
              </w:rPr>
            </w:pPr>
            <w:r w:rsidRPr="00F2740E">
              <w:rPr>
                <w:rFonts w:ascii="Times New Roman" w:hAnsi="Times New Roman"/>
                <w:sz w:val="16"/>
                <w:szCs w:val="16"/>
                <w:lang w:eastAsia="ru-RU"/>
              </w:rPr>
              <w:t>76 207</w:t>
            </w:r>
          </w:p>
        </w:tc>
        <w:tc>
          <w:tcPr>
            <w:tcW w:w="2165" w:type="dxa"/>
            <w:tcBorders>
              <w:top w:val="single" w:sz="6" w:space="0" w:color="000000"/>
              <w:left w:val="single" w:sz="6" w:space="0" w:color="000000"/>
              <w:bottom w:val="single" w:sz="6" w:space="0" w:color="000000"/>
              <w:right w:val="single" w:sz="6" w:space="0" w:color="000000"/>
            </w:tcBorders>
          </w:tcPr>
          <w:p w:rsidR="0024046A" w:rsidRPr="00F2740E" w:rsidRDefault="00073619" w:rsidP="000C2E8A">
            <w:pPr>
              <w:jc w:val="center"/>
              <w:rPr>
                <w:rFonts w:ascii="Times New Roman" w:hAnsi="Times New Roman"/>
                <w:sz w:val="16"/>
                <w:szCs w:val="16"/>
                <w:lang w:eastAsia="ru-RU"/>
              </w:rPr>
            </w:pPr>
            <w:r w:rsidRPr="00F2740E">
              <w:rPr>
                <w:rFonts w:ascii="Times New Roman" w:hAnsi="Times New Roman"/>
                <w:sz w:val="16"/>
                <w:szCs w:val="16"/>
                <w:lang w:eastAsia="ru-RU"/>
              </w:rPr>
              <w:t>52 955</w:t>
            </w:r>
          </w:p>
        </w:tc>
      </w:tr>
    </w:tbl>
    <w:p w:rsidR="00FF4923" w:rsidRPr="00F2740E" w:rsidRDefault="00FF4923" w:rsidP="002A184C">
      <w:pPr>
        <w:spacing w:after="0"/>
        <w:rPr>
          <w:rFonts w:ascii="Times New Roman" w:hAnsi="Times New Roman"/>
        </w:rPr>
      </w:pPr>
      <w:r w:rsidRPr="00F2740E">
        <w:rPr>
          <w:rFonts w:ascii="Times New Roman" w:hAnsi="Times New Roman"/>
        </w:rPr>
        <w:t>Основными поставщиками Общества являются:</w:t>
      </w:r>
    </w:p>
    <w:tbl>
      <w:tblPr>
        <w:tblW w:w="92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558"/>
        <w:gridCol w:w="1842"/>
        <w:gridCol w:w="1843"/>
      </w:tblGrid>
      <w:tr w:rsidR="00FF4923" w:rsidRPr="00F2740E" w:rsidTr="00CC6335">
        <w:trPr>
          <w:cantSplit/>
          <w:trHeight w:val="577"/>
        </w:trPr>
        <w:tc>
          <w:tcPr>
            <w:tcW w:w="5558" w:type="dxa"/>
            <w:vMerge w:val="restart"/>
            <w:shd w:val="clear" w:color="auto" w:fill="auto"/>
          </w:tcPr>
          <w:p w:rsidR="00FF4923" w:rsidRPr="00F2740E" w:rsidRDefault="00FF4923" w:rsidP="009D7BA1">
            <w:pPr>
              <w:shd w:val="clear" w:color="auto" w:fill="FFFFFF"/>
              <w:suppressAutoHyphens/>
              <w:autoSpaceDE w:val="0"/>
              <w:spacing w:after="0" w:line="240" w:lineRule="auto"/>
              <w:jc w:val="both"/>
              <w:rPr>
                <w:rFonts w:ascii="Times New Roman" w:eastAsia="Times New Roman" w:hAnsi="Times New Roman"/>
                <w:bCs/>
                <w:color w:val="000000"/>
                <w:lang w:eastAsia="ar-SA"/>
              </w:rPr>
            </w:pPr>
            <w:r w:rsidRPr="00F2740E">
              <w:rPr>
                <w:rFonts w:ascii="Times New Roman" w:eastAsia="Times New Roman" w:hAnsi="Times New Roman"/>
                <w:bCs/>
                <w:color w:val="000000"/>
                <w:lang w:eastAsia="ar-SA"/>
              </w:rPr>
              <w:t>Полное наименование поставщика</w:t>
            </w:r>
          </w:p>
        </w:tc>
        <w:tc>
          <w:tcPr>
            <w:tcW w:w="3685" w:type="dxa"/>
            <w:gridSpan w:val="2"/>
            <w:shd w:val="clear" w:color="auto" w:fill="auto"/>
            <w:vAlign w:val="center"/>
          </w:tcPr>
          <w:p w:rsidR="00FF4923" w:rsidRPr="00F2740E" w:rsidRDefault="00FF4923" w:rsidP="009D7BA1">
            <w:pPr>
              <w:widowControl w:val="0"/>
              <w:shd w:val="clear" w:color="auto" w:fill="FFFFFF"/>
              <w:suppressAutoHyphens/>
              <w:autoSpaceDE w:val="0"/>
              <w:spacing w:after="0" w:line="240" w:lineRule="auto"/>
              <w:ind w:firstLine="6"/>
              <w:jc w:val="center"/>
              <w:rPr>
                <w:rFonts w:ascii="Times New Roman" w:eastAsia="Times New Roman" w:hAnsi="Times New Roman"/>
                <w:lang w:eastAsia="ar-SA"/>
              </w:rPr>
            </w:pPr>
            <w:r w:rsidRPr="00F2740E">
              <w:rPr>
                <w:rFonts w:ascii="Times New Roman" w:eastAsia="Times New Roman" w:hAnsi="Times New Roman"/>
                <w:bCs/>
                <w:color w:val="000000"/>
                <w:lang w:eastAsia="ar-SA"/>
              </w:rPr>
              <w:t>Доля в общем объеме             реализации</w:t>
            </w:r>
          </w:p>
        </w:tc>
      </w:tr>
      <w:tr w:rsidR="00FF4923" w:rsidRPr="00F2740E" w:rsidTr="00CC6335">
        <w:trPr>
          <w:cantSplit/>
          <w:trHeight w:val="201"/>
        </w:trPr>
        <w:tc>
          <w:tcPr>
            <w:tcW w:w="5558" w:type="dxa"/>
            <w:vMerge/>
            <w:shd w:val="clear" w:color="auto" w:fill="auto"/>
          </w:tcPr>
          <w:p w:rsidR="00FF4923" w:rsidRPr="00F2740E" w:rsidRDefault="00FF4923" w:rsidP="009D7BA1">
            <w:pPr>
              <w:shd w:val="clear" w:color="auto" w:fill="FFFFFF"/>
              <w:suppressAutoHyphens/>
              <w:autoSpaceDE w:val="0"/>
              <w:snapToGrid w:val="0"/>
              <w:spacing w:after="0" w:line="240" w:lineRule="auto"/>
              <w:jc w:val="both"/>
              <w:rPr>
                <w:rFonts w:ascii="Times New Roman" w:eastAsia="Times New Roman" w:hAnsi="Times New Roman"/>
                <w:bCs/>
                <w:color w:val="000000"/>
                <w:lang w:eastAsia="ar-SA"/>
              </w:rPr>
            </w:pPr>
          </w:p>
        </w:tc>
        <w:tc>
          <w:tcPr>
            <w:tcW w:w="1842" w:type="dxa"/>
            <w:shd w:val="clear" w:color="auto" w:fill="auto"/>
          </w:tcPr>
          <w:p w:rsidR="00FF4923" w:rsidRPr="00F2740E" w:rsidRDefault="00FF4923" w:rsidP="009D7BA1">
            <w:pPr>
              <w:shd w:val="clear" w:color="auto" w:fill="FFFFFF"/>
              <w:suppressAutoHyphens/>
              <w:autoSpaceDE w:val="0"/>
              <w:spacing w:after="0" w:line="240" w:lineRule="auto"/>
              <w:jc w:val="both"/>
              <w:rPr>
                <w:rFonts w:ascii="Times New Roman" w:eastAsia="Times New Roman" w:hAnsi="Times New Roman"/>
                <w:bCs/>
                <w:color w:val="000000"/>
                <w:lang w:eastAsia="ar-SA"/>
              </w:rPr>
            </w:pPr>
            <w:r w:rsidRPr="00F2740E">
              <w:rPr>
                <w:rFonts w:ascii="Times New Roman" w:eastAsia="Times New Roman" w:hAnsi="Times New Roman"/>
                <w:bCs/>
                <w:color w:val="000000"/>
                <w:lang w:eastAsia="ar-SA"/>
              </w:rPr>
              <w:t xml:space="preserve">Объем услуг, тыс. руб. </w:t>
            </w:r>
          </w:p>
        </w:tc>
        <w:tc>
          <w:tcPr>
            <w:tcW w:w="1843" w:type="dxa"/>
            <w:shd w:val="clear" w:color="auto" w:fill="auto"/>
          </w:tcPr>
          <w:p w:rsidR="00FF4923" w:rsidRPr="00F2740E" w:rsidRDefault="00FF4923" w:rsidP="009D7BA1">
            <w:pPr>
              <w:shd w:val="clear" w:color="auto" w:fill="FFFFFF"/>
              <w:suppressAutoHyphens/>
              <w:autoSpaceDE w:val="0"/>
              <w:spacing w:after="0" w:line="240" w:lineRule="auto"/>
              <w:jc w:val="both"/>
              <w:rPr>
                <w:rFonts w:ascii="Times New Roman" w:eastAsia="Times New Roman" w:hAnsi="Times New Roman"/>
                <w:bCs/>
                <w:color w:val="000000"/>
                <w:lang w:eastAsia="ar-SA"/>
              </w:rPr>
            </w:pPr>
            <w:r w:rsidRPr="00F2740E">
              <w:rPr>
                <w:rFonts w:ascii="Times New Roman" w:eastAsia="Times New Roman" w:hAnsi="Times New Roman"/>
                <w:bCs/>
                <w:color w:val="000000"/>
                <w:lang w:eastAsia="ar-SA"/>
              </w:rPr>
              <w:t xml:space="preserve">%% в общем </w:t>
            </w:r>
          </w:p>
          <w:p w:rsidR="00FF4923" w:rsidRPr="00F2740E" w:rsidRDefault="00FF4923" w:rsidP="009D7BA1">
            <w:pPr>
              <w:shd w:val="clear" w:color="auto" w:fill="FFFFFF"/>
              <w:suppressAutoHyphens/>
              <w:autoSpaceDE w:val="0"/>
              <w:spacing w:after="0" w:line="240" w:lineRule="auto"/>
              <w:jc w:val="both"/>
              <w:rPr>
                <w:rFonts w:ascii="Times New Roman" w:eastAsia="Times New Roman" w:hAnsi="Times New Roman"/>
                <w:lang w:eastAsia="ar-SA"/>
              </w:rPr>
            </w:pPr>
            <w:proofErr w:type="gramStart"/>
            <w:r w:rsidRPr="00F2740E">
              <w:rPr>
                <w:rFonts w:ascii="Times New Roman" w:eastAsia="Times New Roman" w:hAnsi="Times New Roman"/>
                <w:bCs/>
                <w:color w:val="000000"/>
                <w:lang w:eastAsia="ar-SA"/>
              </w:rPr>
              <w:t>Объеме</w:t>
            </w:r>
            <w:proofErr w:type="gramEnd"/>
          </w:p>
        </w:tc>
      </w:tr>
      <w:tr w:rsidR="00073619" w:rsidRPr="00F2740E" w:rsidTr="00CC6335">
        <w:trPr>
          <w:cantSplit/>
        </w:trPr>
        <w:tc>
          <w:tcPr>
            <w:tcW w:w="5558" w:type="dxa"/>
          </w:tcPr>
          <w:p w:rsidR="00073619" w:rsidRPr="00F2740E" w:rsidRDefault="00073619" w:rsidP="00CC6335">
            <w:pPr>
              <w:suppressAutoHyphens/>
              <w:spacing w:after="0" w:line="240" w:lineRule="auto"/>
              <w:rPr>
                <w:rFonts w:ascii="Times New Roman" w:hAnsi="Times New Roman"/>
              </w:rPr>
            </w:pPr>
            <w:r w:rsidRPr="00F2740E">
              <w:rPr>
                <w:rFonts w:ascii="Times New Roman" w:hAnsi="Times New Roman"/>
              </w:rPr>
              <w:t xml:space="preserve">ИП </w:t>
            </w:r>
            <w:proofErr w:type="spellStart"/>
            <w:r w:rsidRPr="00F2740E">
              <w:rPr>
                <w:rFonts w:ascii="Times New Roman" w:hAnsi="Times New Roman"/>
              </w:rPr>
              <w:t>Деревянкин</w:t>
            </w:r>
            <w:proofErr w:type="spellEnd"/>
            <w:r w:rsidRPr="00F2740E">
              <w:rPr>
                <w:rFonts w:ascii="Times New Roman" w:hAnsi="Times New Roman"/>
              </w:rPr>
              <w:t xml:space="preserve"> Александр </w:t>
            </w:r>
            <w:proofErr w:type="spellStart"/>
            <w:r w:rsidRPr="00F2740E">
              <w:rPr>
                <w:rFonts w:ascii="Times New Roman" w:hAnsi="Times New Roman"/>
              </w:rPr>
              <w:t>Таймуразович</w:t>
            </w:r>
            <w:proofErr w:type="spellEnd"/>
          </w:p>
        </w:tc>
        <w:tc>
          <w:tcPr>
            <w:tcW w:w="1842" w:type="dxa"/>
          </w:tcPr>
          <w:p w:rsidR="00073619" w:rsidRPr="00F2740E" w:rsidRDefault="00073619" w:rsidP="00CC6335">
            <w:pPr>
              <w:suppressAutoHyphens/>
              <w:spacing w:after="0" w:line="240" w:lineRule="auto"/>
              <w:jc w:val="right"/>
              <w:rPr>
                <w:rFonts w:ascii="Times New Roman" w:hAnsi="Times New Roman"/>
              </w:rPr>
            </w:pPr>
            <w:r w:rsidRPr="00F2740E">
              <w:rPr>
                <w:rFonts w:ascii="Times New Roman" w:hAnsi="Times New Roman"/>
              </w:rPr>
              <w:t>20 674</w:t>
            </w:r>
          </w:p>
        </w:tc>
        <w:tc>
          <w:tcPr>
            <w:tcW w:w="1843" w:type="dxa"/>
            <w:shd w:val="clear" w:color="auto" w:fill="auto"/>
          </w:tcPr>
          <w:p w:rsidR="00073619" w:rsidRPr="00F2740E" w:rsidRDefault="00073619" w:rsidP="00CC6335">
            <w:pPr>
              <w:suppressAutoHyphens/>
              <w:spacing w:after="0" w:line="240" w:lineRule="auto"/>
              <w:jc w:val="center"/>
              <w:rPr>
                <w:rFonts w:ascii="Times New Roman" w:eastAsia="Times New Roman" w:hAnsi="Times New Roman"/>
                <w:lang w:eastAsia="ar-SA"/>
              </w:rPr>
            </w:pPr>
            <w:r w:rsidRPr="00F2740E">
              <w:rPr>
                <w:rFonts w:ascii="Times New Roman" w:eastAsia="Times New Roman" w:hAnsi="Times New Roman"/>
                <w:lang w:eastAsia="ar-SA"/>
              </w:rPr>
              <w:t>27,1</w:t>
            </w:r>
          </w:p>
        </w:tc>
      </w:tr>
      <w:tr w:rsidR="00CC6335" w:rsidRPr="00F2740E" w:rsidTr="00CC6335">
        <w:trPr>
          <w:cantSplit/>
        </w:trPr>
        <w:tc>
          <w:tcPr>
            <w:tcW w:w="5558" w:type="dxa"/>
          </w:tcPr>
          <w:p w:rsidR="00CC6335" w:rsidRPr="00F2740E" w:rsidRDefault="00073619" w:rsidP="00CC6335">
            <w:pPr>
              <w:suppressAutoHyphens/>
              <w:spacing w:after="0" w:line="240" w:lineRule="auto"/>
              <w:rPr>
                <w:rFonts w:ascii="Times New Roman" w:eastAsia="Times New Roman" w:hAnsi="Times New Roman"/>
                <w:lang w:eastAsia="ar-SA"/>
              </w:rPr>
            </w:pPr>
            <w:r w:rsidRPr="00F2740E">
              <w:rPr>
                <w:rFonts w:ascii="Times New Roman" w:hAnsi="Times New Roman"/>
              </w:rPr>
              <w:t>ИП Волошин Александр Петрович</w:t>
            </w:r>
          </w:p>
        </w:tc>
        <w:tc>
          <w:tcPr>
            <w:tcW w:w="1842" w:type="dxa"/>
          </w:tcPr>
          <w:p w:rsidR="00CC6335" w:rsidRPr="00F2740E" w:rsidRDefault="00073619" w:rsidP="00CC6335">
            <w:pPr>
              <w:suppressAutoHyphens/>
              <w:spacing w:after="0" w:line="240" w:lineRule="auto"/>
              <w:jc w:val="right"/>
              <w:rPr>
                <w:rFonts w:ascii="Times New Roman" w:eastAsia="Times New Roman" w:hAnsi="Times New Roman"/>
                <w:lang w:eastAsia="ar-SA"/>
              </w:rPr>
            </w:pPr>
            <w:r w:rsidRPr="00F2740E">
              <w:rPr>
                <w:rFonts w:ascii="Times New Roman" w:hAnsi="Times New Roman"/>
              </w:rPr>
              <w:t>4 733</w:t>
            </w:r>
          </w:p>
        </w:tc>
        <w:tc>
          <w:tcPr>
            <w:tcW w:w="1843" w:type="dxa"/>
            <w:shd w:val="clear" w:color="auto" w:fill="auto"/>
          </w:tcPr>
          <w:p w:rsidR="00CC6335" w:rsidRPr="00F2740E" w:rsidRDefault="00073619" w:rsidP="00CC6335">
            <w:pPr>
              <w:suppressAutoHyphens/>
              <w:spacing w:after="0" w:line="240" w:lineRule="auto"/>
              <w:jc w:val="center"/>
              <w:rPr>
                <w:rFonts w:ascii="Times New Roman" w:eastAsia="Times New Roman" w:hAnsi="Times New Roman"/>
                <w:lang w:eastAsia="ar-SA"/>
              </w:rPr>
            </w:pPr>
            <w:r w:rsidRPr="00F2740E">
              <w:rPr>
                <w:rFonts w:ascii="Times New Roman" w:eastAsia="Times New Roman" w:hAnsi="Times New Roman"/>
                <w:lang w:eastAsia="ar-SA"/>
              </w:rPr>
              <w:t>6,2</w:t>
            </w:r>
          </w:p>
        </w:tc>
      </w:tr>
      <w:tr w:rsidR="00073619" w:rsidRPr="00F2740E" w:rsidTr="00CC6335">
        <w:trPr>
          <w:cantSplit/>
        </w:trPr>
        <w:tc>
          <w:tcPr>
            <w:tcW w:w="5558" w:type="dxa"/>
          </w:tcPr>
          <w:p w:rsidR="00073619" w:rsidRPr="00F2740E" w:rsidRDefault="00073619" w:rsidP="00CC6335">
            <w:pPr>
              <w:suppressAutoHyphens/>
              <w:spacing w:after="0" w:line="240" w:lineRule="auto"/>
              <w:rPr>
                <w:rFonts w:ascii="Times New Roman" w:hAnsi="Times New Roman"/>
              </w:rPr>
            </w:pPr>
            <w:r w:rsidRPr="00F2740E">
              <w:rPr>
                <w:rFonts w:ascii="Times New Roman" w:hAnsi="Times New Roman"/>
              </w:rPr>
              <w:t>ЭСА ООО</w:t>
            </w:r>
          </w:p>
        </w:tc>
        <w:tc>
          <w:tcPr>
            <w:tcW w:w="1842" w:type="dxa"/>
          </w:tcPr>
          <w:p w:rsidR="00073619" w:rsidRPr="00F2740E" w:rsidRDefault="00073619" w:rsidP="00CC6335">
            <w:pPr>
              <w:suppressAutoHyphens/>
              <w:spacing w:after="0" w:line="240" w:lineRule="auto"/>
              <w:jc w:val="right"/>
              <w:rPr>
                <w:rFonts w:ascii="Times New Roman" w:eastAsia="Times New Roman" w:hAnsi="Times New Roman"/>
                <w:lang w:eastAsia="ar-SA"/>
              </w:rPr>
            </w:pPr>
            <w:r w:rsidRPr="00F2740E">
              <w:rPr>
                <w:rFonts w:ascii="Times New Roman" w:eastAsia="Times New Roman" w:hAnsi="Times New Roman"/>
                <w:lang w:eastAsia="ar-SA"/>
              </w:rPr>
              <w:t>3 809</w:t>
            </w:r>
          </w:p>
        </w:tc>
        <w:tc>
          <w:tcPr>
            <w:tcW w:w="1843" w:type="dxa"/>
            <w:shd w:val="clear" w:color="auto" w:fill="auto"/>
          </w:tcPr>
          <w:p w:rsidR="00073619" w:rsidRPr="00F2740E" w:rsidRDefault="00073619" w:rsidP="00CC6335">
            <w:pPr>
              <w:suppressAutoHyphens/>
              <w:spacing w:after="0" w:line="240" w:lineRule="auto"/>
              <w:jc w:val="center"/>
              <w:rPr>
                <w:rFonts w:ascii="Times New Roman" w:eastAsia="Times New Roman" w:hAnsi="Times New Roman"/>
                <w:lang w:eastAsia="ar-SA"/>
              </w:rPr>
            </w:pPr>
            <w:r w:rsidRPr="00F2740E">
              <w:rPr>
                <w:rFonts w:ascii="Times New Roman" w:eastAsia="Times New Roman" w:hAnsi="Times New Roman"/>
                <w:lang w:eastAsia="ar-SA"/>
              </w:rPr>
              <w:t>5,0</w:t>
            </w:r>
          </w:p>
        </w:tc>
      </w:tr>
      <w:tr w:rsidR="00CC6335" w:rsidRPr="00F2740E" w:rsidTr="00CC6335">
        <w:trPr>
          <w:cantSplit/>
        </w:trPr>
        <w:tc>
          <w:tcPr>
            <w:tcW w:w="5558" w:type="dxa"/>
          </w:tcPr>
          <w:p w:rsidR="00CC6335" w:rsidRPr="00F2740E" w:rsidRDefault="00CC6335" w:rsidP="00CC6335">
            <w:pPr>
              <w:suppressAutoHyphens/>
              <w:spacing w:after="0" w:line="240" w:lineRule="auto"/>
              <w:rPr>
                <w:rFonts w:ascii="Times New Roman" w:eastAsia="Times New Roman" w:hAnsi="Times New Roman"/>
                <w:lang w:eastAsia="ar-SA"/>
              </w:rPr>
            </w:pPr>
            <w:r w:rsidRPr="00F2740E">
              <w:rPr>
                <w:rFonts w:ascii="Times New Roman" w:hAnsi="Times New Roman"/>
              </w:rPr>
              <w:t>МОСЭНЕРГОСБЫТ АО</w:t>
            </w:r>
          </w:p>
        </w:tc>
        <w:tc>
          <w:tcPr>
            <w:tcW w:w="1842" w:type="dxa"/>
          </w:tcPr>
          <w:p w:rsidR="00CC6335" w:rsidRPr="00F2740E" w:rsidRDefault="00073619" w:rsidP="00CC6335">
            <w:pPr>
              <w:suppressAutoHyphens/>
              <w:spacing w:after="0" w:line="240" w:lineRule="auto"/>
              <w:jc w:val="right"/>
              <w:rPr>
                <w:rFonts w:ascii="Times New Roman" w:eastAsia="Times New Roman" w:hAnsi="Times New Roman"/>
                <w:lang w:eastAsia="ar-SA"/>
              </w:rPr>
            </w:pPr>
            <w:r w:rsidRPr="00F2740E">
              <w:rPr>
                <w:rFonts w:ascii="Times New Roman" w:eastAsia="Times New Roman" w:hAnsi="Times New Roman"/>
                <w:lang w:eastAsia="ar-SA"/>
              </w:rPr>
              <w:t>2 981</w:t>
            </w:r>
          </w:p>
        </w:tc>
        <w:tc>
          <w:tcPr>
            <w:tcW w:w="1843" w:type="dxa"/>
            <w:shd w:val="clear" w:color="auto" w:fill="auto"/>
          </w:tcPr>
          <w:p w:rsidR="00CC6335" w:rsidRPr="00F2740E" w:rsidRDefault="00073619" w:rsidP="00CC6335">
            <w:pPr>
              <w:suppressAutoHyphens/>
              <w:spacing w:after="0" w:line="240" w:lineRule="auto"/>
              <w:jc w:val="center"/>
              <w:rPr>
                <w:rFonts w:ascii="Times New Roman" w:eastAsia="Times New Roman" w:hAnsi="Times New Roman"/>
                <w:lang w:eastAsia="ar-SA"/>
              </w:rPr>
            </w:pPr>
            <w:r w:rsidRPr="00F2740E">
              <w:rPr>
                <w:rFonts w:ascii="Times New Roman" w:eastAsia="Times New Roman" w:hAnsi="Times New Roman"/>
                <w:lang w:eastAsia="ar-SA"/>
              </w:rPr>
              <w:t>3,9</w:t>
            </w:r>
          </w:p>
        </w:tc>
      </w:tr>
      <w:tr w:rsidR="00073619" w:rsidRPr="00F2740E" w:rsidTr="00CC6335">
        <w:trPr>
          <w:cantSplit/>
        </w:trPr>
        <w:tc>
          <w:tcPr>
            <w:tcW w:w="5558" w:type="dxa"/>
          </w:tcPr>
          <w:p w:rsidR="00073619" w:rsidRPr="00F2740E" w:rsidRDefault="00073619" w:rsidP="00CC6335">
            <w:pPr>
              <w:suppressAutoHyphens/>
              <w:spacing w:after="0" w:line="240" w:lineRule="auto"/>
              <w:rPr>
                <w:rFonts w:ascii="Times New Roman" w:hAnsi="Times New Roman"/>
              </w:rPr>
            </w:pPr>
            <w:r w:rsidRPr="00F2740E">
              <w:rPr>
                <w:rFonts w:ascii="Times New Roman" w:hAnsi="Times New Roman"/>
              </w:rPr>
              <w:t>ЛИКАРД ООО</w:t>
            </w:r>
          </w:p>
        </w:tc>
        <w:tc>
          <w:tcPr>
            <w:tcW w:w="1842" w:type="dxa"/>
          </w:tcPr>
          <w:p w:rsidR="00073619" w:rsidRPr="00F2740E" w:rsidRDefault="00073619" w:rsidP="00CC6335">
            <w:pPr>
              <w:suppressAutoHyphens/>
              <w:spacing w:after="0" w:line="240" w:lineRule="auto"/>
              <w:jc w:val="right"/>
              <w:rPr>
                <w:rFonts w:ascii="Times New Roman" w:eastAsia="Times New Roman" w:hAnsi="Times New Roman"/>
                <w:lang w:eastAsia="ar-SA"/>
              </w:rPr>
            </w:pPr>
            <w:r w:rsidRPr="00F2740E">
              <w:rPr>
                <w:rFonts w:ascii="Times New Roman" w:eastAsia="Times New Roman" w:hAnsi="Times New Roman"/>
                <w:lang w:eastAsia="ar-SA"/>
              </w:rPr>
              <w:t>2 316</w:t>
            </w:r>
          </w:p>
        </w:tc>
        <w:tc>
          <w:tcPr>
            <w:tcW w:w="1843" w:type="dxa"/>
            <w:shd w:val="clear" w:color="auto" w:fill="auto"/>
          </w:tcPr>
          <w:p w:rsidR="00073619" w:rsidRPr="00F2740E" w:rsidRDefault="00073619" w:rsidP="00CC6335">
            <w:pPr>
              <w:suppressAutoHyphens/>
              <w:spacing w:after="0" w:line="240" w:lineRule="auto"/>
              <w:jc w:val="center"/>
              <w:rPr>
                <w:rFonts w:ascii="Times New Roman" w:eastAsia="Times New Roman" w:hAnsi="Times New Roman"/>
                <w:lang w:eastAsia="ar-SA"/>
              </w:rPr>
            </w:pPr>
            <w:r w:rsidRPr="00F2740E">
              <w:rPr>
                <w:rFonts w:ascii="Times New Roman" w:eastAsia="Times New Roman" w:hAnsi="Times New Roman"/>
                <w:lang w:eastAsia="ar-SA"/>
              </w:rPr>
              <w:t>3,0</w:t>
            </w:r>
          </w:p>
        </w:tc>
      </w:tr>
    </w:tbl>
    <w:p w:rsidR="00FF4923" w:rsidRPr="00F2740E" w:rsidRDefault="00FF4923" w:rsidP="00FF4923">
      <w:pPr>
        <w:numPr>
          <w:ilvl w:val="0"/>
          <w:numId w:val="17"/>
        </w:numPr>
        <w:suppressAutoHyphens/>
        <w:spacing w:after="0" w:line="240" w:lineRule="auto"/>
        <w:ind w:left="0" w:firstLine="0"/>
        <w:jc w:val="both"/>
        <w:rPr>
          <w:rFonts w:ascii="Times New Roman" w:eastAsia="Times New Roman" w:hAnsi="Times New Roman"/>
          <w:b/>
          <w:color w:val="000000"/>
          <w:lang w:eastAsia="ar-SA"/>
        </w:rPr>
      </w:pPr>
      <w:r w:rsidRPr="00F2740E">
        <w:rPr>
          <w:rFonts w:ascii="Times New Roman" w:eastAsia="Times New Roman" w:hAnsi="Times New Roman"/>
          <w:color w:val="000000"/>
          <w:lang w:eastAsia="ar-SA"/>
        </w:rPr>
        <w:t>Информация об объеме каждого из использованных акционерным обществом в отчетном году видов энергетических ресурсов</w:t>
      </w:r>
    </w:p>
    <w:tbl>
      <w:tblPr>
        <w:tblW w:w="9229" w:type="dxa"/>
        <w:tblInd w:w="-20" w:type="dxa"/>
        <w:tblLayout w:type="fixed"/>
        <w:tblLook w:val="0000"/>
      </w:tblPr>
      <w:tblGrid>
        <w:gridCol w:w="671"/>
        <w:gridCol w:w="2576"/>
        <w:gridCol w:w="1843"/>
        <w:gridCol w:w="2013"/>
        <w:gridCol w:w="2126"/>
      </w:tblGrid>
      <w:tr w:rsidR="00FF4923" w:rsidRPr="00F2740E" w:rsidTr="00FF4923">
        <w:tc>
          <w:tcPr>
            <w:tcW w:w="671"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w:t>
            </w:r>
          </w:p>
          <w:p w:rsidR="00FF4923" w:rsidRPr="00F2740E" w:rsidRDefault="00FF4923" w:rsidP="009D7BA1">
            <w:pPr>
              <w:suppressAutoHyphens/>
              <w:spacing w:after="0" w:line="240" w:lineRule="auto"/>
              <w:jc w:val="both"/>
              <w:rPr>
                <w:rFonts w:ascii="Times New Roman" w:eastAsia="Times New Roman" w:hAnsi="Times New Roman"/>
                <w:color w:val="000000"/>
                <w:sz w:val="23"/>
                <w:szCs w:val="23"/>
                <w:lang w:eastAsia="ar-SA"/>
              </w:rPr>
            </w:pPr>
            <w:proofErr w:type="spellStart"/>
            <w:proofErr w:type="gramStart"/>
            <w:r w:rsidRPr="00F2740E">
              <w:rPr>
                <w:rFonts w:ascii="Times New Roman" w:eastAsia="Times New Roman" w:hAnsi="Times New Roman"/>
                <w:color w:val="000000"/>
                <w:sz w:val="23"/>
                <w:szCs w:val="23"/>
                <w:lang w:eastAsia="ar-SA"/>
              </w:rPr>
              <w:t>п</w:t>
            </w:r>
            <w:proofErr w:type="spellEnd"/>
            <w:proofErr w:type="gramEnd"/>
            <w:r w:rsidRPr="00F2740E">
              <w:rPr>
                <w:rFonts w:ascii="Times New Roman" w:eastAsia="Times New Roman" w:hAnsi="Times New Roman"/>
                <w:color w:val="000000"/>
                <w:sz w:val="23"/>
                <w:szCs w:val="23"/>
                <w:lang w:eastAsia="ar-SA"/>
              </w:rPr>
              <w:t>/</w:t>
            </w:r>
            <w:proofErr w:type="spellStart"/>
            <w:r w:rsidRPr="00F2740E">
              <w:rPr>
                <w:rFonts w:ascii="Times New Roman" w:eastAsia="Times New Roman" w:hAnsi="Times New Roman"/>
                <w:color w:val="000000"/>
                <w:sz w:val="23"/>
                <w:szCs w:val="23"/>
                <w:lang w:eastAsia="ar-SA"/>
              </w:rPr>
              <w:t>п</w:t>
            </w:r>
            <w:proofErr w:type="spellEnd"/>
          </w:p>
        </w:tc>
        <w:tc>
          <w:tcPr>
            <w:tcW w:w="2576"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Вид энергии</w:t>
            </w:r>
          </w:p>
        </w:tc>
        <w:tc>
          <w:tcPr>
            <w:tcW w:w="1843"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 xml:space="preserve">Ед. </w:t>
            </w:r>
          </w:p>
          <w:p w:rsidR="00FF4923" w:rsidRPr="00F2740E"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измерения</w:t>
            </w:r>
          </w:p>
        </w:tc>
        <w:tc>
          <w:tcPr>
            <w:tcW w:w="2013"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в натуральном выражении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FF4923" w:rsidRPr="00F2740E"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 xml:space="preserve">в денежном выражении, </w:t>
            </w:r>
          </w:p>
          <w:p w:rsidR="00FF4923" w:rsidRPr="00F2740E" w:rsidRDefault="00FF4923" w:rsidP="009D7BA1">
            <w:pPr>
              <w:suppressAutoHyphens/>
              <w:spacing w:after="0" w:line="240" w:lineRule="auto"/>
              <w:jc w:val="center"/>
              <w:rPr>
                <w:rFonts w:ascii="Times New Roman" w:eastAsia="Times New Roman" w:hAnsi="Times New Roman"/>
                <w:color w:val="FF0000"/>
                <w:szCs w:val="20"/>
                <w:lang w:eastAsia="ar-SA"/>
              </w:rPr>
            </w:pPr>
            <w:r w:rsidRPr="00F2740E">
              <w:rPr>
                <w:rFonts w:ascii="Times New Roman" w:eastAsia="Times New Roman" w:hAnsi="Times New Roman"/>
                <w:color w:val="000000"/>
                <w:sz w:val="23"/>
                <w:szCs w:val="23"/>
                <w:lang w:eastAsia="ar-SA"/>
              </w:rPr>
              <w:t xml:space="preserve">в тыс. руб. </w:t>
            </w:r>
          </w:p>
        </w:tc>
      </w:tr>
      <w:tr w:rsidR="00FF4923" w:rsidRPr="00F2740E" w:rsidTr="00FF4923">
        <w:tc>
          <w:tcPr>
            <w:tcW w:w="671"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1</w:t>
            </w:r>
          </w:p>
        </w:tc>
        <w:tc>
          <w:tcPr>
            <w:tcW w:w="2576"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тепловая</w:t>
            </w:r>
          </w:p>
        </w:tc>
        <w:tc>
          <w:tcPr>
            <w:tcW w:w="1843"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Гкал</w:t>
            </w:r>
          </w:p>
        </w:tc>
        <w:tc>
          <w:tcPr>
            <w:tcW w:w="2013"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FF4923" w:rsidRPr="00F2740E" w:rsidRDefault="00FF4923" w:rsidP="009D7BA1">
            <w:pPr>
              <w:suppressAutoHyphens/>
              <w:spacing w:after="0" w:line="240" w:lineRule="auto"/>
              <w:jc w:val="center"/>
              <w:rPr>
                <w:rFonts w:ascii="Times New Roman" w:eastAsia="Times New Roman" w:hAnsi="Times New Roman"/>
                <w:sz w:val="24"/>
                <w:szCs w:val="24"/>
                <w:lang w:eastAsia="ar-SA"/>
              </w:rPr>
            </w:pPr>
            <w:r w:rsidRPr="00F2740E">
              <w:rPr>
                <w:rFonts w:ascii="Times New Roman" w:eastAsia="Times New Roman" w:hAnsi="Times New Roman"/>
                <w:color w:val="000000"/>
                <w:sz w:val="23"/>
                <w:szCs w:val="23"/>
                <w:lang w:eastAsia="ar-SA"/>
              </w:rPr>
              <w:t>--</w:t>
            </w:r>
          </w:p>
        </w:tc>
      </w:tr>
      <w:tr w:rsidR="00FF4923" w:rsidRPr="00F2740E" w:rsidTr="00FF4923">
        <w:tc>
          <w:tcPr>
            <w:tcW w:w="671"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2</w:t>
            </w:r>
          </w:p>
        </w:tc>
        <w:tc>
          <w:tcPr>
            <w:tcW w:w="2576"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электрическая</w:t>
            </w:r>
          </w:p>
        </w:tc>
        <w:tc>
          <w:tcPr>
            <w:tcW w:w="1843"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center"/>
              <w:rPr>
                <w:rFonts w:ascii="Times New Roman" w:eastAsia="Times New Roman" w:hAnsi="Times New Roman"/>
                <w:color w:val="000000"/>
                <w:sz w:val="23"/>
                <w:szCs w:val="23"/>
                <w:lang w:eastAsia="ar-SA"/>
              </w:rPr>
            </w:pPr>
            <w:proofErr w:type="spellStart"/>
            <w:r w:rsidRPr="00F2740E">
              <w:rPr>
                <w:rFonts w:ascii="Times New Roman" w:eastAsia="Times New Roman" w:hAnsi="Times New Roman"/>
                <w:color w:val="000000"/>
                <w:sz w:val="23"/>
                <w:szCs w:val="23"/>
                <w:lang w:eastAsia="ar-SA"/>
              </w:rPr>
              <w:t>КВатт</w:t>
            </w:r>
            <w:proofErr w:type="spellEnd"/>
          </w:p>
        </w:tc>
        <w:tc>
          <w:tcPr>
            <w:tcW w:w="2013" w:type="dxa"/>
            <w:tcBorders>
              <w:top w:val="single" w:sz="4" w:space="0" w:color="000000"/>
              <w:left w:val="single" w:sz="4" w:space="0" w:color="000000"/>
              <w:bottom w:val="single" w:sz="4" w:space="0" w:color="000000"/>
            </w:tcBorders>
            <w:shd w:val="clear" w:color="auto" w:fill="auto"/>
          </w:tcPr>
          <w:p w:rsidR="00FF4923" w:rsidRPr="00F2740E" w:rsidRDefault="00073619" w:rsidP="009D7BA1">
            <w:pPr>
              <w:suppressAutoHyphens/>
              <w:spacing w:after="0" w:line="240" w:lineRule="auto"/>
              <w:jc w:val="center"/>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366 412</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FF4923" w:rsidRPr="00F2740E" w:rsidRDefault="00073619" w:rsidP="009D7BA1">
            <w:pPr>
              <w:suppressAutoHyphens/>
              <w:spacing w:after="0" w:line="240" w:lineRule="auto"/>
              <w:jc w:val="center"/>
              <w:rPr>
                <w:rFonts w:ascii="Times New Roman" w:eastAsia="Times New Roman" w:hAnsi="Times New Roman"/>
                <w:szCs w:val="20"/>
                <w:lang w:eastAsia="ar-SA"/>
              </w:rPr>
            </w:pPr>
            <w:r w:rsidRPr="00F2740E">
              <w:rPr>
                <w:rFonts w:ascii="Times New Roman" w:eastAsia="Times New Roman" w:hAnsi="Times New Roman"/>
                <w:szCs w:val="20"/>
                <w:lang w:eastAsia="ar-SA"/>
              </w:rPr>
              <w:t>2 981,3</w:t>
            </w:r>
          </w:p>
        </w:tc>
      </w:tr>
      <w:tr w:rsidR="00FF4923" w:rsidRPr="00F2740E" w:rsidTr="00FF4923">
        <w:tc>
          <w:tcPr>
            <w:tcW w:w="671"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3</w:t>
            </w:r>
          </w:p>
        </w:tc>
        <w:tc>
          <w:tcPr>
            <w:tcW w:w="2576"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электромагнитная</w:t>
            </w:r>
          </w:p>
        </w:tc>
        <w:tc>
          <w:tcPr>
            <w:tcW w:w="1843"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w:t>
            </w:r>
          </w:p>
        </w:tc>
        <w:tc>
          <w:tcPr>
            <w:tcW w:w="2013"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FF4923" w:rsidRPr="00F2740E" w:rsidRDefault="00FF4923" w:rsidP="009D7BA1">
            <w:pPr>
              <w:suppressAutoHyphens/>
              <w:spacing w:after="0" w:line="240" w:lineRule="auto"/>
              <w:jc w:val="center"/>
              <w:rPr>
                <w:rFonts w:ascii="Times New Roman" w:eastAsia="Times New Roman" w:hAnsi="Times New Roman"/>
                <w:sz w:val="24"/>
                <w:szCs w:val="24"/>
                <w:lang w:eastAsia="ar-SA"/>
              </w:rPr>
            </w:pPr>
            <w:r w:rsidRPr="00F2740E">
              <w:rPr>
                <w:rFonts w:ascii="Times New Roman" w:eastAsia="Times New Roman" w:hAnsi="Times New Roman"/>
                <w:color w:val="000000"/>
                <w:sz w:val="23"/>
                <w:szCs w:val="23"/>
                <w:lang w:eastAsia="ar-SA"/>
              </w:rPr>
              <w:t>--</w:t>
            </w:r>
          </w:p>
        </w:tc>
      </w:tr>
      <w:tr w:rsidR="00FF4923" w:rsidRPr="00F2740E" w:rsidTr="00FF4923">
        <w:tc>
          <w:tcPr>
            <w:tcW w:w="671"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4</w:t>
            </w:r>
          </w:p>
        </w:tc>
        <w:tc>
          <w:tcPr>
            <w:tcW w:w="2576"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нефть</w:t>
            </w:r>
          </w:p>
        </w:tc>
        <w:tc>
          <w:tcPr>
            <w:tcW w:w="1843"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w:t>
            </w:r>
          </w:p>
        </w:tc>
        <w:tc>
          <w:tcPr>
            <w:tcW w:w="2013"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FF4923" w:rsidRPr="00F2740E" w:rsidRDefault="00FF4923" w:rsidP="009D7BA1">
            <w:pPr>
              <w:suppressAutoHyphens/>
              <w:spacing w:after="0" w:line="240" w:lineRule="auto"/>
              <w:jc w:val="center"/>
              <w:rPr>
                <w:rFonts w:ascii="Times New Roman" w:eastAsia="Times New Roman" w:hAnsi="Times New Roman"/>
                <w:sz w:val="24"/>
                <w:szCs w:val="24"/>
                <w:lang w:eastAsia="ar-SA"/>
              </w:rPr>
            </w:pPr>
            <w:r w:rsidRPr="00F2740E">
              <w:rPr>
                <w:rFonts w:ascii="Times New Roman" w:eastAsia="Times New Roman" w:hAnsi="Times New Roman"/>
                <w:color w:val="000000"/>
                <w:sz w:val="23"/>
                <w:szCs w:val="23"/>
                <w:lang w:eastAsia="ar-SA"/>
              </w:rPr>
              <w:t>--</w:t>
            </w:r>
          </w:p>
        </w:tc>
      </w:tr>
      <w:tr w:rsidR="00FF4923" w:rsidRPr="00F2740E" w:rsidTr="00FF4923">
        <w:tc>
          <w:tcPr>
            <w:tcW w:w="671"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5</w:t>
            </w:r>
          </w:p>
        </w:tc>
        <w:tc>
          <w:tcPr>
            <w:tcW w:w="2576"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бензин автомобильный</w:t>
            </w:r>
          </w:p>
        </w:tc>
        <w:tc>
          <w:tcPr>
            <w:tcW w:w="1843"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 xml:space="preserve">Тыс. </w:t>
            </w:r>
            <w:proofErr w:type="spellStart"/>
            <w:r w:rsidRPr="00F2740E">
              <w:rPr>
                <w:rFonts w:ascii="Times New Roman" w:eastAsia="Times New Roman" w:hAnsi="Times New Roman"/>
                <w:color w:val="000000"/>
                <w:sz w:val="23"/>
                <w:szCs w:val="23"/>
                <w:lang w:eastAsia="ar-SA"/>
              </w:rPr>
              <w:t>тн</w:t>
            </w:r>
            <w:proofErr w:type="spellEnd"/>
          </w:p>
        </w:tc>
        <w:tc>
          <w:tcPr>
            <w:tcW w:w="2013" w:type="dxa"/>
            <w:tcBorders>
              <w:top w:val="single" w:sz="4" w:space="0" w:color="000000"/>
              <w:left w:val="single" w:sz="4" w:space="0" w:color="000000"/>
              <w:bottom w:val="single" w:sz="4" w:space="0" w:color="000000"/>
            </w:tcBorders>
            <w:shd w:val="clear" w:color="auto" w:fill="auto"/>
          </w:tcPr>
          <w:p w:rsidR="00FF4923" w:rsidRPr="00F2740E" w:rsidRDefault="00073619" w:rsidP="009D7BA1">
            <w:pPr>
              <w:suppressAutoHyphens/>
              <w:spacing w:after="0" w:line="240" w:lineRule="auto"/>
              <w:jc w:val="center"/>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14,2</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FF4923" w:rsidRPr="00F2740E" w:rsidRDefault="00073619" w:rsidP="009D7BA1">
            <w:pPr>
              <w:suppressAutoHyphens/>
              <w:spacing w:after="0" w:line="240" w:lineRule="auto"/>
              <w:jc w:val="center"/>
              <w:rPr>
                <w:rFonts w:ascii="Times New Roman" w:eastAsia="Times New Roman" w:hAnsi="Times New Roman"/>
                <w:sz w:val="24"/>
                <w:szCs w:val="24"/>
                <w:lang w:eastAsia="ar-SA"/>
              </w:rPr>
            </w:pPr>
            <w:r w:rsidRPr="00F2740E">
              <w:rPr>
                <w:rFonts w:ascii="Times New Roman" w:eastAsia="Times New Roman" w:hAnsi="Times New Roman"/>
                <w:sz w:val="24"/>
                <w:szCs w:val="24"/>
                <w:lang w:eastAsia="ar-SA"/>
              </w:rPr>
              <w:t>763,1</w:t>
            </w:r>
          </w:p>
        </w:tc>
      </w:tr>
      <w:tr w:rsidR="00FF4923" w:rsidRPr="00F2740E" w:rsidTr="00FF4923">
        <w:tc>
          <w:tcPr>
            <w:tcW w:w="671"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6</w:t>
            </w:r>
          </w:p>
        </w:tc>
        <w:tc>
          <w:tcPr>
            <w:tcW w:w="2576"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топливо дизельное</w:t>
            </w:r>
          </w:p>
        </w:tc>
        <w:tc>
          <w:tcPr>
            <w:tcW w:w="1843"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 xml:space="preserve">Тыс. </w:t>
            </w:r>
            <w:proofErr w:type="spellStart"/>
            <w:r w:rsidRPr="00F2740E">
              <w:rPr>
                <w:rFonts w:ascii="Times New Roman" w:eastAsia="Times New Roman" w:hAnsi="Times New Roman"/>
                <w:color w:val="000000"/>
                <w:sz w:val="23"/>
                <w:szCs w:val="23"/>
                <w:lang w:eastAsia="ar-SA"/>
              </w:rPr>
              <w:t>тн</w:t>
            </w:r>
            <w:proofErr w:type="spellEnd"/>
          </w:p>
        </w:tc>
        <w:tc>
          <w:tcPr>
            <w:tcW w:w="2013" w:type="dxa"/>
            <w:tcBorders>
              <w:top w:val="single" w:sz="4" w:space="0" w:color="000000"/>
              <w:left w:val="single" w:sz="4" w:space="0" w:color="000000"/>
              <w:bottom w:val="single" w:sz="4" w:space="0" w:color="000000"/>
            </w:tcBorders>
            <w:shd w:val="clear" w:color="auto" w:fill="auto"/>
          </w:tcPr>
          <w:p w:rsidR="00FF4923" w:rsidRPr="00F2740E" w:rsidRDefault="00073619" w:rsidP="009D7BA1">
            <w:pPr>
              <w:suppressAutoHyphens/>
              <w:spacing w:after="0" w:line="240" w:lineRule="auto"/>
              <w:jc w:val="center"/>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40,1</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FF4923" w:rsidRPr="00F2740E" w:rsidRDefault="00073619" w:rsidP="009D7BA1">
            <w:pPr>
              <w:suppressAutoHyphens/>
              <w:spacing w:after="0" w:line="240" w:lineRule="auto"/>
              <w:jc w:val="center"/>
              <w:rPr>
                <w:rFonts w:ascii="Times New Roman" w:eastAsia="Times New Roman" w:hAnsi="Times New Roman"/>
                <w:sz w:val="24"/>
                <w:szCs w:val="24"/>
                <w:lang w:eastAsia="ar-SA"/>
              </w:rPr>
            </w:pPr>
            <w:r w:rsidRPr="00F2740E">
              <w:rPr>
                <w:rFonts w:ascii="Times New Roman" w:eastAsia="Times New Roman" w:hAnsi="Times New Roman"/>
                <w:sz w:val="24"/>
                <w:szCs w:val="24"/>
                <w:lang w:eastAsia="ar-SA"/>
              </w:rPr>
              <w:t>2 595,1</w:t>
            </w:r>
          </w:p>
        </w:tc>
      </w:tr>
      <w:tr w:rsidR="00FF4923" w:rsidRPr="00F2740E" w:rsidTr="00FF4923">
        <w:tc>
          <w:tcPr>
            <w:tcW w:w="671"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7</w:t>
            </w:r>
          </w:p>
        </w:tc>
        <w:tc>
          <w:tcPr>
            <w:tcW w:w="2576"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мазут топочный</w:t>
            </w:r>
          </w:p>
        </w:tc>
        <w:tc>
          <w:tcPr>
            <w:tcW w:w="1843"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w:t>
            </w:r>
          </w:p>
        </w:tc>
        <w:tc>
          <w:tcPr>
            <w:tcW w:w="2013"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FF4923" w:rsidRPr="00F2740E" w:rsidRDefault="00FF4923" w:rsidP="009D7BA1">
            <w:pPr>
              <w:suppressAutoHyphens/>
              <w:spacing w:after="0" w:line="240" w:lineRule="auto"/>
              <w:jc w:val="center"/>
              <w:rPr>
                <w:rFonts w:ascii="Times New Roman" w:eastAsia="Times New Roman" w:hAnsi="Times New Roman"/>
                <w:sz w:val="24"/>
                <w:szCs w:val="24"/>
                <w:lang w:eastAsia="ar-SA"/>
              </w:rPr>
            </w:pPr>
            <w:r w:rsidRPr="00F2740E">
              <w:rPr>
                <w:rFonts w:ascii="Times New Roman" w:eastAsia="Times New Roman" w:hAnsi="Times New Roman"/>
                <w:color w:val="000000"/>
                <w:sz w:val="23"/>
                <w:szCs w:val="23"/>
                <w:lang w:eastAsia="ar-SA"/>
              </w:rPr>
              <w:t>--</w:t>
            </w:r>
          </w:p>
        </w:tc>
      </w:tr>
      <w:tr w:rsidR="00FF4923" w:rsidRPr="00F2740E" w:rsidTr="00FF4923">
        <w:tc>
          <w:tcPr>
            <w:tcW w:w="671"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8</w:t>
            </w:r>
          </w:p>
        </w:tc>
        <w:tc>
          <w:tcPr>
            <w:tcW w:w="2576"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газ естественный (природный)</w:t>
            </w:r>
          </w:p>
        </w:tc>
        <w:tc>
          <w:tcPr>
            <w:tcW w:w="1843"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w:t>
            </w:r>
          </w:p>
        </w:tc>
        <w:tc>
          <w:tcPr>
            <w:tcW w:w="2013"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FF4923" w:rsidRPr="00F2740E" w:rsidRDefault="00FF4923" w:rsidP="009D7BA1">
            <w:pPr>
              <w:suppressAutoHyphens/>
              <w:spacing w:after="0" w:line="240" w:lineRule="auto"/>
              <w:jc w:val="center"/>
              <w:rPr>
                <w:rFonts w:ascii="Times New Roman" w:eastAsia="Times New Roman" w:hAnsi="Times New Roman"/>
                <w:sz w:val="24"/>
                <w:szCs w:val="24"/>
                <w:lang w:eastAsia="ar-SA"/>
              </w:rPr>
            </w:pPr>
            <w:r w:rsidRPr="00F2740E">
              <w:rPr>
                <w:rFonts w:ascii="Times New Roman" w:eastAsia="Times New Roman" w:hAnsi="Times New Roman"/>
                <w:color w:val="000000"/>
                <w:sz w:val="23"/>
                <w:szCs w:val="23"/>
                <w:lang w:eastAsia="ar-SA"/>
              </w:rPr>
              <w:t>--</w:t>
            </w:r>
          </w:p>
        </w:tc>
      </w:tr>
      <w:tr w:rsidR="00FF4923" w:rsidRPr="00F2740E" w:rsidTr="00FF4923">
        <w:tc>
          <w:tcPr>
            <w:tcW w:w="671"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9</w:t>
            </w:r>
          </w:p>
        </w:tc>
        <w:tc>
          <w:tcPr>
            <w:tcW w:w="2576"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уголь</w:t>
            </w:r>
          </w:p>
        </w:tc>
        <w:tc>
          <w:tcPr>
            <w:tcW w:w="1843"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w:t>
            </w:r>
          </w:p>
        </w:tc>
        <w:tc>
          <w:tcPr>
            <w:tcW w:w="2013"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FF4923" w:rsidRPr="00F2740E" w:rsidRDefault="00FF4923" w:rsidP="009D7BA1">
            <w:pPr>
              <w:suppressAutoHyphens/>
              <w:spacing w:after="0" w:line="240" w:lineRule="auto"/>
              <w:jc w:val="center"/>
              <w:rPr>
                <w:rFonts w:ascii="Times New Roman" w:eastAsia="Times New Roman" w:hAnsi="Times New Roman"/>
                <w:sz w:val="24"/>
                <w:szCs w:val="24"/>
                <w:lang w:eastAsia="ar-SA"/>
              </w:rPr>
            </w:pPr>
            <w:r w:rsidRPr="00F2740E">
              <w:rPr>
                <w:rFonts w:ascii="Times New Roman" w:eastAsia="Times New Roman" w:hAnsi="Times New Roman"/>
                <w:color w:val="000000"/>
                <w:sz w:val="23"/>
                <w:szCs w:val="23"/>
                <w:lang w:eastAsia="ar-SA"/>
              </w:rPr>
              <w:t>--</w:t>
            </w:r>
          </w:p>
        </w:tc>
      </w:tr>
      <w:tr w:rsidR="00FF4923" w:rsidRPr="00F2740E" w:rsidTr="00FF4923">
        <w:tc>
          <w:tcPr>
            <w:tcW w:w="671"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both"/>
              <w:rPr>
                <w:rFonts w:ascii="Times New Roman" w:eastAsia="Times New Roman" w:hAnsi="Times New Roman"/>
                <w:color w:val="FF0000"/>
                <w:sz w:val="23"/>
                <w:szCs w:val="23"/>
                <w:lang w:eastAsia="ar-SA"/>
              </w:rPr>
            </w:pPr>
            <w:r w:rsidRPr="00F2740E">
              <w:rPr>
                <w:rFonts w:ascii="Times New Roman" w:eastAsia="Times New Roman" w:hAnsi="Times New Roman"/>
                <w:color w:val="000000"/>
                <w:sz w:val="23"/>
                <w:szCs w:val="23"/>
                <w:lang w:eastAsia="ar-SA"/>
              </w:rPr>
              <w:t>10</w:t>
            </w:r>
          </w:p>
        </w:tc>
        <w:tc>
          <w:tcPr>
            <w:tcW w:w="2576"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rPr>
                <w:rFonts w:ascii="Times New Roman" w:eastAsia="Times New Roman" w:hAnsi="Times New Roman"/>
                <w:sz w:val="23"/>
                <w:szCs w:val="23"/>
                <w:lang w:eastAsia="ar-SA"/>
              </w:rPr>
            </w:pPr>
            <w:r w:rsidRPr="00F2740E">
              <w:rPr>
                <w:rFonts w:ascii="Times New Roman" w:eastAsia="Times New Roman" w:hAnsi="Times New Roman"/>
                <w:sz w:val="23"/>
                <w:szCs w:val="23"/>
                <w:lang w:eastAsia="ar-SA"/>
              </w:rPr>
              <w:t>вода</w:t>
            </w:r>
          </w:p>
        </w:tc>
        <w:tc>
          <w:tcPr>
            <w:tcW w:w="1843"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F2740E">
              <w:rPr>
                <w:rFonts w:ascii="Times New Roman" w:eastAsia="Times New Roman" w:hAnsi="Times New Roman"/>
                <w:sz w:val="23"/>
                <w:szCs w:val="23"/>
                <w:lang w:eastAsia="ar-SA"/>
              </w:rPr>
              <w:t>Тыс. куб. м</w:t>
            </w:r>
          </w:p>
        </w:tc>
        <w:tc>
          <w:tcPr>
            <w:tcW w:w="2013"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napToGrid w:val="0"/>
              <w:spacing w:after="0" w:line="240" w:lineRule="auto"/>
              <w:jc w:val="center"/>
              <w:rPr>
                <w:rFonts w:ascii="Times New Roman" w:eastAsia="Times New Roman" w:hAnsi="Times New Roman"/>
                <w:color w:val="000000"/>
                <w:sz w:val="23"/>
                <w:szCs w:val="23"/>
                <w:lang w:eastAsia="ar-SA"/>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FF4923" w:rsidRPr="00F2740E" w:rsidRDefault="00FF4923" w:rsidP="009D7BA1">
            <w:pPr>
              <w:suppressAutoHyphens/>
              <w:snapToGrid w:val="0"/>
              <w:spacing w:after="0" w:line="240" w:lineRule="auto"/>
              <w:jc w:val="center"/>
              <w:rPr>
                <w:rFonts w:ascii="Times New Roman" w:eastAsia="Times New Roman" w:hAnsi="Times New Roman"/>
                <w:color w:val="000000"/>
                <w:sz w:val="23"/>
                <w:szCs w:val="23"/>
                <w:lang w:eastAsia="ar-SA"/>
              </w:rPr>
            </w:pPr>
          </w:p>
        </w:tc>
      </w:tr>
      <w:tr w:rsidR="00FF4923" w:rsidRPr="00F2740E" w:rsidTr="00FF4923">
        <w:tc>
          <w:tcPr>
            <w:tcW w:w="671"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11</w:t>
            </w:r>
          </w:p>
        </w:tc>
        <w:tc>
          <w:tcPr>
            <w:tcW w:w="2576"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rPr>
                <w:rFonts w:ascii="Times New Roman" w:eastAsia="Times New Roman" w:hAnsi="Times New Roman"/>
                <w:sz w:val="23"/>
                <w:szCs w:val="23"/>
                <w:lang w:eastAsia="ar-SA"/>
              </w:rPr>
            </w:pPr>
            <w:r w:rsidRPr="00F2740E">
              <w:rPr>
                <w:rFonts w:ascii="Times New Roman" w:eastAsia="Times New Roman" w:hAnsi="Times New Roman"/>
                <w:sz w:val="23"/>
                <w:szCs w:val="23"/>
                <w:lang w:eastAsia="ar-SA"/>
              </w:rPr>
              <w:t>Топливные гранулы (</w:t>
            </w:r>
            <w:proofErr w:type="spellStart"/>
            <w:r w:rsidRPr="00F2740E">
              <w:rPr>
                <w:rFonts w:ascii="Times New Roman" w:eastAsia="Times New Roman" w:hAnsi="Times New Roman"/>
                <w:sz w:val="23"/>
                <w:szCs w:val="23"/>
                <w:lang w:eastAsia="ar-SA"/>
              </w:rPr>
              <w:t>пеллеты</w:t>
            </w:r>
            <w:proofErr w:type="spellEnd"/>
            <w:r w:rsidRPr="00F2740E">
              <w:rPr>
                <w:rFonts w:ascii="Times New Roman" w:eastAsia="Times New Roman" w:hAnsi="Times New Roman"/>
                <w:sz w:val="23"/>
                <w:szCs w:val="23"/>
                <w:lang w:eastAsia="ar-SA"/>
              </w:rPr>
              <w:t>)</w:t>
            </w:r>
          </w:p>
        </w:tc>
        <w:tc>
          <w:tcPr>
            <w:tcW w:w="1843"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center"/>
              <w:rPr>
                <w:rFonts w:ascii="Times New Roman" w:eastAsia="Times New Roman" w:hAnsi="Times New Roman"/>
                <w:sz w:val="23"/>
                <w:szCs w:val="23"/>
                <w:lang w:eastAsia="ar-SA"/>
              </w:rPr>
            </w:pPr>
            <w:r w:rsidRPr="00F2740E">
              <w:rPr>
                <w:rFonts w:ascii="Times New Roman" w:eastAsia="Times New Roman" w:hAnsi="Times New Roman"/>
                <w:sz w:val="23"/>
                <w:szCs w:val="23"/>
                <w:lang w:eastAsia="ar-SA"/>
              </w:rPr>
              <w:t>тонн</w:t>
            </w:r>
          </w:p>
        </w:tc>
        <w:tc>
          <w:tcPr>
            <w:tcW w:w="2013" w:type="dxa"/>
            <w:tcBorders>
              <w:top w:val="single" w:sz="4" w:space="0" w:color="000000"/>
              <w:left w:val="single" w:sz="4" w:space="0" w:color="000000"/>
              <w:bottom w:val="single" w:sz="4" w:space="0" w:color="000000"/>
            </w:tcBorders>
            <w:shd w:val="clear" w:color="auto" w:fill="auto"/>
          </w:tcPr>
          <w:p w:rsidR="00FF4923" w:rsidRPr="00F2740E" w:rsidRDefault="00073619" w:rsidP="009D7BA1">
            <w:pPr>
              <w:suppressAutoHyphens/>
              <w:snapToGrid w:val="0"/>
              <w:spacing w:after="0" w:line="240" w:lineRule="auto"/>
              <w:jc w:val="center"/>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474,7</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FF4923" w:rsidRPr="00F2740E" w:rsidRDefault="00073619" w:rsidP="009D7BA1">
            <w:pPr>
              <w:suppressAutoHyphens/>
              <w:snapToGrid w:val="0"/>
              <w:spacing w:after="0" w:line="240" w:lineRule="auto"/>
              <w:jc w:val="center"/>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4 123,9</w:t>
            </w:r>
          </w:p>
        </w:tc>
      </w:tr>
    </w:tbl>
    <w:p w:rsidR="00F71720" w:rsidRDefault="00F71720" w:rsidP="005311A9">
      <w:pPr>
        <w:pStyle w:val="2"/>
        <w:spacing w:before="0"/>
        <w:rPr>
          <w:rFonts w:ascii="Times New Roman" w:hAnsi="Times New Roman" w:cs="Times New Roman"/>
          <w:color w:val="auto"/>
          <w:sz w:val="22"/>
          <w:szCs w:val="22"/>
        </w:rPr>
      </w:pPr>
      <w:bookmarkStart w:id="43" w:name="bookmark39"/>
      <w:bookmarkStart w:id="44" w:name="_Toc2073218"/>
    </w:p>
    <w:p w:rsidR="00997284" w:rsidRPr="00F2740E" w:rsidRDefault="00997284" w:rsidP="005311A9">
      <w:pPr>
        <w:pStyle w:val="2"/>
        <w:spacing w:before="0"/>
        <w:rPr>
          <w:rFonts w:ascii="Times New Roman" w:hAnsi="Times New Roman" w:cs="Times New Roman"/>
          <w:color w:val="auto"/>
          <w:sz w:val="22"/>
          <w:szCs w:val="22"/>
        </w:rPr>
      </w:pPr>
      <w:r w:rsidRPr="00F2740E">
        <w:rPr>
          <w:rFonts w:ascii="Times New Roman" w:hAnsi="Times New Roman" w:cs="Times New Roman"/>
          <w:color w:val="auto"/>
          <w:sz w:val="22"/>
          <w:szCs w:val="22"/>
        </w:rPr>
        <w:t>4.2.</w:t>
      </w:r>
      <w:r w:rsidRPr="00F2740E">
        <w:rPr>
          <w:rFonts w:ascii="Times New Roman" w:hAnsi="Times New Roman" w:cs="Times New Roman"/>
          <w:color w:val="auto"/>
          <w:sz w:val="22"/>
          <w:szCs w:val="22"/>
        </w:rPr>
        <w:tab/>
        <w:t>Прочие доходы и расходы</w:t>
      </w:r>
      <w:bookmarkEnd w:id="43"/>
      <w:bookmarkEnd w:id="44"/>
    </w:p>
    <w:p w:rsidR="00997284" w:rsidRPr="00F2740E" w:rsidRDefault="00997284" w:rsidP="00730311">
      <w:pPr>
        <w:pStyle w:val="11"/>
        <w:shd w:val="clear" w:color="auto" w:fill="auto"/>
        <w:spacing w:after="0" w:line="240" w:lineRule="auto"/>
        <w:ind w:firstLine="0"/>
        <w:contextualSpacing/>
        <w:rPr>
          <w:sz w:val="22"/>
          <w:szCs w:val="22"/>
        </w:rPr>
      </w:pPr>
      <w:r w:rsidRPr="00F2740E">
        <w:rPr>
          <w:sz w:val="22"/>
          <w:szCs w:val="22"/>
        </w:rPr>
        <w:t>Расшифровка прочих доходов за 20</w:t>
      </w:r>
      <w:r w:rsidR="00806B6A" w:rsidRPr="00F2740E">
        <w:rPr>
          <w:sz w:val="22"/>
          <w:szCs w:val="22"/>
        </w:rPr>
        <w:t>2</w:t>
      </w:r>
      <w:r w:rsidR="00073619" w:rsidRPr="00F2740E">
        <w:rPr>
          <w:sz w:val="22"/>
          <w:szCs w:val="22"/>
        </w:rPr>
        <w:t>4</w:t>
      </w:r>
      <w:r w:rsidRPr="00F2740E">
        <w:rPr>
          <w:sz w:val="22"/>
          <w:szCs w:val="22"/>
        </w:rPr>
        <w:t xml:space="preserve"> и 20</w:t>
      </w:r>
      <w:r w:rsidR="00806B6A" w:rsidRPr="00F2740E">
        <w:rPr>
          <w:sz w:val="22"/>
          <w:szCs w:val="22"/>
        </w:rPr>
        <w:t>2</w:t>
      </w:r>
      <w:r w:rsidR="00073619" w:rsidRPr="00F2740E">
        <w:rPr>
          <w:sz w:val="22"/>
          <w:szCs w:val="22"/>
        </w:rPr>
        <w:t>3</w:t>
      </w:r>
      <w:r w:rsidRPr="00F2740E">
        <w:rPr>
          <w:sz w:val="22"/>
          <w:szCs w:val="22"/>
        </w:rPr>
        <w:t xml:space="preserve"> годы представлена в таблице ниже:</w:t>
      </w:r>
    </w:p>
    <w:p w:rsidR="00997284" w:rsidRPr="00F2740E" w:rsidRDefault="00997284" w:rsidP="00891DA3">
      <w:pPr>
        <w:spacing w:after="0" w:line="240" w:lineRule="auto"/>
        <w:rPr>
          <w:rFonts w:ascii="Times New Roman" w:hAnsi="Times New Roman"/>
        </w:rPr>
      </w:pPr>
      <w:r w:rsidRPr="00F2740E">
        <w:rPr>
          <w:rFonts w:ascii="Times New Roman" w:hAnsi="Times New Roman"/>
          <w:b/>
        </w:rPr>
        <w:t>Прочие доходы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68"/>
        <w:gridCol w:w="2568"/>
        <w:gridCol w:w="2568"/>
      </w:tblGrid>
      <w:tr w:rsidR="00997284" w:rsidRPr="00F2740E" w:rsidTr="00933CAB">
        <w:trPr>
          <w:tblHeader/>
        </w:trPr>
        <w:tc>
          <w:tcPr>
            <w:tcW w:w="4068" w:type="dxa"/>
            <w:vMerge w:val="restart"/>
            <w:shd w:val="clear" w:color="auto" w:fill="auto"/>
            <w:vAlign w:val="center"/>
          </w:tcPr>
          <w:p w:rsidR="00997284" w:rsidRPr="00F2740E" w:rsidRDefault="00997284" w:rsidP="00AE3676">
            <w:pPr>
              <w:spacing w:after="0" w:line="240" w:lineRule="auto"/>
              <w:jc w:val="center"/>
              <w:rPr>
                <w:rFonts w:ascii="Times New Roman" w:hAnsi="Times New Roman"/>
                <w:b/>
                <w:sz w:val="20"/>
                <w:szCs w:val="20"/>
              </w:rPr>
            </w:pPr>
            <w:r w:rsidRPr="00F2740E">
              <w:rPr>
                <w:rFonts w:ascii="Times New Roman" w:hAnsi="Times New Roman"/>
                <w:b/>
                <w:sz w:val="20"/>
                <w:szCs w:val="20"/>
              </w:rPr>
              <w:t>Прочие доходы</w:t>
            </w:r>
          </w:p>
        </w:tc>
        <w:tc>
          <w:tcPr>
            <w:tcW w:w="5136" w:type="dxa"/>
            <w:gridSpan w:val="2"/>
            <w:shd w:val="clear" w:color="auto" w:fill="auto"/>
            <w:vAlign w:val="center"/>
          </w:tcPr>
          <w:p w:rsidR="00997284" w:rsidRPr="00F2740E" w:rsidRDefault="00997284" w:rsidP="00AE3676">
            <w:pPr>
              <w:spacing w:after="0" w:line="240" w:lineRule="auto"/>
              <w:jc w:val="center"/>
              <w:rPr>
                <w:rFonts w:ascii="Times New Roman" w:hAnsi="Times New Roman"/>
                <w:b/>
                <w:sz w:val="20"/>
                <w:szCs w:val="20"/>
              </w:rPr>
            </w:pPr>
            <w:r w:rsidRPr="00F2740E">
              <w:rPr>
                <w:rFonts w:ascii="Times New Roman" w:hAnsi="Times New Roman"/>
                <w:b/>
                <w:sz w:val="20"/>
                <w:szCs w:val="20"/>
              </w:rPr>
              <w:t>Всего</w:t>
            </w:r>
          </w:p>
        </w:tc>
      </w:tr>
      <w:tr w:rsidR="001C013A" w:rsidRPr="00F2740E" w:rsidTr="00933CAB">
        <w:trPr>
          <w:tblHeader/>
        </w:trPr>
        <w:tc>
          <w:tcPr>
            <w:tcW w:w="4068" w:type="dxa"/>
            <w:vMerge/>
            <w:shd w:val="clear" w:color="auto" w:fill="auto"/>
            <w:vAlign w:val="center"/>
          </w:tcPr>
          <w:p w:rsidR="001C013A" w:rsidRPr="00F2740E" w:rsidRDefault="001C013A" w:rsidP="001C013A">
            <w:pPr>
              <w:spacing w:after="0" w:line="240" w:lineRule="auto"/>
              <w:jc w:val="center"/>
              <w:rPr>
                <w:rFonts w:ascii="Times New Roman" w:hAnsi="Times New Roman"/>
                <w:b/>
                <w:sz w:val="20"/>
                <w:szCs w:val="20"/>
              </w:rPr>
            </w:pPr>
          </w:p>
        </w:tc>
        <w:tc>
          <w:tcPr>
            <w:tcW w:w="2568" w:type="dxa"/>
            <w:shd w:val="clear" w:color="auto" w:fill="auto"/>
            <w:vAlign w:val="center"/>
          </w:tcPr>
          <w:p w:rsidR="001C013A" w:rsidRPr="00F2740E" w:rsidRDefault="001C013A" w:rsidP="00636B6C">
            <w:pPr>
              <w:spacing w:after="0" w:line="240" w:lineRule="auto"/>
              <w:jc w:val="center"/>
              <w:rPr>
                <w:rFonts w:ascii="Times New Roman" w:hAnsi="Times New Roman"/>
                <w:b/>
                <w:sz w:val="20"/>
                <w:szCs w:val="20"/>
              </w:rPr>
            </w:pPr>
            <w:r w:rsidRPr="00F2740E">
              <w:rPr>
                <w:rFonts w:ascii="Times New Roman" w:hAnsi="Times New Roman"/>
                <w:b/>
                <w:sz w:val="20"/>
                <w:szCs w:val="20"/>
              </w:rPr>
              <w:t>20</w:t>
            </w:r>
            <w:r w:rsidR="00933CAB" w:rsidRPr="00F2740E">
              <w:rPr>
                <w:rFonts w:ascii="Times New Roman" w:hAnsi="Times New Roman"/>
                <w:b/>
                <w:sz w:val="20"/>
                <w:szCs w:val="20"/>
              </w:rPr>
              <w:t>2</w:t>
            </w:r>
            <w:r w:rsidR="00197236" w:rsidRPr="00F2740E">
              <w:rPr>
                <w:rFonts w:ascii="Times New Roman" w:hAnsi="Times New Roman"/>
                <w:b/>
                <w:sz w:val="20"/>
                <w:szCs w:val="20"/>
              </w:rPr>
              <w:t>4</w:t>
            </w:r>
          </w:p>
        </w:tc>
        <w:tc>
          <w:tcPr>
            <w:tcW w:w="2568" w:type="dxa"/>
            <w:shd w:val="clear" w:color="auto" w:fill="auto"/>
            <w:vAlign w:val="center"/>
          </w:tcPr>
          <w:p w:rsidR="001C013A" w:rsidRPr="00F2740E" w:rsidRDefault="001C013A" w:rsidP="00636B6C">
            <w:pPr>
              <w:spacing w:after="0" w:line="240" w:lineRule="auto"/>
              <w:jc w:val="center"/>
              <w:rPr>
                <w:rFonts w:ascii="Times New Roman" w:hAnsi="Times New Roman"/>
                <w:b/>
                <w:sz w:val="20"/>
                <w:szCs w:val="20"/>
              </w:rPr>
            </w:pPr>
            <w:r w:rsidRPr="00F2740E">
              <w:rPr>
                <w:rFonts w:ascii="Times New Roman" w:hAnsi="Times New Roman"/>
                <w:b/>
                <w:sz w:val="20"/>
                <w:szCs w:val="20"/>
              </w:rPr>
              <w:t>20</w:t>
            </w:r>
            <w:r w:rsidR="00055364" w:rsidRPr="00F2740E">
              <w:rPr>
                <w:rFonts w:ascii="Times New Roman" w:hAnsi="Times New Roman"/>
                <w:b/>
                <w:sz w:val="20"/>
                <w:szCs w:val="20"/>
              </w:rPr>
              <w:t>2</w:t>
            </w:r>
            <w:r w:rsidR="00197236" w:rsidRPr="00F2740E">
              <w:rPr>
                <w:rFonts w:ascii="Times New Roman" w:hAnsi="Times New Roman"/>
                <w:b/>
                <w:sz w:val="20"/>
                <w:szCs w:val="20"/>
              </w:rPr>
              <w:t>3</w:t>
            </w:r>
          </w:p>
        </w:tc>
      </w:tr>
      <w:tr w:rsidR="001C013A" w:rsidRPr="00F2740E" w:rsidTr="00933CAB">
        <w:tc>
          <w:tcPr>
            <w:tcW w:w="4068" w:type="dxa"/>
            <w:shd w:val="clear" w:color="auto" w:fill="auto"/>
            <w:vAlign w:val="center"/>
          </w:tcPr>
          <w:p w:rsidR="001C013A" w:rsidRPr="00F2740E" w:rsidRDefault="001C013A" w:rsidP="001C013A">
            <w:pPr>
              <w:spacing w:after="0" w:line="240" w:lineRule="auto"/>
              <w:rPr>
                <w:rFonts w:ascii="Times New Roman" w:hAnsi="Times New Roman"/>
              </w:rPr>
            </w:pPr>
            <w:r w:rsidRPr="00F2740E">
              <w:rPr>
                <w:rFonts w:ascii="Times New Roman" w:hAnsi="Times New Roman"/>
              </w:rPr>
              <w:t>Прибыль прошлых лет</w:t>
            </w:r>
          </w:p>
        </w:tc>
        <w:tc>
          <w:tcPr>
            <w:tcW w:w="2568" w:type="dxa"/>
            <w:shd w:val="clear" w:color="auto" w:fill="auto"/>
            <w:vAlign w:val="center"/>
          </w:tcPr>
          <w:p w:rsidR="001C013A" w:rsidRPr="00F2740E" w:rsidRDefault="001C013A" w:rsidP="001C013A">
            <w:pPr>
              <w:spacing w:after="0" w:line="240" w:lineRule="auto"/>
              <w:jc w:val="center"/>
              <w:rPr>
                <w:rFonts w:ascii="Times New Roman" w:hAnsi="Times New Roman"/>
              </w:rPr>
            </w:pPr>
            <w:r w:rsidRPr="00F2740E">
              <w:rPr>
                <w:rFonts w:ascii="Times New Roman" w:hAnsi="Times New Roman"/>
              </w:rPr>
              <w:t>-</w:t>
            </w:r>
          </w:p>
        </w:tc>
        <w:tc>
          <w:tcPr>
            <w:tcW w:w="2568" w:type="dxa"/>
            <w:shd w:val="clear" w:color="auto" w:fill="auto"/>
            <w:vAlign w:val="center"/>
          </w:tcPr>
          <w:p w:rsidR="001C013A" w:rsidRPr="00F2740E" w:rsidRDefault="001C013A" w:rsidP="001C013A">
            <w:pPr>
              <w:spacing w:after="0" w:line="240" w:lineRule="auto"/>
              <w:jc w:val="center"/>
              <w:rPr>
                <w:rFonts w:ascii="Times New Roman" w:hAnsi="Times New Roman"/>
              </w:rPr>
            </w:pPr>
            <w:r w:rsidRPr="00F2740E">
              <w:rPr>
                <w:rFonts w:ascii="Times New Roman" w:hAnsi="Times New Roman"/>
              </w:rPr>
              <w:t>-</w:t>
            </w:r>
          </w:p>
        </w:tc>
      </w:tr>
      <w:tr w:rsidR="001C013A" w:rsidRPr="00F2740E" w:rsidTr="00933CAB">
        <w:tc>
          <w:tcPr>
            <w:tcW w:w="4068" w:type="dxa"/>
            <w:shd w:val="clear" w:color="auto" w:fill="auto"/>
            <w:vAlign w:val="center"/>
          </w:tcPr>
          <w:p w:rsidR="001C013A" w:rsidRPr="00F2740E" w:rsidRDefault="001C013A" w:rsidP="001C013A">
            <w:pPr>
              <w:spacing w:after="0" w:line="240" w:lineRule="auto"/>
              <w:rPr>
                <w:rFonts w:ascii="Times New Roman" w:hAnsi="Times New Roman"/>
              </w:rPr>
            </w:pPr>
            <w:proofErr w:type="gramStart"/>
            <w:r w:rsidRPr="00F2740E">
              <w:rPr>
                <w:rFonts w:ascii="Times New Roman" w:hAnsi="Times New Roman"/>
              </w:rPr>
              <w:t>Курсовые</w:t>
            </w:r>
            <w:proofErr w:type="gramEnd"/>
            <w:r w:rsidRPr="00F2740E">
              <w:rPr>
                <w:rFonts w:ascii="Times New Roman" w:hAnsi="Times New Roman"/>
              </w:rPr>
              <w:t xml:space="preserve"> разницы</w:t>
            </w:r>
          </w:p>
        </w:tc>
        <w:tc>
          <w:tcPr>
            <w:tcW w:w="2568" w:type="dxa"/>
            <w:shd w:val="clear" w:color="auto" w:fill="auto"/>
            <w:vAlign w:val="center"/>
          </w:tcPr>
          <w:p w:rsidR="001C013A" w:rsidRPr="00F2740E" w:rsidRDefault="001C013A" w:rsidP="001C013A">
            <w:pPr>
              <w:spacing w:after="0" w:line="240" w:lineRule="auto"/>
              <w:jc w:val="center"/>
              <w:rPr>
                <w:rFonts w:ascii="Times New Roman" w:hAnsi="Times New Roman"/>
              </w:rPr>
            </w:pPr>
            <w:r w:rsidRPr="00F2740E">
              <w:rPr>
                <w:rFonts w:ascii="Times New Roman" w:hAnsi="Times New Roman"/>
              </w:rPr>
              <w:t>-</w:t>
            </w:r>
          </w:p>
        </w:tc>
        <w:tc>
          <w:tcPr>
            <w:tcW w:w="2568" w:type="dxa"/>
            <w:shd w:val="clear" w:color="auto" w:fill="auto"/>
            <w:vAlign w:val="center"/>
          </w:tcPr>
          <w:p w:rsidR="001C013A" w:rsidRPr="00F2740E" w:rsidRDefault="001C013A" w:rsidP="001C013A">
            <w:pPr>
              <w:spacing w:after="0" w:line="240" w:lineRule="auto"/>
              <w:jc w:val="center"/>
              <w:rPr>
                <w:rFonts w:ascii="Times New Roman" w:hAnsi="Times New Roman"/>
              </w:rPr>
            </w:pPr>
            <w:r w:rsidRPr="00F2740E">
              <w:rPr>
                <w:rFonts w:ascii="Times New Roman" w:hAnsi="Times New Roman"/>
              </w:rPr>
              <w:t>-</w:t>
            </w:r>
          </w:p>
        </w:tc>
      </w:tr>
      <w:tr w:rsidR="001C013A" w:rsidRPr="00F2740E" w:rsidTr="00933CAB">
        <w:tc>
          <w:tcPr>
            <w:tcW w:w="4068" w:type="dxa"/>
            <w:shd w:val="clear" w:color="auto" w:fill="auto"/>
            <w:vAlign w:val="center"/>
          </w:tcPr>
          <w:p w:rsidR="001C013A" w:rsidRPr="00F2740E" w:rsidRDefault="001C013A" w:rsidP="001C013A">
            <w:pPr>
              <w:spacing w:after="0" w:line="240" w:lineRule="auto"/>
              <w:rPr>
                <w:rFonts w:ascii="Times New Roman" w:hAnsi="Times New Roman"/>
              </w:rPr>
            </w:pPr>
            <w:r w:rsidRPr="00F2740E">
              <w:rPr>
                <w:rFonts w:ascii="Times New Roman" w:hAnsi="Times New Roman"/>
              </w:rPr>
              <w:t>Доходы от прочей реализации</w:t>
            </w:r>
          </w:p>
        </w:tc>
        <w:tc>
          <w:tcPr>
            <w:tcW w:w="2568" w:type="dxa"/>
            <w:shd w:val="clear" w:color="auto" w:fill="auto"/>
            <w:vAlign w:val="center"/>
          </w:tcPr>
          <w:p w:rsidR="001C013A" w:rsidRPr="00F2740E" w:rsidRDefault="001C013A" w:rsidP="001C013A">
            <w:pPr>
              <w:spacing w:after="0" w:line="240" w:lineRule="auto"/>
              <w:jc w:val="center"/>
              <w:rPr>
                <w:rFonts w:ascii="Times New Roman" w:hAnsi="Times New Roman"/>
              </w:rPr>
            </w:pPr>
            <w:r w:rsidRPr="00F2740E">
              <w:rPr>
                <w:rFonts w:ascii="Times New Roman" w:hAnsi="Times New Roman"/>
              </w:rPr>
              <w:t>-</w:t>
            </w:r>
          </w:p>
        </w:tc>
        <w:tc>
          <w:tcPr>
            <w:tcW w:w="2568" w:type="dxa"/>
            <w:shd w:val="clear" w:color="auto" w:fill="auto"/>
            <w:vAlign w:val="center"/>
          </w:tcPr>
          <w:p w:rsidR="001C013A" w:rsidRPr="00F2740E" w:rsidRDefault="00A1166D" w:rsidP="001C013A">
            <w:pPr>
              <w:spacing w:after="0" w:line="240" w:lineRule="auto"/>
              <w:jc w:val="center"/>
              <w:rPr>
                <w:rFonts w:ascii="Times New Roman" w:hAnsi="Times New Roman"/>
              </w:rPr>
            </w:pPr>
            <w:r w:rsidRPr="00F2740E">
              <w:rPr>
                <w:rFonts w:ascii="Times New Roman" w:hAnsi="Times New Roman"/>
              </w:rPr>
              <w:t>-</w:t>
            </w:r>
          </w:p>
        </w:tc>
      </w:tr>
      <w:tr w:rsidR="001C013A" w:rsidRPr="00F2740E" w:rsidTr="00933CAB">
        <w:tc>
          <w:tcPr>
            <w:tcW w:w="4068" w:type="dxa"/>
            <w:shd w:val="clear" w:color="auto" w:fill="auto"/>
            <w:vAlign w:val="center"/>
          </w:tcPr>
          <w:p w:rsidR="001C013A" w:rsidRPr="00F2740E" w:rsidRDefault="001C013A" w:rsidP="001C013A">
            <w:pPr>
              <w:spacing w:after="0" w:line="240" w:lineRule="auto"/>
              <w:rPr>
                <w:rFonts w:ascii="Times New Roman" w:hAnsi="Times New Roman"/>
              </w:rPr>
            </w:pPr>
            <w:proofErr w:type="gramStart"/>
            <w:r w:rsidRPr="00F2740E">
              <w:rPr>
                <w:rFonts w:ascii="Times New Roman" w:hAnsi="Times New Roman"/>
              </w:rPr>
              <w:t>Доход</w:t>
            </w:r>
            <w:proofErr w:type="gramEnd"/>
            <w:r w:rsidRPr="00F2740E">
              <w:rPr>
                <w:rFonts w:ascii="Times New Roman" w:hAnsi="Times New Roman"/>
              </w:rPr>
              <w:t xml:space="preserve"> связанный с продажей/покупкой валюты</w:t>
            </w:r>
          </w:p>
        </w:tc>
        <w:tc>
          <w:tcPr>
            <w:tcW w:w="2568" w:type="dxa"/>
            <w:shd w:val="clear" w:color="auto" w:fill="auto"/>
            <w:vAlign w:val="center"/>
          </w:tcPr>
          <w:p w:rsidR="001C013A" w:rsidRPr="00F2740E" w:rsidRDefault="001C013A" w:rsidP="001C013A">
            <w:pPr>
              <w:spacing w:after="0" w:line="240" w:lineRule="auto"/>
              <w:jc w:val="center"/>
              <w:rPr>
                <w:rFonts w:ascii="Times New Roman" w:hAnsi="Times New Roman"/>
              </w:rPr>
            </w:pPr>
            <w:r w:rsidRPr="00F2740E">
              <w:rPr>
                <w:rFonts w:ascii="Times New Roman" w:hAnsi="Times New Roman"/>
              </w:rPr>
              <w:t>-</w:t>
            </w:r>
          </w:p>
        </w:tc>
        <w:tc>
          <w:tcPr>
            <w:tcW w:w="2568" w:type="dxa"/>
            <w:shd w:val="clear" w:color="auto" w:fill="auto"/>
            <w:vAlign w:val="center"/>
          </w:tcPr>
          <w:p w:rsidR="001C013A" w:rsidRPr="00F2740E" w:rsidRDefault="001C013A" w:rsidP="001C013A">
            <w:pPr>
              <w:spacing w:after="0" w:line="240" w:lineRule="auto"/>
              <w:jc w:val="center"/>
              <w:rPr>
                <w:rFonts w:ascii="Times New Roman" w:hAnsi="Times New Roman"/>
              </w:rPr>
            </w:pPr>
            <w:r w:rsidRPr="00F2740E">
              <w:rPr>
                <w:rFonts w:ascii="Times New Roman" w:hAnsi="Times New Roman"/>
              </w:rPr>
              <w:t>-</w:t>
            </w:r>
          </w:p>
        </w:tc>
      </w:tr>
      <w:tr w:rsidR="00055364" w:rsidRPr="00F2740E" w:rsidTr="00933CAB">
        <w:tc>
          <w:tcPr>
            <w:tcW w:w="4068" w:type="dxa"/>
            <w:shd w:val="clear" w:color="auto" w:fill="auto"/>
            <w:vAlign w:val="center"/>
          </w:tcPr>
          <w:p w:rsidR="00055364" w:rsidRPr="00F2740E" w:rsidRDefault="00055364" w:rsidP="00933CAB">
            <w:pPr>
              <w:spacing w:after="0" w:line="240" w:lineRule="auto"/>
              <w:rPr>
                <w:rFonts w:ascii="Times New Roman" w:hAnsi="Times New Roman"/>
              </w:rPr>
            </w:pPr>
            <w:r w:rsidRPr="00F2740E">
              <w:rPr>
                <w:rFonts w:ascii="Times New Roman" w:hAnsi="Times New Roman"/>
              </w:rPr>
              <w:t>Списание кредиторской задолженности</w:t>
            </w:r>
          </w:p>
        </w:tc>
        <w:tc>
          <w:tcPr>
            <w:tcW w:w="2568" w:type="dxa"/>
            <w:shd w:val="clear" w:color="auto" w:fill="auto"/>
            <w:vAlign w:val="center"/>
          </w:tcPr>
          <w:p w:rsidR="00055364" w:rsidRPr="00F2740E" w:rsidRDefault="00055364" w:rsidP="00933CAB">
            <w:pPr>
              <w:spacing w:after="0" w:line="240" w:lineRule="auto"/>
              <w:jc w:val="center"/>
              <w:rPr>
                <w:rFonts w:ascii="Times New Roman" w:hAnsi="Times New Roman"/>
              </w:rPr>
            </w:pPr>
            <w:r w:rsidRPr="00F2740E">
              <w:rPr>
                <w:rFonts w:ascii="Times New Roman" w:hAnsi="Times New Roman"/>
              </w:rPr>
              <w:t>-</w:t>
            </w:r>
          </w:p>
        </w:tc>
        <w:tc>
          <w:tcPr>
            <w:tcW w:w="2568" w:type="dxa"/>
            <w:shd w:val="clear" w:color="auto" w:fill="auto"/>
            <w:vAlign w:val="center"/>
          </w:tcPr>
          <w:p w:rsidR="00055364" w:rsidRPr="00F2740E" w:rsidRDefault="00055364" w:rsidP="00933CAB">
            <w:pPr>
              <w:spacing w:after="0" w:line="240" w:lineRule="auto"/>
              <w:jc w:val="center"/>
              <w:rPr>
                <w:rFonts w:ascii="Times New Roman" w:hAnsi="Times New Roman"/>
              </w:rPr>
            </w:pPr>
            <w:r w:rsidRPr="00F2740E">
              <w:rPr>
                <w:rFonts w:ascii="Times New Roman" w:hAnsi="Times New Roman"/>
              </w:rPr>
              <w:t>-</w:t>
            </w:r>
          </w:p>
        </w:tc>
      </w:tr>
      <w:tr w:rsidR="00636B6C" w:rsidRPr="00F2740E" w:rsidTr="00933CAB">
        <w:tc>
          <w:tcPr>
            <w:tcW w:w="4068" w:type="dxa"/>
            <w:shd w:val="clear" w:color="auto" w:fill="auto"/>
            <w:vAlign w:val="center"/>
          </w:tcPr>
          <w:p w:rsidR="00636B6C" w:rsidRPr="00F2740E" w:rsidRDefault="00636B6C" w:rsidP="00636B6C">
            <w:pPr>
              <w:spacing w:after="0" w:line="240" w:lineRule="auto"/>
              <w:rPr>
                <w:rFonts w:ascii="Times New Roman" w:hAnsi="Times New Roman"/>
              </w:rPr>
            </w:pPr>
            <w:r w:rsidRPr="00F2740E">
              <w:rPr>
                <w:rFonts w:ascii="Times New Roman" w:hAnsi="Times New Roman"/>
              </w:rPr>
              <w:t>Проценты к получению</w:t>
            </w:r>
          </w:p>
        </w:tc>
        <w:tc>
          <w:tcPr>
            <w:tcW w:w="2568" w:type="dxa"/>
            <w:shd w:val="clear" w:color="auto" w:fill="auto"/>
            <w:vAlign w:val="center"/>
          </w:tcPr>
          <w:p w:rsidR="00636B6C" w:rsidRPr="00F2740E" w:rsidRDefault="00073619" w:rsidP="00636B6C">
            <w:pPr>
              <w:spacing w:after="0" w:line="240" w:lineRule="auto"/>
              <w:jc w:val="center"/>
              <w:rPr>
                <w:rFonts w:ascii="Times New Roman" w:hAnsi="Times New Roman"/>
              </w:rPr>
            </w:pPr>
            <w:r w:rsidRPr="00F2740E">
              <w:rPr>
                <w:rFonts w:ascii="Times New Roman" w:hAnsi="Times New Roman"/>
              </w:rPr>
              <w:t>3 358</w:t>
            </w:r>
          </w:p>
        </w:tc>
        <w:tc>
          <w:tcPr>
            <w:tcW w:w="2568" w:type="dxa"/>
            <w:shd w:val="clear" w:color="auto" w:fill="auto"/>
            <w:vAlign w:val="center"/>
          </w:tcPr>
          <w:p w:rsidR="00636B6C" w:rsidRPr="00F2740E" w:rsidRDefault="00073619" w:rsidP="00636B6C">
            <w:pPr>
              <w:spacing w:after="0" w:line="240" w:lineRule="auto"/>
              <w:jc w:val="center"/>
              <w:rPr>
                <w:rFonts w:ascii="Times New Roman" w:hAnsi="Times New Roman"/>
              </w:rPr>
            </w:pPr>
            <w:r w:rsidRPr="00F2740E">
              <w:rPr>
                <w:rFonts w:ascii="Times New Roman" w:hAnsi="Times New Roman"/>
              </w:rPr>
              <w:t>1 658</w:t>
            </w:r>
          </w:p>
        </w:tc>
      </w:tr>
      <w:tr w:rsidR="00636B6C" w:rsidRPr="00F2740E" w:rsidTr="00933CAB">
        <w:tc>
          <w:tcPr>
            <w:tcW w:w="4068" w:type="dxa"/>
            <w:shd w:val="clear" w:color="auto" w:fill="auto"/>
            <w:vAlign w:val="center"/>
          </w:tcPr>
          <w:p w:rsidR="00636B6C" w:rsidRPr="00F2740E" w:rsidRDefault="00636B6C" w:rsidP="00636B6C">
            <w:pPr>
              <w:spacing w:after="0" w:line="240" w:lineRule="auto"/>
              <w:rPr>
                <w:rFonts w:ascii="Times New Roman" w:hAnsi="Times New Roman"/>
              </w:rPr>
            </w:pPr>
            <w:r w:rsidRPr="00F2740E">
              <w:rPr>
                <w:rFonts w:ascii="Times New Roman" w:hAnsi="Times New Roman"/>
              </w:rPr>
              <w:t>Резервы по сомнительным долгам</w:t>
            </w:r>
          </w:p>
        </w:tc>
        <w:tc>
          <w:tcPr>
            <w:tcW w:w="2568" w:type="dxa"/>
            <w:shd w:val="clear" w:color="auto" w:fill="auto"/>
            <w:vAlign w:val="center"/>
          </w:tcPr>
          <w:p w:rsidR="00636B6C" w:rsidRPr="00F2740E" w:rsidRDefault="00636B6C" w:rsidP="00636B6C">
            <w:pPr>
              <w:spacing w:after="0" w:line="240" w:lineRule="auto"/>
              <w:jc w:val="center"/>
              <w:rPr>
                <w:rFonts w:ascii="Times New Roman" w:hAnsi="Times New Roman"/>
              </w:rPr>
            </w:pPr>
            <w:r w:rsidRPr="00F2740E">
              <w:rPr>
                <w:rFonts w:ascii="Times New Roman" w:hAnsi="Times New Roman"/>
              </w:rPr>
              <w:t>-</w:t>
            </w:r>
          </w:p>
        </w:tc>
        <w:tc>
          <w:tcPr>
            <w:tcW w:w="2568" w:type="dxa"/>
            <w:shd w:val="clear" w:color="auto" w:fill="auto"/>
            <w:vAlign w:val="center"/>
          </w:tcPr>
          <w:p w:rsidR="00636B6C" w:rsidRPr="00F2740E" w:rsidRDefault="0024046A" w:rsidP="00636B6C">
            <w:pPr>
              <w:spacing w:after="0" w:line="240" w:lineRule="auto"/>
              <w:jc w:val="center"/>
              <w:rPr>
                <w:rFonts w:ascii="Times New Roman" w:hAnsi="Times New Roman"/>
              </w:rPr>
            </w:pPr>
            <w:r w:rsidRPr="00F2740E">
              <w:rPr>
                <w:rFonts w:ascii="Times New Roman" w:hAnsi="Times New Roman"/>
              </w:rPr>
              <w:t>-</w:t>
            </w:r>
          </w:p>
        </w:tc>
      </w:tr>
      <w:tr w:rsidR="00636B6C" w:rsidRPr="00F2740E" w:rsidTr="00933CAB">
        <w:tc>
          <w:tcPr>
            <w:tcW w:w="4068" w:type="dxa"/>
            <w:shd w:val="clear" w:color="auto" w:fill="auto"/>
            <w:vAlign w:val="center"/>
          </w:tcPr>
          <w:p w:rsidR="00636B6C" w:rsidRPr="00F2740E" w:rsidRDefault="00636B6C" w:rsidP="00636B6C">
            <w:pPr>
              <w:spacing w:after="0" w:line="240" w:lineRule="auto"/>
              <w:rPr>
                <w:rFonts w:ascii="Times New Roman" w:hAnsi="Times New Roman"/>
              </w:rPr>
            </w:pPr>
            <w:r w:rsidRPr="00F2740E">
              <w:rPr>
                <w:rFonts w:ascii="Times New Roman" w:hAnsi="Times New Roman"/>
              </w:rPr>
              <w:t>Доходы по прочим операциям</w:t>
            </w:r>
          </w:p>
        </w:tc>
        <w:tc>
          <w:tcPr>
            <w:tcW w:w="2568" w:type="dxa"/>
            <w:shd w:val="clear" w:color="auto" w:fill="auto"/>
            <w:vAlign w:val="center"/>
          </w:tcPr>
          <w:p w:rsidR="00636B6C" w:rsidRPr="00F2740E" w:rsidRDefault="00073619" w:rsidP="00636B6C">
            <w:pPr>
              <w:spacing w:after="0" w:line="240" w:lineRule="auto"/>
              <w:jc w:val="center"/>
              <w:rPr>
                <w:rFonts w:ascii="Times New Roman" w:hAnsi="Times New Roman"/>
              </w:rPr>
            </w:pPr>
            <w:r w:rsidRPr="00F2740E">
              <w:rPr>
                <w:rFonts w:ascii="Times New Roman" w:hAnsi="Times New Roman"/>
              </w:rPr>
              <w:t>189</w:t>
            </w:r>
          </w:p>
        </w:tc>
        <w:tc>
          <w:tcPr>
            <w:tcW w:w="2568" w:type="dxa"/>
            <w:shd w:val="clear" w:color="auto" w:fill="auto"/>
            <w:vAlign w:val="center"/>
          </w:tcPr>
          <w:p w:rsidR="00636B6C" w:rsidRPr="00F2740E" w:rsidRDefault="00073619" w:rsidP="00636B6C">
            <w:pPr>
              <w:spacing w:after="0" w:line="240" w:lineRule="auto"/>
              <w:jc w:val="center"/>
              <w:rPr>
                <w:rFonts w:ascii="Times New Roman" w:hAnsi="Times New Roman"/>
              </w:rPr>
            </w:pPr>
            <w:r w:rsidRPr="00F2740E">
              <w:rPr>
                <w:rFonts w:ascii="Times New Roman" w:hAnsi="Times New Roman"/>
              </w:rPr>
              <w:t>57</w:t>
            </w:r>
          </w:p>
        </w:tc>
      </w:tr>
      <w:tr w:rsidR="00636B6C" w:rsidRPr="00F2740E" w:rsidTr="00933CAB">
        <w:tc>
          <w:tcPr>
            <w:tcW w:w="4068" w:type="dxa"/>
            <w:shd w:val="clear" w:color="auto" w:fill="auto"/>
            <w:vAlign w:val="center"/>
          </w:tcPr>
          <w:p w:rsidR="00636B6C" w:rsidRPr="00F2740E" w:rsidRDefault="00636B6C" w:rsidP="00636B6C">
            <w:pPr>
              <w:spacing w:after="0" w:line="240" w:lineRule="auto"/>
              <w:rPr>
                <w:rFonts w:ascii="Times New Roman" w:hAnsi="Times New Roman"/>
                <w:b/>
              </w:rPr>
            </w:pPr>
            <w:r w:rsidRPr="00F2740E">
              <w:rPr>
                <w:rFonts w:ascii="Times New Roman" w:hAnsi="Times New Roman"/>
                <w:b/>
              </w:rPr>
              <w:t>Итого:</w:t>
            </w:r>
          </w:p>
        </w:tc>
        <w:tc>
          <w:tcPr>
            <w:tcW w:w="2568" w:type="dxa"/>
            <w:shd w:val="clear" w:color="auto" w:fill="auto"/>
            <w:vAlign w:val="center"/>
          </w:tcPr>
          <w:p w:rsidR="00636B6C" w:rsidRPr="00F2740E" w:rsidRDefault="00073619" w:rsidP="00636B6C">
            <w:pPr>
              <w:spacing w:after="0" w:line="240" w:lineRule="auto"/>
              <w:jc w:val="center"/>
              <w:rPr>
                <w:rFonts w:ascii="Times New Roman" w:hAnsi="Times New Roman"/>
                <w:b/>
                <w:color w:val="000000"/>
              </w:rPr>
            </w:pPr>
            <w:r w:rsidRPr="00F2740E">
              <w:rPr>
                <w:rFonts w:ascii="Times New Roman" w:hAnsi="Times New Roman"/>
                <w:b/>
                <w:color w:val="000000"/>
              </w:rPr>
              <w:t>3 547</w:t>
            </w:r>
          </w:p>
        </w:tc>
        <w:tc>
          <w:tcPr>
            <w:tcW w:w="2568" w:type="dxa"/>
            <w:shd w:val="clear" w:color="auto" w:fill="auto"/>
            <w:vAlign w:val="center"/>
          </w:tcPr>
          <w:p w:rsidR="00636B6C" w:rsidRPr="00F2740E" w:rsidRDefault="00073619" w:rsidP="00636B6C">
            <w:pPr>
              <w:spacing w:after="0" w:line="240" w:lineRule="auto"/>
              <w:jc w:val="center"/>
              <w:rPr>
                <w:rFonts w:ascii="Times New Roman" w:hAnsi="Times New Roman"/>
                <w:b/>
                <w:color w:val="000000"/>
              </w:rPr>
            </w:pPr>
            <w:r w:rsidRPr="00F2740E">
              <w:rPr>
                <w:rFonts w:ascii="Times New Roman" w:hAnsi="Times New Roman"/>
                <w:b/>
                <w:color w:val="000000"/>
              </w:rPr>
              <w:t>1 715</w:t>
            </w:r>
          </w:p>
        </w:tc>
      </w:tr>
    </w:tbl>
    <w:p w:rsidR="00891DA3" w:rsidRPr="00F2740E" w:rsidRDefault="00997284" w:rsidP="005311A9">
      <w:pPr>
        <w:pStyle w:val="11"/>
        <w:shd w:val="clear" w:color="auto" w:fill="auto"/>
        <w:spacing w:after="0" w:line="240" w:lineRule="auto"/>
        <w:ind w:right="20" w:firstLine="0"/>
        <w:contextualSpacing/>
        <w:rPr>
          <w:sz w:val="22"/>
          <w:szCs w:val="22"/>
        </w:rPr>
      </w:pPr>
      <w:r w:rsidRPr="00F2740E">
        <w:rPr>
          <w:sz w:val="22"/>
          <w:szCs w:val="22"/>
        </w:rPr>
        <w:t>Расшифровка прочих расходов за 20</w:t>
      </w:r>
      <w:r w:rsidR="00C60D42" w:rsidRPr="00F2740E">
        <w:rPr>
          <w:sz w:val="22"/>
          <w:szCs w:val="22"/>
        </w:rPr>
        <w:t>2</w:t>
      </w:r>
      <w:r w:rsidR="00197236" w:rsidRPr="00F2740E">
        <w:rPr>
          <w:sz w:val="22"/>
          <w:szCs w:val="22"/>
        </w:rPr>
        <w:t>4</w:t>
      </w:r>
      <w:r w:rsidRPr="00F2740E">
        <w:rPr>
          <w:sz w:val="22"/>
          <w:szCs w:val="22"/>
        </w:rPr>
        <w:t xml:space="preserve"> и 20</w:t>
      </w:r>
      <w:r w:rsidR="00806B6A" w:rsidRPr="00F2740E">
        <w:rPr>
          <w:sz w:val="22"/>
          <w:szCs w:val="22"/>
        </w:rPr>
        <w:t>2</w:t>
      </w:r>
      <w:r w:rsidR="00197236" w:rsidRPr="00F2740E">
        <w:rPr>
          <w:sz w:val="22"/>
          <w:szCs w:val="22"/>
        </w:rPr>
        <w:t>3</w:t>
      </w:r>
      <w:r w:rsidRPr="00F2740E">
        <w:rPr>
          <w:sz w:val="22"/>
          <w:szCs w:val="22"/>
        </w:rPr>
        <w:t xml:space="preserve"> годы представлена в таблице ниже:</w:t>
      </w:r>
    </w:p>
    <w:p w:rsidR="00997284" w:rsidRPr="00F2740E" w:rsidRDefault="00997284" w:rsidP="005311A9">
      <w:pPr>
        <w:pStyle w:val="11"/>
        <w:shd w:val="clear" w:color="auto" w:fill="auto"/>
        <w:spacing w:after="0" w:line="240" w:lineRule="auto"/>
        <w:ind w:right="20" w:firstLine="0"/>
        <w:contextualSpacing/>
        <w:rPr>
          <w:sz w:val="22"/>
          <w:szCs w:val="22"/>
        </w:rPr>
      </w:pPr>
      <w:r w:rsidRPr="00F2740E">
        <w:rPr>
          <w:b/>
          <w:sz w:val="22"/>
          <w:szCs w:val="22"/>
        </w:rPr>
        <w:t>Прочие расходы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63"/>
        <w:gridCol w:w="2587"/>
        <w:gridCol w:w="2554"/>
      </w:tblGrid>
      <w:tr w:rsidR="00997284" w:rsidRPr="00F2740E" w:rsidTr="00A70FE1">
        <w:tc>
          <w:tcPr>
            <w:tcW w:w="4063" w:type="dxa"/>
            <w:vMerge w:val="restart"/>
            <w:shd w:val="clear" w:color="auto" w:fill="auto"/>
            <w:vAlign w:val="center"/>
          </w:tcPr>
          <w:p w:rsidR="00997284" w:rsidRPr="00F2740E" w:rsidRDefault="00997284" w:rsidP="00AE3676">
            <w:pPr>
              <w:spacing w:after="0" w:line="240" w:lineRule="auto"/>
              <w:jc w:val="center"/>
              <w:rPr>
                <w:rFonts w:ascii="Times New Roman" w:hAnsi="Times New Roman"/>
                <w:b/>
                <w:sz w:val="20"/>
                <w:szCs w:val="20"/>
              </w:rPr>
            </w:pPr>
            <w:r w:rsidRPr="00F2740E">
              <w:rPr>
                <w:rFonts w:ascii="Times New Roman" w:hAnsi="Times New Roman"/>
                <w:b/>
                <w:sz w:val="20"/>
                <w:szCs w:val="20"/>
              </w:rPr>
              <w:t>Прочие расходы</w:t>
            </w:r>
            <w:r w:rsidR="00CC4922">
              <w:rPr>
                <w:rFonts w:ascii="Times New Roman" w:hAnsi="Times New Roman"/>
                <w:b/>
                <w:sz w:val="20"/>
                <w:szCs w:val="20"/>
              </w:rPr>
              <w:t xml:space="preserve"> (тыс. руб.)</w:t>
            </w:r>
          </w:p>
        </w:tc>
        <w:tc>
          <w:tcPr>
            <w:tcW w:w="5141" w:type="dxa"/>
            <w:gridSpan w:val="2"/>
            <w:shd w:val="clear" w:color="auto" w:fill="auto"/>
            <w:vAlign w:val="center"/>
          </w:tcPr>
          <w:p w:rsidR="00997284" w:rsidRPr="00F2740E" w:rsidRDefault="00997284" w:rsidP="00AE3676">
            <w:pPr>
              <w:spacing w:after="0" w:line="240" w:lineRule="auto"/>
              <w:jc w:val="center"/>
              <w:rPr>
                <w:rFonts w:ascii="Times New Roman" w:hAnsi="Times New Roman"/>
                <w:b/>
                <w:sz w:val="20"/>
                <w:szCs w:val="20"/>
              </w:rPr>
            </w:pPr>
            <w:r w:rsidRPr="00F2740E">
              <w:rPr>
                <w:rFonts w:ascii="Times New Roman" w:hAnsi="Times New Roman"/>
                <w:b/>
                <w:sz w:val="20"/>
                <w:szCs w:val="20"/>
              </w:rPr>
              <w:t>Всего</w:t>
            </w:r>
          </w:p>
        </w:tc>
      </w:tr>
      <w:tr w:rsidR="00A1166D" w:rsidRPr="00F2740E" w:rsidTr="00A70FE1">
        <w:tc>
          <w:tcPr>
            <w:tcW w:w="4063" w:type="dxa"/>
            <w:vMerge/>
            <w:shd w:val="clear" w:color="auto" w:fill="auto"/>
            <w:vAlign w:val="center"/>
          </w:tcPr>
          <w:p w:rsidR="00A1166D" w:rsidRPr="00F2740E" w:rsidRDefault="00A1166D" w:rsidP="00A1166D">
            <w:pPr>
              <w:spacing w:after="0" w:line="240" w:lineRule="auto"/>
              <w:jc w:val="center"/>
              <w:rPr>
                <w:rFonts w:ascii="Times New Roman" w:hAnsi="Times New Roman"/>
                <w:b/>
                <w:sz w:val="20"/>
                <w:szCs w:val="20"/>
              </w:rPr>
            </w:pPr>
          </w:p>
        </w:tc>
        <w:tc>
          <w:tcPr>
            <w:tcW w:w="2587" w:type="dxa"/>
            <w:shd w:val="clear" w:color="auto" w:fill="auto"/>
            <w:vAlign w:val="center"/>
          </w:tcPr>
          <w:p w:rsidR="00A1166D" w:rsidRPr="00F2740E" w:rsidRDefault="00A1166D" w:rsidP="00055364">
            <w:pPr>
              <w:spacing w:after="0" w:line="240" w:lineRule="auto"/>
              <w:jc w:val="center"/>
              <w:rPr>
                <w:rFonts w:ascii="Times New Roman" w:hAnsi="Times New Roman"/>
                <w:b/>
                <w:sz w:val="20"/>
                <w:szCs w:val="20"/>
              </w:rPr>
            </w:pPr>
            <w:r w:rsidRPr="00F2740E">
              <w:rPr>
                <w:rFonts w:ascii="Times New Roman" w:hAnsi="Times New Roman"/>
                <w:b/>
                <w:sz w:val="20"/>
                <w:szCs w:val="20"/>
              </w:rPr>
              <w:t>20</w:t>
            </w:r>
            <w:r w:rsidR="009953C5" w:rsidRPr="00F2740E">
              <w:rPr>
                <w:rFonts w:ascii="Times New Roman" w:hAnsi="Times New Roman"/>
                <w:b/>
                <w:sz w:val="20"/>
                <w:szCs w:val="20"/>
              </w:rPr>
              <w:t>2</w:t>
            </w:r>
            <w:r w:rsidR="00197236" w:rsidRPr="00F2740E">
              <w:rPr>
                <w:rFonts w:ascii="Times New Roman" w:hAnsi="Times New Roman"/>
                <w:b/>
                <w:sz w:val="20"/>
                <w:szCs w:val="20"/>
              </w:rPr>
              <w:t>4</w:t>
            </w:r>
          </w:p>
        </w:tc>
        <w:tc>
          <w:tcPr>
            <w:tcW w:w="2554" w:type="dxa"/>
            <w:shd w:val="clear" w:color="auto" w:fill="auto"/>
            <w:vAlign w:val="center"/>
          </w:tcPr>
          <w:p w:rsidR="00A1166D" w:rsidRPr="00F2740E" w:rsidRDefault="00A1166D" w:rsidP="00055364">
            <w:pPr>
              <w:spacing w:after="0" w:line="240" w:lineRule="auto"/>
              <w:jc w:val="center"/>
              <w:rPr>
                <w:rFonts w:ascii="Times New Roman" w:hAnsi="Times New Roman"/>
                <w:b/>
                <w:sz w:val="20"/>
                <w:szCs w:val="20"/>
              </w:rPr>
            </w:pPr>
            <w:r w:rsidRPr="00F2740E">
              <w:rPr>
                <w:rFonts w:ascii="Times New Roman" w:hAnsi="Times New Roman"/>
                <w:b/>
                <w:sz w:val="20"/>
                <w:szCs w:val="20"/>
              </w:rPr>
              <w:t>20</w:t>
            </w:r>
            <w:r w:rsidR="00197236" w:rsidRPr="00F2740E">
              <w:rPr>
                <w:rFonts w:ascii="Times New Roman" w:hAnsi="Times New Roman"/>
                <w:b/>
                <w:sz w:val="20"/>
                <w:szCs w:val="20"/>
              </w:rPr>
              <w:t>23</w:t>
            </w:r>
          </w:p>
        </w:tc>
      </w:tr>
      <w:tr w:rsidR="00073619" w:rsidRPr="00F2740E" w:rsidTr="00A70FE1">
        <w:tc>
          <w:tcPr>
            <w:tcW w:w="4063" w:type="dxa"/>
            <w:shd w:val="clear" w:color="auto" w:fill="auto"/>
            <w:vAlign w:val="center"/>
          </w:tcPr>
          <w:p w:rsidR="00073619" w:rsidRPr="00F2740E" w:rsidRDefault="00073619" w:rsidP="00E96B9D">
            <w:pPr>
              <w:spacing w:after="0" w:line="240" w:lineRule="auto"/>
              <w:rPr>
                <w:rFonts w:ascii="Times New Roman" w:hAnsi="Times New Roman"/>
                <w:sz w:val="16"/>
                <w:szCs w:val="16"/>
              </w:rPr>
            </w:pPr>
            <w:r w:rsidRPr="00F2740E">
              <w:rPr>
                <w:rFonts w:ascii="Times New Roman" w:hAnsi="Times New Roman"/>
                <w:sz w:val="16"/>
                <w:szCs w:val="16"/>
              </w:rPr>
              <w:t>Налог на имущество, госпошлина</w:t>
            </w:r>
          </w:p>
        </w:tc>
        <w:tc>
          <w:tcPr>
            <w:tcW w:w="2587" w:type="dxa"/>
            <w:shd w:val="clear" w:color="auto" w:fill="auto"/>
            <w:vAlign w:val="center"/>
          </w:tcPr>
          <w:p w:rsidR="00073619" w:rsidRPr="00F2740E" w:rsidRDefault="00073619" w:rsidP="00E96B9D">
            <w:pPr>
              <w:spacing w:after="0" w:line="240" w:lineRule="auto"/>
              <w:jc w:val="center"/>
              <w:rPr>
                <w:rFonts w:ascii="Times New Roman" w:hAnsi="Times New Roman"/>
              </w:rPr>
            </w:pPr>
            <w:r w:rsidRPr="00F2740E">
              <w:rPr>
                <w:rFonts w:ascii="Times New Roman" w:hAnsi="Times New Roman"/>
              </w:rPr>
              <w:t>122</w:t>
            </w:r>
          </w:p>
        </w:tc>
        <w:tc>
          <w:tcPr>
            <w:tcW w:w="2554" w:type="dxa"/>
            <w:shd w:val="clear" w:color="auto" w:fill="auto"/>
            <w:vAlign w:val="center"/>
          </w:tcPr>
          <w:p w:rsidR="00073619" w:rsidRPr="00F2740E" w:rsidRDefault="00073619" w:rsidP="00E96B9D">
            <w:pPr>
              <w:spacing w:after="0" w:line="240" w:lineRule="auto"/>
              <w:jc w:val="center"/>
              <w:rPr>
                <w:rFonts w:ascii="Times New Roman" w:hAnsi="Times New Roman"/>
              </w:rPr>
            </w:pPr>
            <w:r w:rsidRPr="00F2740E">
              <w:rPr>
                <w:rFonts w:ascii="Times New Roman" w:hAnsi="Times New Roman"/>
              </w:rPr>
              <w:t>22</w:t>
            </w:r>
          </w:p>
        </w:tc>
      </w:tr>
      <w:tr w:rsidR="00073619" w:rsidRPr="00F2740E" w:rsidTr="00A70FE1">
        <w:tc>
          <w:tcPr>
            <w:tcW w:w="4063" w:type="dxa"/>
            <w:shd w:val="clear" w:color="auto" w:fill="auto"/>
            <w:vAlign w:val="center"/>
          </w:tcPr>
          <w:p w:rsidR="00073619" w:rsidRPr="00F2740E" w:rsidRDefault="00073619" w:rsidP="00E96B9D">
            <w:pPr>
              <w:spacing w:after="0" w:line="240" w:lineRule="auto"/>
              <w:rPr>
                <w:rFonts w:ascii="Times New Roman" w:hAnsi="Times New Roman"/>
                <w:sz w:val="16"/>
                <w:szCs w:val="16"/>
              </w:rPr>
            </w:pPr>
            <w:r w:rsidRPr="00F2740E">
              <w:rPr>
                <w:rFonts w:ascii="Times New Roman" w:hAnsi="Times New Roman"/>
                <w:sz w:val="16"/>
                <w:szCs w:val="16"/>
              </w:rPr>
              <w:t>Расходы по прочей реализации</w:t>
            </w:r>
          </w:p>
        </w:tc>
        <w:tc>
          <w:tcPr>
            <w:tcW w:w="2587" w:type="dxa"/>
            <w:shd w:val="clear" w:color="auto" w:fill="auto"/>
            <w:vAlign w:val="center"/>
          </w:tcPr>
          <w:p w:rsidR="00073619" w:rsidRPr="00F2740E" w:rsidRDefault="00073619" w:rsidP="00E96B9D">
            <w:pPr>
              <w:spacing w:after="0" w:line="240" w:lineRule="auto"/>
              <w:jc w:val="center"/>
              <w:rPr>
                <w:rFonts w:ascii="Times New Roman" w:hAnsi="Times New Roman"/>
              </w:rPr>
            </w:pPr>
            <w:r w:rsidRPr="00F2740E">
              <w:rPr>
                <w:rFonts w:ascii="Times New Roman" w:hAnsi="Times New Roman"/>
              </w:rPr>
              <w:t>7 277</w:t>
            </w:r>
          </w:p>
        </w:tc>
        <w:tc>
          <w:tcPr>
            <w:tcW w:w="2554" w:type="dxa"/>
            <w:shd w:val="clear" w:color="auto" w:fill="auto"/>
            <w:vAlign w:val="center"/>
          </w:tcPr>
          <w:p w:rsidR="00073619" w:rsidRPr="00F2740E" w:rsidRDefault="00073619" w:rsidP="00E96B9D">
            <w:pPr>
              <w:spacing w:after="0" w:line="240" w:lineRule="auto"/>
              <w:jc w:val="center"/>
              <w:rPr>
                <w:rFonts w:ascii="Times New Roman" w:hAnsi="Times New Roman"/>
              </w:rPr>
            </w:pPr>
            <w:r w:rsidRPr="00F2740E">
              <w:rPr>
                <w:rFonts w:ascii="Times New Roman" w:hAnsi="Times New Roman"/>
              </w:rPr>
              <w:t>56</w:t>
            </w:r>
          </w:p>
        </w:tc>
      </w:tr>
      <w:tr w:rsidR="00073619" w:rsidRPr="00F2740E" w:rsidTr="00A70FE1">
        <w:tc>
          <w:tcPr>
            <w:tcW w:w="4063" w:type="dxa"/>
            <w:shd w:val="clear" w:color="auto" w:fill="auto"/>
            <w:vAlign w:val="center"/>
          </w:tcPr>
          <w:p w:rsidR="00073619" w:rsidRPr="00F2740E" w:rsidRDefault="00073619" w:rsidP="00E96B9D">
            <w:pPr>
              <w:spacing w:after="0" w:line="240" w:lineRule="auto"/>
              <w:rPr>
                <w:rFonts w:ascii="Times New Roman" w:hAnsi="Times New Roman"/>
                <w:sz w:val="16"/>
                <w:szCs w:val="16"/>
              </w:rPr>
            </w:pPr>
            <w:r w:rsidRPr="00F2740E">
              <w:rPr>
                <w:rFonts w:ascii="Times New Roman" w:hAnsi="Times New Roman"/>
                <w:sz w:val="16"/>
                <w:szCs w:val="16"/>
              </w:rPr>
              <w:t>Штрафы, пени, неустойки по договорам</w:t>
            </w:r>
          </w:p>
        </w:tc>
        <w:tc>
          <w:tcPr>
            <w:tcW w:w="2587" w:type="dxa"/>
            <w:shd w:val="clear" w:color="auto" w:fill="auto"/>
            <w:vAlign w:val="center"/>
          </w:tcPr>
          <w:p w:rsidR="00073619" w:rsidRPr="00F2740E" w:rsidRDefault="00073619" w:rsidP="00E96B9D">
            <w:pPr>
              <w:spacing w:after="0" w:line="240" w:lineRule="auto"/>
              <w:jc w:val="center"/>
              <w:rPr>
                <w:rFonts w:ascii="Times New Roman" w:hAnsi="Times New Roman"/>
              </w:rPr>
            </w:pPr>
            <w:r w:rsidRPr="00F2740E">
              <w:rPr>
                <w:rFonts w:ascii="Times New Roman" w:hAnsi="Times New Roman"/>
              </w:rPr>
              <w:t>-</w:t>
            </w:r>
          </w:p>
        </w:tc>
        <w:tc>
          <w:tcPr>
            <w:tcW w:w="2554" w:type="dxa"/>
            <w:shd w:val="clear" w:color="auto" w:fill="auto"/>
            <w:vAlign w:val="center"/>
          </w:tcPr>
          <w:p w:rsidR="00073619" w:rsidRPr="00F2740E" w:rsidRDefault="00073619" w:rsidP="00E96B9D">
            <w:pPr>
              <w:spacing w:after="0" w:line="240" w:lineRule="auto"/>
              <w:jc w:val="center"/>
              <w:rPr>
                <w:rFonts w:ascii="Times New Roman" w:hAnsi="Times New Roman"/>
              </w:rPr>
            </w:pPr>
            <w:r w:rsidRPr="00F2740E">
              <w:rPr>
                <w:rFonts w:ascii="Times New Roman" w:hAnsi="Times New Roman"/>
              </w:rPr>
              <w:t>-</w:t>
            </w:r>
          </w:p>
        </w:tc>
      </w:tr>
      <w:tr w:rsidR="00073619" w:rsidRPr="00F2740E" w:rsidTr="00A70FE1">
        <w:tc>
          <w:tcPr>
            <w:tcW w:w="4063" w:type="dxa"/>
            <w:shd w:val="clear" w:color="auto" w:fill="auto"/>
            <w:vAlign w:val="center"/>
          </w:tcPr>
          <w:p w:rsidR="00073619" w:rsidRPr="00F2740E" w:rsidRDefault="00073619" w:rsidP="00E96B9D">
            <w:pPr>
              <w:spacing w:after="0" w:line="240" w:lineRule="auto"/>
              <w:rPr>
                <w:rFonts w:ascii="Times New Roman" w:hAnsi="Times New Roman"/>
                <w:sz w:val="16"/>
                <w:szCs w:val="16"/>
              </w:rPr>
            </w:pPr>
            <w:r w:rsidRPr="00F2740E">
              <w:rPr>
                <w:rFonts w:ascii="Times New Roman" w:hAnsi="Times New Roman"/>
                <w:sz w:val="16"/>
                <w:szCs w:val="16"/>
              </w:rPr>
              <w:t>Услуги банков</w:t>
            </w:r>
          </w:p>
        </w:tc>
        <w:tc>
          <w:tcPr>
            <w:tcW w:w="2587" w:type="dxa"/>
            <w:shd w:val="clear" w:color="auto" w:fill="auto"/>
            <w:vAlign w:val="center"/>
          </w:tcPr>
          <w:p w:rsidR="00073619" w:rsidRPr="00F2740E" w:rsidRDefault="00073619" w:rsidP="00E96B9D">
            <w:pPr>
              <w:spacing w:after="0" w:line="240" w:lineRule="auto"/>
              <w:jc w:val="center"/>
              <w:rPr>
                <w:rFonts w:ascii="Times New Roman" w:hAnsi="Times New Roman"/>
              </w:rPr>
            </w:pPr>
            <w:r w:rsidRPr="00F2740E">
              <w:rPr>
                <w:rFonts w:ascii="Times New Roman" w:hAnsi="Times New Roman"/>
              </w:rPr>
              <w:t>684</w:t>
            </w:r>
          </w:p>
        </w:tc>
        <w:tc>
          <w:tcPr>
            <w:tcW w:w="2554" w:type="dxa"/>
            <w:shd w:val="clear" w:color="auto" w:fill="auto"/>
            <w:vAlign w:val="center"/>
          </w:tcPr>
          <w:p w:rsidR="00073619" w:rsidRPr="00F2740E" w:rsidRDefault="00073619" w:rsidP="00E96B9D">
            <w:pPr>
              <w:spacing w:after="0" w:line="240" w:lineRule="auto"/>
              <w:jc w:val="center"/>
              <w:rPr>
                <w:rFonts w:ascii="Times New Roman" w:hAnsi="Times New Roman"/>
              </w:rPr>
            </w:pPr>
            <w:r w:rsidRPr="00F2740E">
              <w:rPr>
                <w:rFonts w:ascii="Times New Roman" w:hAnsi="Times New Roman"/>
              </w:rPr>
              <w:t>163</w:t>
            </w:r>
          </w:p>
        </w:tc>
      </w:tr>
      <w:tr w:rsidR="00073619" w:rsidRPr="00F2740E" w:rsidTr="00A70FE1">
        <w:tc>
          <w:tcPr>
            <w:tcW w:w="4063" w:type="dxa"/>
            <w:shd w:val="clear" w:color="auto" w:fill="auto"/>
            <w:vAlign w:val="center"/>
          </w:tcPr>
          <w:p w:rsidR="00073619" w:rsidRPr="00F2740E" w:rsidRDefault="00073619" w:rsidP="00E96B9D">
            <w:pPr>
              <w:spacing w:after="0" w:line="240" w:lineRule="auto"/>
              <w:rPr>
                <w:rFonts w:ascii="Times New Roman" w:hAnsi="Times New Roman"/>
                <w:sz w:val="16"/>
                <w:szCs w:val="16"/>
              </w:rPr>
            </w:pPr>
            <w:r w:rsidRPr="00F2740E">
              <w:rPr>
                <w:rFonts w:ascii="Times New Roman" w:hAnsi="Times New Roman"/>
                <w:sz w:val="16"/>
                <w:szCs w:val="16"/>
              </w:rPr>
              <w:t>Расходы прошлых лет, выявленные в отчетном периоде</w:t>
            </w:r>
          </w:p>
        </w:tc>
        <w:tc>
          <w:tcPr>
            <w:tcW w:w="2587" w:type="dxa"/>
            <w:shd w:val="clear" w:color="auto" w:fill="auto"/>
            <w:vAlign w:val="center"/>
          </w:tcPr>
          <w:p w:rsidR="00073619" w:rsidRPr="00F2740E" w:rsidRDefault="00073619" w:rsidP="00E96B9D">
            <w:pPr>
              <w:spacing w:after="0" w:line="240" w:lineRule="auto"/>
              <w:jc w:val="center"/>
              <w:rPr>
                <w:rFonts w:ascii="Times New Roman" w:hAnsi="Times New Roman"/>
              </w:rPr>
            </w:pPr>
            <w:r w:rsidRPr="00F2740E">
              <w:rPr>
                <w:rFonts w:ascii="Times New Roman" w:hAnsi="Times New Roman"/>
              </w:rPr>
              <w:t>-</w:t>
            </w:r>
          </w:p>
        </w:tc>
        <w:tc>
          <w:tcPr>
            <w:tcW w:w="2554" w:type="dxa"/>
            <w:shd w:val="clear" w:color="auto" w:fill="auto"/>
            <w:vAlign w:val="center"/>
          </w:tcPr>
          <w:p w:rsidR="00073619" w:rsidRPr="00F2740E" w:rsidRDefault="00073619" w:rsidP="00E96B9D">
            <w:pPr>
              <w:spacing w:after="0" w:line="240" w:lineRule="auto"/>
              <w:jc w:val="center"/>
              <w:rPr>
                <w:rFonts w:ascii="Times New Roman" w:hAnsi="Times New Roman"/>
              </w:rPr>
            </w:pPr>
            <w:r w:rsidRPr="00F2740E">
              <w:rPr>
                <w:rFonts w:ascii="Times New Roman" w:hAnsi="Times New Roman"/>
              </w:rPr>
              <w:t>-</w:t>
            </w:r>
          </w:p>
        </w:tc>
      </w:tr>
      <w:tr w:rsidR="00073619" w:rsidRPr="00F2740E" w:rsidTr="00A70FE1">
        <w:tc>
          <w:tcPr>
            <w:tcW w:w="4063" w:type="dxa"/>
            <w:shd w:val="clear" w:color="auto" w:fill="auto"/>
            <w:vAlign w:val="center"/>
          </w:tcPr>
          <w:p w:rsidR="00073619" w:rsidRPr="00F2740E" w:rsidRDefault="00073619" w:rsidP="00E96B9D">
            <w:pPr>
              <w:spacing w:after="0" w:line="240" w:lineRule="auto"/>
              <w:rPr>
                <w:rFonts w:ascii="Times New Roman" w:hAnsi="Times New Roman"/>
                <w:sz w:val="16"/>
                <w:szCs w:val="16"/>
              </w:rPr>
            </w:pPr>
            <w:proofErr w:type="gramStart"/>
            <w:r w:rsidRPr="00F2740E">
              <w:rPr>
                <w:rFonts w:ascii="Times New Roman" w:hAnsi="Times New Roman"/>
                <w:sz w:val="16"/>
                <w:szCs w:val="16"/>
              </w:rPr>
              <w:t>Суммовые</w:t>
            </w:r>
            <w:proofErr w:type="gramEnd"/>
            <w:r w:rsidRPr="00F2740E">
              <w:rPr>
                <w:rFonts w:ascii="Times New Roman" w:hAnsi="Times New Roman"/>
                <w:sz w:val="16"/>
                <w:szCs w:val="16"/>
              </w:rPr>
              <w:t xml:space="preserve"> и курсовые разницы</w:t>
            </w:r>
          </w:p>
        </w:tc>
        <w:tc>
          <w:tcPr>
            <w:tcW w:w="2587" w:type="dxa"/>
            <w:shd w:val="clear" w:color="auto" w:fill="auto"/>
            <w:vAlign w:val="center"/>
          </w:tcPr>
          <w:p w:rsidR="00073619" w:rsidRPr="00F2740E" w:rsidRDefault="00073619" w:rsidP="00E96B9D">
            <w:pPr>
              <w:spacing w:after="0" w:line="240" w:lineRule="auto"/>
              <w:jc w:val="center"/>
              <w:rPr>
                <w:rFonts w:ascii="Times New Roman" w:hAnsi="Times New Roman"/>
              </w:rPr>
            </w:pPr>
            <w:r w:rsidRPr="00F2740E">
              <w:rPr>
                <w:rFonts w:ascii="Times New Roman" w:hAnsi="Times New Roman"/>
              </w:rPr>
              <w:t>-</w:t>
            </w:r>
          </w:p>
        </w:tc>
        <w:tc>
          <w:tcPr>
            <w:tcW w:w="2554" w:type="dxa"/>
            <w:shd w:val="clear" w:color="auto" w:fill="auto"/>
            <w:vAlign w:val="center"/>
          </w:tcPr>
          <w:p w:rsidR="00073619" w:rsidRPr="00F2740E" w:rsidRDefault="00073619" w:rsidP="00E96B9D">
            <w:pPr>
              <w:spacing w:after="0" w:line="240" w:lineRule="auto"/>
              <w:jc w:val="center"/>
              <w:rPr>
                <w:rFonts w:ascii="Times New Roman" w:hAnsi="Times New Roman"/>
              </w:rPr>
            </w:pPr>
            <w:r w:rsidRPr="00F2740E">
              <w:rPr>
                <w:rFonts w:ascii="Times New Roman" w:hAnsi="Times New Roman"/>
              </w:rPr>
              <w:t>-</w:t>
            </w:r>
          </w:p>
        </w:tc>
      </w:tr>
      <w:tr w:rsidR="00073619" w:rsidRPr="00F2740E" w:rsidTr="00A70FE1">
        <w:tc>
          <w:tcPr>
            <w:tcW w:w="4063" w:type="dxa"/>
            <w:shd w:val="clear" w:color="auto" w:fill="auto"/>
            <w:vAlign w:val="center"/>
          </w:tcPr>
          <w:p w:rsidR="00073619" w:rsidRPr="00F2740E" w:rsidRDefault="00073619" w:rsidP="00E96B9D">
            <w:pPr>
              <w:spacing w:after="0" w:line="240" w:lineRule="auto"/>
              <w:rPr>
                <w:rFonts w:ascii="Times New Roman" w:hAnsi="Times New Roman"/>
                <w:sz w:val="16"/>
                <w:szCs w:val="16"/>
              </w:rPr>
            </w:pPr>
            <w:r w:rsidRPr="00F2740E">
              <w:rPr>
                <w:rFonts w:ascii="Times New Roman" w:hAnsi="Times New Roman"/>
                <w:sz w:val="16"/>
                <w:szCs w:val="16"/>
              </w:rPr>
              <w:t>Списание дебиторской задолженности</w:t>
            </w:r>
          </w:p>
        </w:tc>
        <w:tc>
          <w:tcPr>
            <w:tcW w:w="2587" w:type="dxa"/>
            <w:shd w:val="clear" w:color="auto" w:fill="auto"/>
            <w:vAlign w:val="center"/>
          </w:tcPr>
          <w:p w:rsidR="00073619" w:rsidRPr="00F2740E" w:rsidRDefault="00073619" w:rsidP="00E96B9D">
            <w:pPr>
              <w:spacing w:after="0" w:line="240" w:lineRule="auto"/>
              <w:jc w:val="center"/>
              <w:rPr>
                <w:rFonts w:ascii="Times New Roman" w:hAnsi="Times New Roman"/>
              </w:rPr>
            </w:pPr>
            <w:r w:rsidRPr="00F2740E">
              <w:rPr>
                <w:rFonts w:ascii="Times New Roman" w:hAnsi="Times New Roman"/>
              </w:rPr>
              <w:t>129</w:t>
            </w:r>
          </w:p>
        </w:tc>
        <w:tc>
          <w:tcPr>
            <w:tcW w:w="2554" w:type="dxa"/>
            <w:shd w:val="clear" w:color="auto" w:fill="auto"/>
            <w:vAlign w:val="center"/>
          </w:tcPr>
          <w:p w:rsidR="00073619" w:rsidRPr="00F2740E" w:rsidRDefault="00073619" w:rsidP="00E96B9D">
            <w:pPr>
              <w:spacing w:after="0" w:line="240" w:lineRule="auto"/>
              <w:jc w:val="center"/>
              <w:rPr>
                <w:rFonts w:ascii="Times New Roman" w:hAnsi="Times New Roman"/>
              </w:rPr>
            </w:pPr>
            <w:r w:rsidRPr="00F2740E">
              <w:rPr>
                <w:rFonts w:ascii="Times New Roman" w:hAnsi="Times New Roman"/>
              </w:rPr>
              <w:t>144</w:t>
            </w:r>
          </w:p>
        </w:tc>
      </w:tr>
      <w:tr w:rsidR="00073619" w:rsidRPr="00F2740E" w:rsidTr="00A70FE1">
        <w:tc>
          <w:tcPr>
            <w:tcW w:w="4063" w:type="dxa"/>
            <w:shd w:val="clear" w:color="auto" w:fill="auto"/>
            <w:vAlign w:val="center"/>
          </w:tcPr>
          <w:p w:rsidR="00073619" w:rsidRPr="00F2740E" w:rsidRDefault="00073619" w:rsidP="00E96B9D">
            <w:pPr>
              <w:spacing w:after="0" w:line="240" w:lineRule="auto"/>
              <w:rPr>
                <w:rFonts w:ascii="Times New Roman" w:hAnsi="Times New Roman"/>
                <w:sz w:val="16"/>
                <w:szCs w:val="16"/>
              </w:rPr>
            </w:pPr>
            <w:r w:rsidRPr="00F2740E">
              <w:rPr>
                <w:rFonts w:ascii="Times New Roman" w:hAnsi="Times New Roman"/>
                <w:sz w:val="16"/>
                <w:szCs w:val="16"/>
              </w:rPr>
              <w:t>Расходы по списанию активов</w:t>
            </w:r>
          </w:p>
        </w:tc>
        <w:tc>
          <w:tcPr>
            <w:tcW w:w="2587" w:type="dxa"/>
            <w:shd w:val="clear" w:color="auto" w:fill="auto"/>
            <w:vAlign w:val="center"/>
          </w:tcPr>
          <w:p w:rsidR="00073619" w:rsidRPr="00F2740E" w:rsidRDefault="00073619" w:rsidP="00E96B9D">
            <w:pPr>
              <w:spacing w:after="0" w:line="240" w:lineRule="auto"/>
              <w:jc w:val="center"/>
              <w:rPr>
                <w:rFonts w:ascii="Times New Roman" w:hAnsi="Times New Roman"/>
              </w:rPr>
            </w:pPr>
            <w:r w:rsidRPr="00F2740E">
              <w:rPr>
                <w:rFonts w:ascii="Times New Roman" w:hAnsi="Times New Roman"/>
              </w:rPr>
              <w:t>-</w:t>
            </w:r>
          </w:p>
        </w:tc>
        <w:tc>
          <w:tcPr>
            <w:tcW w:w="2554" w:type="dxa"/>
            <w:shd w:val="clear" w:color="auto" w:fill="auto"/>
            <w:vAlign w:val="center"/>
          </w:tcPr>
          <w:p w:rsidR="00073619" w:rsidRPr="00F2740E" w:rsidRDefault="00073619" w:rsidP="00E96B9D">
            <w:pPr>
              <w:spacing w:after="0" w:line="240" w:lineRule="auto"/>
              <w:jc w:val="center"/>
              <w:rPr>
                <w:rFonts w:ascii="Times New Roman" w:hAnsi="Times New Roman"/>
              </w:rPr>
            </w:pPr>
            <w:r w:rsidRPr="00F2740E">
              <w:rPr>
                <w:rFonts w:ascii="Times New Roman" w:hAnsi="Times New Roman"/>
              </w:rPr>
              <w:t>-</w:t>
            </w:r>
          </w:p>
        </w:tc>
      </w:tr>
      <w:tr w:rsidR="00073619" w:rsidRPr="00F2740E" w:rsidTr="00A70FE1">
        <w:tc>
          <w:tcPr>
            <w:tcW w:w="4063" w:type="dxa"/>
            <w:shd w:val="clear" w:color="auto" w:fill="auto"/>
            <w:vAlign w:val="center"/>
          </w:tcPr>
          <w:p w:rsidR="00073619" w:rsidRPr="00F2740E" w:rsidRDefault="00073619" w:rsidP="00E96B9D">
            <w:pPr>
              <w:spacing w:after="0" w:line="240" w:lineRule="auto"/>
              <w:rPr>
                <w:rFonts w:ascii="Times New Roman" w:hAnsi="Times New Roman"/>
                <w:sz w:val="16"/>
                <w:szCs w:val="16"/>
              </w:rPr>
            </w:pPr>
            <w:r w:rsidRPr="00F2740E">
              <w:rPr>
                <w:rFonts w:ascii="Times New Roman" w:hAnsi="Times New Roman"/>
                <w:sz w:val="16"/>
                <w:szCs w:val="16"/>
              </w:rPr>
              <w:t>Невозмещаемые налоги</w:t>
            </w:r>
          </w:p>
        </w:tc>
        <w:tc>
          <w:tcPr>
            <w:tcW w:w="2587" w:type="dxa"/>
            <w:shd w:val="clear" w:color="auto" w:fill="auto"/>
            <w:vAlign w:val="center"/>
          </w:tcPr>
          <w:p w:rsidR="00073619" w:rsidRPr="00F2740E" w:rsidRDefault="00073619" w:rsidP="00E96B9D">
            <w:pPr>
              <w:spacing w:after="0" w:line="240" w:lineRule="auto"/>
              <w:jc w:val="center"/>
              <w:rPr>
                <w:rFonts w:ascii="Times New Roman" w:hAnsi="Times New Roman"/>
              </w:rPr>
            </w:pPr>
            <w:r w:rsidRPr="00F2740E">
              <w:rPr>
                <w:rFonts w:ascii="Times New Roman" w:hAnsi="Times New Roman"/>
              </w:rPr>
              <w:t>-</w:t>
            </w:r>
          </w:p>
        </w:tc>
        <w:tc>
          <w:tcPr>
            <w:tcW w:w="2554" w:type="dxa"/>
            <w:shd w:val="clear" w:color="auto" w:fill="auto"/>
            <w:vAlign w:val="center"/>
          </w:tcPr>
          <w:p w:rsidR="00073619" w:rsidRPr="00F2740E" w:rsidRDefault="00073619" w:rsidP="00E96B9D">
            <w:pPr>
              <w:spacing w:after="0" w:line="240" w:lineRule="auto"/>
              <w:jc w:val="center"/>
              <w:rPr>
                <w:rFonts w:ascii="Times New Roman" w:hAnsi="Times New Roman"/>
              </w:rPr>
            </w:pPr>
            <w:r w:rsidRPr="00F2740E">
              <w:rPr>
                <w:rFonts w:ascii="Times New Roman" w:hAnsi="Times New Roman"/>
              </w:rPr>
              <w:t>-</w:t>
            </w:r>
          </w:p>
        </w:tc>
      </w:tr>
      <w:tr w:rsidR="00073619" w:rsidRPr="00F2740E" w:rsidTr="00A70FE1">
        <w:tc>
          <w:tcPr>
            <w:tcW w:w="4063" w:type="dxa"/>
            <w:shd w:val="clear" w:color="auto" w:fill="auto"/>
            <w:vAlign w:val="center"/>
          </w:tcPr>
          <w:p w:rsidR="00073619" w:rsidRPr="00F2740E" w:rsidRDefault="00073619" w:rsidP="00E96B9D">
            <w:pPr>
              <w:spacing w:after="0" w:line="240" w:lineRule="auto"/>
              <w:rPr>
                <w:rFonts w:ascii="Times New Roman" w:hAnsi="Times New Roman"/>
                <w:sz w:val="16"/>
                <w:szCs w:val="16"/>
              </w:rPr>
            </w:pPr>
            <w:r w:rsidRPr="00F2740E">
              <w:rPr>
                <w:rFonts w:ascii="Times New Roman" w:hAnsi="Times New Roman"/>
                <w:sz w:val="16"/>
                <w:szCs w:val="16"/>
              </w:rPr>
              <w:t>Не учитываемые расходы</w:t>
            </w:r>
          </w:p>
        </w:tc>
        <w:tc>
          <w:tcPr>
            <w:tcW w:w="2587" w:type="dxa"/>
            <w:shd w:val="clear" w:color="auto" w:fill="auto"/>
            <w:vAlign w:val="center"/>
          </w:tcPr>
          <w:p w:rsidR="00073619" w:rsidRPr="00F2740E" w:rsidRDefault="00073619" w:rsidP="00E96B9D">
            <w:pPr>
              <w:spacing w:after="0" w:line="240" w:lineRule="auto"/>
              <w:jc w:val="center"/>
              <w:rPr>
                <w:rFonts w:ascii="Times New Roman" w:hAnsi="Times New Roman"/>
              </w:rPr>
            </w:pPr>
            <w:r w:rsidRPr="00F2740E">
              <w:rPr>
                <w:rFonts w:ascii="Times New Roman" w:hAnsi="Times New Roman"/>
              </w:rPr>
              <w:t>-</w:t>
            </w:r>
          </w:p>
        </w:tc>
        <w:tc>
          <w:tcPr>
            <w:tcW w:w="2554" w:type="dxa"/>
            <w:shd w:val="clear" w:color="auto" w:fill="auto"/>
            <w:vAlign w:val="center"/>
          </w:tcPr>
          <w:p w:rsidR="00073619" w:rsidRPr="00F2740E" w:rsidRDefault="00073619" w:rsidP="00E96B9D">
            <w:pPr>
              <w:spacing w:after="0" w:line="240" w:lineRule="auto"/>
              <w:jc w:val="center"/>
              <w:rPr>
                <w:rFonts w:ascii="Times New Roman" w:hAnsi="Times New Roman"/>
              </w:rPr>
            </w:pPr>
            <w:r w:rsidRPr="00F2740E">
              <w:rPr>
                <w:rFonts w:ascii="Times New Roman" w:hAnsi="Times New Roman"/>
              </w:rPr>
              <w:t>-</w:t>
            </w:r>
          </w:p>
        </w:tc>
      </w:tr>
      <w:tr w:rsidR="00073619" w:rsidRPr="00F2740E" w:rsidTr="00A70FE1">
        <w:tc>
          <w:tcPr>
            <w:tcW w:w="4063" w:type="dxa"/>
            <w:shd w:val="clear" w:color="auto" w:fill="auto"/>
            <w:vAlign w:val="center"/>
          </w:tcPr>
          <w:p w:rsidR="00073619" w:rsidRPr="00F2740E" w:rsidRDefault="00073619" w:rsidP="00E96B9D">
            <w:pPr>
              <w:spacing w:after="0" w:line="240" w:lineRule="auto"/>
              <w:rPr>
                <w:rFonts w:ascii="Times New Roman" w:hAnsi="Times New Roman"/>
                <w:sz w:val="16"/>
                <w:szCs w:val="16"/>
              </w:rPr>
            </w:pPr>
            <w:r w:rsidRPr="00F2740E">
              <w:rPr>
                <w:rFonts w:ascii="Times New Roman" w:hAnsi="Times New Roman"/>
                <w:sz w:val="16"/>
                <w:szCs w:val="16"/>
              </w:rPr>
              <w:t>Премии непроизводственного характера, благотвор</w:t>
            </w:r>
            <w:r w:rsidRPr="00F2740E">
              <w:rPr>
                <w:rFonts w:ascii="Times New Roman" w:hAnsi="Times New Roman"/>
                <w:sz w:val="16"/>
                <w:szCs w:val="16"/>
              </w:rPr>
              <w:t>и</w:t>
            </w:r>
            <w:r w:rsidRPr="00F2740E">
              <w:rPr>
                <w:rFonts w:ascii="Times New Roman" w:hAnsi="Times New Roman"/>
                <w:sz w:val="16"/>
                <w:szCs w:val="16"/>
              </w:rPr>
              <w:t>тельность, материальная помощь</w:t>
            </w:r>
          </w:p>
        </w:tc>
        <w:tc>
          <w:tcPr>
            <w:tcW w:w="2587" w:type="dxa"/>
            <w:shd w:val="clear" w:color="auto" w:fill="auto"/>
            <w:vAlign w:val="center"/>
          </w:tcPr>
          <w:p w:rsidR="00073619" w:rsidRPr="00F2740E" w:rsidRDefault="00073619" w:rsidP="00E96B9D">
            <w:pPr>
              <w:spacing w:after="0" w:line="240" w:lineRule="auto"/>
              <w:jc w:val="center"/>
              <w:rPr>
                <w:rFonts w:ascii="Times New Roman" w:hAnsi="Times New Roman"/>
              </w:rPr>
            </w:pPr>
            <w:r w:rsidRPr="00F2740E">
              <w:rPr>
                <w:rFonts w:ascii="Times New Roman" w:hAnsi="Times New Roman"/>
              </w:rPr>
              <w:t>8 758</w:t>
            </w:r>
          </w:p>
        </w:tc>
        <w:tc>
          <w:tcPr>
            <w:tcW w:w="2554" w:type="dxa"/>
            <w:shd w:val="clear" w:color="auto" w:fill="auto"/>
            <w:vAlign w:val="center"/>
          </w:tcPr>
          <w:p w:rsidR="00073619" w:rsidRPr="00F2740E" w:rsidRDefault="00073619" w:rsidP="00E96B9D">
            <w:pPr>
              <w:spacing w:after="0" w:line="240" w:lineRule="auto"/>
              <w:jc w:val="center"/>
              <w:rPr>
                <w:rFonts w:ascii="Times New Roman" w:hAnsi="Times New Roman"/>
              </w:rPr>
            </w:pPr>
            <w:r w:rsidRPr="00F2740E">
              <w:rPr>
                <w:rFonts w:ascii="Times New Roman" w:hAnsi="Times New Roman"/>
              </w:rPr>
              <w:t>1 521</w:t>
            </w:r>
          </w:p>
        </w:tc>
      </w:tr>
      <w:tr w:rsidR="00073619" w:rsidRPr="00F2740E" w:rsidTr="00A70FE1">
        <w:tc>
          <w:tcPr>
            <w:tcW w:w="4063" w:type="dxa"/>
            <w:shd w:val="clear" w:color="auto" w:fill="auto"/>
            <w:vAlign w:val="center"/>
          </w:tcPr>
          <w:p w:rsidR="00073619" w:rsidRPr="00F2740E" w:rsidRDefault="00073619" w:rsidP="00E96B9D">
            <w:pPr>
              <w:spacing w:after="0" w:line="240" w:lineRule="auto"/>
              <w:rPr>
                <w:rFonts w:ascii="Times New Roman" w:hAnsi="Times New Roman"/>
                <w:sz w:val="16"/>
                <w:szCs w:val="16"/>
              </w:rPr>
            </w:pPr>
            <w:r w:rsidRPr="00F2740E">
              <w:rPr>
                <w:rFonts w:ascii="Times New Roman" w:hAnsi="Times New Roman"/>
                <w:sz w:val="16"/>
                <w:szCs w:val="16"/>
              </w:rPr>
              <w:t>Резервы по сомнительным долгам</w:t>
            </w:r>
          </w:p>
        </w:tc>
        <w:tc>
          <w:tcPr>
            <w:tcW w:w="2587" w:type="dxa"/>
            <w:shd w:val="clear" w:color="auto" w:fill="auto"/>
            <w:vAlign w:val="center"/>
          </w:tcPr>
          <w:p w:rsidR="00073619" w:rsidRPr="00F2740E" w:rsidRDefault="00073619" w:rsidP="00E96B9D">
            <w:pPr>
              <w:spacing w:after="0" w:line="240" w:lineRule="auto"/>
              <w:jc w:val="center"/>
              <w:rPr>
                <w:rFonts w:ascii="Times New Roman" w:hAnsi="Times New Roman"/>
              </w:rPr>
            </w:pPr>
            <w:r w:rsidRPr="00F2740E">
              <w:rPr>
                <w:rFonts w:ascii="Times New Roman" w:hAnsi="Times New Roman"/>
              </w:rPr>
              <w:t>-</w:t>
            </w:r>
          </w:p>
        </w:tc>
        <w:tc>
          <w:tcPr>
            <w:tcW w:w="2554" w:type="dxa"/>
            <w:shd w:val="clear" w:color="auto" w:fill="auto"/>
            <w:vAlign w:val="center"/>
          </w:tcPr>
          <w:p w:rsidR="00073619" w:rsidRPr="00F2740E" w:rsidRDefault="00073619" w:rsidP="00E96B9D">
            <w:pPr>
              <w:spacing w:after="0" w:line="240" w:lineRule="auto"/>
              <w:jc w:val="center"/>
              <w:rPr>
                <w:rFonts w:ascii="Times New Roman" w:hAnsi="Times New Roman"/>
              </w:rPr>
            </w:pPr>
            <w:r w:rsidRPr="00F2740E">
              <w:rPr>
                <w:rFonts w:ascii="Times New Roman" w:hAnsi="Times New Roman"/>
              </w:rPr>
              <w:t>-</w:t>
            </w:r>
          </w:p>
        </w:tc>
      </w:tr>
      <w:tr w:rsidR="00073619" w:rsidRPr="00F2740E" w:rsidTr="00A70FE1">
        <w:tc>
          <w:tcPr>
            <w:tcW w:w="4063" w:type="dxa"/>
            <w:shd w:val="clear" w:color="auto" w:fill="auto"/>
            <w:vAlign w:val="center"/>
          </w:tcPr>
          <w:p w:rsidR="00073619" w:rsidRPr="00F2740E" w:rsidRDefault="00073619" w:rsidP="00E96B9D">
            <w:pPr>
              <w:spacing w:after="0" w:line="240" w:lineRule="auto"/>
              <w:rPr>
                <w:rFonts w:ascii="Times New Roman" w:hAnsi="Times New Roman"/>
                <w:sz w:val="16"/>
                <w:szCs w:val="16"/>
              </w:rPr>
            </w:pPr>
            <w:r w:rsidRPr="00F2740E">
              <w:rPr>
                <w:rFonts w:ascii="Times New Roman" w:hAnsi="Times New Roman"/>
                <w:sz w:val="16"/>
                <w:szCs w:val="16"/>
              </w:rPr>
              <w:t>Прочие расходы</w:t>
            </w:r>
          </w:p>
        </w:tc>
        <w:tc>
          <w:tcPr>
            <w:tcW w:w="2587" w:type="dxa"/>
            <w:shd w:val="clear" w:color="auto" w:fill="auto"/>
            <w:vAlign w:val="center"/>
          </w:tcPr>
          <w:p w:rsidR="00073619" w:rsidRPr="00F2740E" w:rsidRDefault="00073619" w:rsidP="00E96B9D">
            <w:pPr>
              <w:spacing w:after="0" w:line="240" w:lineRule="auto"/>
              <w:jc w:val="center"/>
              <w:rPr>
                <w:rFonts w:ascii="Times New Roman" w:hAnsi="Times New Roman"/>
              </w:rPr>
            </w:pPr>
            <w:r w:rsidRPr="00F2740E">
              <w:rPr>
                <w:rFonts w:ascii="Times New Roman" w:hAnsi="Times New Roman"/>
              </w:rPr>
              <w:t>30</w:t>
            </w:r>
          </w:p>
        </w:tc>
        <w:tc>
          <w:tcPr>
            <w:tcW w:w="2554" w:type="dxa"/>
            <w:shd w:val="clear" w:color="auto" w:fill="auto"/>
            <w:vAlign w:val="center"/>
          </w:tcPr>
          <w:p w:rsidR="00073619" w:rsidRPr="00F2740E" w:rsidRDefault="00073619" w:rsidP="00E96B9D">
            <w:pPr>
              <w:spacing w:after="0" w:line="240" w:lineRule="auto"/>
              <w:jc w:val="center"/>
              <w:rPr>
                <w:rFonts w:ascii="Times New Roman" w:hAnsi="Times New Roman"/>
              </w:rPr>
            </w:pPr>
            <w:r w:rsidRPr="00F2740E">
              <w:rPr>
                <w:rFonts w:ascii="Times New Roman" w:hAnsi="Times New Roman"/>
              </w:rPr>
              <w:t>192</w:t>
            </w:r>
          </w:p>
        </w:tc>
      </w:tr>
      <w:tr w:rsidR="00073619" w:rsidRPr="00F2740E" w:rsidTr="00A70FE1">
        <w:trPr>
          <w:trHeight w:val="60"/>
        </w:trPr>
        <w:tc>
          <w:tcPr>
            <w:tcW w:w="4063" w:type="dxa"/>
            <w:shd w:val="clear" w:color="auto" w:fill="auto"/>
            <w:vAlign w:val="center"/>
          </w:tcPr>
          <w:p w:rsidR="00073619" w:rsidRPr="00F2740E" w:rsidRDefault="00073619" w:rsidP="00E96B9D">
            <w:pPr>
              <w:spacing w:after="0" w:line="240" w:lineRule="auto"/>
              <w:rPr>
                <w:rFonts w:ascii="Times New Roman" w:hAnsi="Times New Roman"/>
                <w:b/>
                <w:sz w:val="16"/>
                <w:szCs w:val="16"/>
              </w:rPr>
            </w:pPr>
            <w:r w:rsidRPr="00F2740E">
              <w:rPr>
                <w:rFonts w:ascii="Times New Roman" w:hAnsi="Times New Roman"/>
                <w:b/>
                <w:sz w:val="16"/>
                <w:szCs w:val="16"/>
              </w:rPr>
              <w:t>Итого:</w:t>
            </w:r>
          </w:p>
        </w:tc>
        <w:tc>
          <w:tcPr>
            <w:tcW w:w="2587" w:type="dxa"/>
            <w:shd w:val="clear" w:color="auto" w:fill="auto"/>
            <w:vAlign w:val="center"/>
          </w:tcPr>
          <w:p w:rsidR="00073619" w:rsidRPr="00F2740E" w:rsidRDefault="00073619" w:rsidP="00E96B9D">
            <w:pPr>
              <w:spacing w:after="0" w:line="240" w:lineRule="auto"/>
              <w:jc w:val="center"/>
              <w:rPr>
                <w:rFonts w:ascii="Times New Roman" w:hAnsi="Times New Roman"/>
                <w:b/>
              </w:rPr>
            </w:pPr>
            <w:r w:rsidRPr="00F2740E">
              <w:rPr>
                <w:rFonts w:ascii="Times New Roman" w:hAnsi="Times New Roman"/>
                <w:b/>
              </w:rPr>
              <w:t>17 000</w:t>
            </w:r>
          </w:p>
        </w:tc>
        <w:tc>
          <w:tcPr>
            <w:tcW w:w="2554" w:type="dxa"/>
            <w:shd w:val="clear" w:color="auto" w:fill="auto"/>
            <w:vAlign w:val="center"/>
          </w:tcPr>
          <w:p w:rsidR="00073619" w:rsidRPr="00F2740E" w:rsidRDefault="00073619" w:rsidP="00E96B9D">
            <w:pPr>
              <w:spacing w:after="0" w:line="240" w:lineRule="auto"/>
              <w:jc w:val="center"/>
              <w:rPr>
                <w:rFonts w:ascii="Times New Roman" w:hAnsi="Times New Roman"/>
                <w:b/>
              </w:rPr>
            </w:pPr>
            <w:r w:rsidRPr="00F2740E">
              <w:rPr>
                <w:rFonts w:ascii="Times New Roman" w:hAnsi="Times New Roman"/>
                <w:b/>
              </w:rPr>
              <w:t>2 098</w:t>
            </w:r>
          </w:p>
        </w:tc>
      </w:tr>
    </w:tbl>
    <w:p w:rsidR="00997284" w:rsidRPr="00F2740E" w:rsidRDefault="00891DA3" w:rsidP="00891DA3">
      <w:pPr>
        <w:pStyle w:val="1"/>
        <w:jc w:val="left"/>
        <w:rPr>
          <w:sz w:val="22"/>
          <w:szCs w:val="22"/>
        </w:rPr>
      </w:pPr>
      <w:bookmarkStart w:id="45" w:name="bookmark41"/>
      <w:bookmarkStart w:id="46" w:name="_Toc2073219"/>
      <w:r w:rsidRPr="00F2740E">
        <w:rPr>
          <w:sz w:val="22"/>
          <w:szCs w:val="22"/>
        </w:rPr>
        <w:t xml:space="preserve">5. </w:t>
      </w:r>
      <w:r w:rsidR="00997284" w:rsidRPr="00F2740E">
        <w:rPr>
          <w:sz w:val="22"/>
          <w:szCs w:val="22"/>
        </w:rPr>
        <w:t>Налог на прибыль</w:t>
      </w:r>
      <w:bookmarkEnd w:id="45"/>
      <w:bookmarkEnd w:id="46"/>
    </w:p>
    <w:p w:rsidR="00997284" w:rsidRPr="00F2740E" w:rsidRDefault="00E92507" w:rsidP="005311A9">
      <w:pPr>
        <w:widowControl w:val="0"/>
        <w:spacing w:after="0" w:line="240" w:lineRule="auto"/>
        <w:ind w:left="79" w:right="23"/>
        <w:contextualSpacing/>
        <w:jc w:val="both"/>
        <w:rPr>
          <w:rFonts w:ascii="Times New Roman" w:eastAsia="Times New Roman" w:hAnsi="Times New Roman"/>
          <w:spacing w:val="2"/>
        </w:rPr>
      </w:pPr>
      <w:r w:rsidRPr="00F2740E">
        <w:rPr>
          <w:rFonts w:ascii="Times New Roman" w:eastAsia="Times New Roman" w:hAnsi="Times New Roman"/>
          <w:spacing w:val="2"/>
        </w:rPr>
        <w:t>АО «</w:t>
      </w:r>
      <w:r w:rsidR="00F91E40" w:rsidRPr="00F2740E">
        <w:rPr>
          <w:rFonts w:ascii="Times New Roman" w:eastAsia="Times New Roman" w:hAnsi="Times New Roman"/>
          <w:spacing w:val="2"/>
        </w:rPr>
        <w:t>ЛЕС</w:t>
      </w:r>
      <w:r w:rsidRPr="00F2740E">
        <w:rPr>
          <w:rFonts w:ascii="Times New Roman" w:eastAsia="Times New Roman" w:hAnsi="Times New Roman"/>
          <w:spacing w:val="2"/>
        </w:rPr>
        <w:t>НОЕ» с 201</w:t>
      </w:r>
      <w:r w:rsidR="00F91E40" w:rsidRPr="00F2740E">
        <w:rPr>
          <w:rFonts w:ascii="Times New Roman" w:eastAsia="Times New Roman" w:hAnsi="Times New Roman"/>
          <w:spacing w:val="2"/>
        </w:rPr>
        <w:t>1</w:t>
      </w:r>
      <w:r w:rsidRPr="00F2740E">
        <w:rPr>
          <w:rFonts w:ascii="Times New Roman" w:eastAsia="Times New Roman" w:hAnsi="Times New Roman"/>
          <w:spacing w:val="2"/>
        </w:rPr>
        <w:t xml:space="preserve"> года находится на упрощенной системе налогообложения, в </w:t>
      </w:r>
      <w:proofErr w:type="gramStart"/>
      <w:r w:rsidRPr="00F2740E">
        <w:rPr>
          <w:rFonts w:ascii="Times New Roman" w:eastAsia="Times New Roman" w:hAnsi="Times New Roman"/>
          <w:spacing w:val="2"/>
        </w:rPr>
        <w:t>связи</w:t>
      </w:r>
      <w:proofErr w:type="gramEnd"/>
      <w:r w:rsidRPr="00F2740E">
        <w:rPr>
          <w:rFonts w:ascii="Times New Roman" w:eastAsia="Times New Roman" w:hAnsi="Times New Roman"/>
          <w:spacing w:val="2"/>
        </w:rPr>
        <w:t xml:space="preserve"> с чем не является плательщиком налога на прибыль.</w:t>
      </w:r>
    </w:p>
    <w:p w:rsidR="00997284" w:rsidRPr="00F2740E" w:rsidRDefault="00997284" w:rsidP="005311A9">
      <w:pPr>
        <w:pStyle w:val="2"/>
        <w:spacing w:before="0"/>
        <w:rPr>
          <w:rFonts w:ascii="Times New Roman" w:hAnsi="Times New Roman" w:cs="Times New Roman"/>
          <w:color w:val="auto"/>
          <w:sz w:val="22"/>
          <w:szCs w:val="22"/>
        </w:rPr>
      </w:pPr>
      <w:bookmarkStart w:id="47" w:name="_Toc2073220"/>
      <w:r w:rsidRPr="00F2740E">
        <w:rPr>
          <w:rFonts w:ascii="Times New Roman" w:hAnsi="Times New Roman" w:cs="Times New Roman"/>
          <w:color w:val="auto"/>
          <w:sz w:val="22"/>
          <w:szCs w:val="22"/>
        </w:rPr>
        <w:t>6. Прочие пояснения</w:t>
      </w:r>
      <w:bookmarkEnd w:id="47"/>
    </w:p>
    <w:p w:rsidR="00997284" w:rsidRPr="00F2740E" w:rsidRDefault="00997284" w:rsidP="00891DA3">
      <w:pPr>
        <w:pStyle w:val="2"/>
        <w:spacing w:before="0"/>
        <w:rPr>
          <w:rFonts w:ascii="Times New Roman" w:hAnsi="Times New Roman" w:cs="Times New Roman"/>
          <w:color w:val="auto"/>
          <w:sz w:val="22"/>
          <w:szCs w:val="22"/>
        </w:rPr>
      </w:pPr>
      <w:bookmarkStart w:id="48" w:name="_Toc2073221"/>
      <w:r w:rsidRPr="00F2740E">
        <w:rPr>
          <w:rFonts w:ascii="Times New Roman" w:hAnsi="Times New Roman" w:cs="Times New Roman"/>
          <w:color w:val="auto"/>
          <w:sz w:val="22"/>
          <w:szCs w:val="22"/>
        </w:rPr>
        <w:t>6.1</w:t>
      </w:r>
      <w:r w:rsidR="009A536F" w:rsidRPr="00F2740E">
        <w:rPr>
          <w:rFonts w:ascii="Times New Roman" w:hAnsi="Times New Roman" w:cs="Times New Roman"/>
          <w:color w:val="auto"/>
          <w:sz w:val="22"/>
          <w:szCs w:val="22"/>
        </w:rPr>
        <w:t>.</w:t>
      </w:r>
      <w:r w:rsidRPr="00F2740E">
        <w:rPr>
          <w:rFonts w:ascii="Times New Roman" w:hAnsi="Times New Roman" w:cs="Times New Roman"/>
          <w:color w:val="auto"/>
          <w:sz w:val="22"/>
          <w:szCs w:val="22"/>
        </w:rPr>
        <w:t xml:space="preserve"> Информация по прекращаемой деятельности</w:t>
      </w:r>
      <w:bookmarkEnd w:id="48"/>
    </w:p>
    <w:p w:rsidR="0028382D" w:rsidRPr="00F2740E" w:rsidRDefault="00E92507" w:rsidP="00730311">
      <w:pPr>
        <w:pStyle w:val="22"/>
        <w:shd w:val="clear" w:color="auto" w:fill="auto"/>
        <w:spacing w:after="0" w:line="240" w:lineRule="auto"/>
        <w:contextualSpacing/>
        <w:jc w:val="both"/>
        <w:rPr>
          <w:b w:val="0"/>
          <w:sz w:val="22"/>
          <w:szCs w:val="22"/>
        </w:rPr>
      </w:pPr>
      <w:r w:rsidRPr="00F2740E">
        <w:rPr>
          <w:b w:val="0"/>
          <w:sz w:val="22"/>
          <w:szCs w:val="22"/>
        </w:rPr>
        <w:t>В отчетном периоде и в будущем прекращение деятельности не планируется.</w:t>
      </w:r>
    </w:p>
    <w:p w:rsidR="00E504B4" w:rsidRPr="00F2740E" w:rsidRDefault="00E504B4" w:rsidP="00E504B4">
      <w:pPr>
        <w:widowControl w:val="0"/>
        <w:spacing w:after="0" w:line="240" w:lineRule="auto"/>
        <w:contextualSpacing/>
        <w:jc w:val="both"/>
        <w:rPr>
          <w:rFonts w:ascii="Times New Roman" w:eastAsia="Times New Roman" w:hAnsi="Times New Roman"/>
          <w:b/>
          <w:bCs/>
          <w:spacing w:val="1"/>
        </w:rPr>
      </w:pPr>
      <w:r w:rsidRPr="00F2740E">
        <w:rPr>
          <w:rFonts w:ascii="Times New Roman" w:eastAsia="Times New Roman" w:hAnsi="Times New Roman"/>
          <w:b/>
          <w:bCs/>
          <w:spacing w:val="1"/>
        </w:rPr>
        <w:t xml:space="preserve">6.2. Информация об </w:t>
      </w:r>
      <w:proofErr w:type="spellStart"/>
      <w:r w:rsidRPr="00F2740E">
        <w:rPr>
          <w:rFonts w:ascii="Times New Roman" w:eastAsia="Times New Roman" w:hAnsi="Times New Roman"/>
          <w:b/>
          <w:bCs/>
          <w:spacing w:val="1"/>
        </w:rPr>
        <w:t>аффилированных</w:t>
      </w:r>
      <w:proofErr w:type="spellEnd"/>
      <w:r w:rsidRPr="00F2740E">
        <w:rPr>
          <w:rFonts w:ascii="Times New Roman" w:eastAsia="Times New Roman" w:hAnsi="Times New Roman"/>
          <w:b/>
          <w:bCs/>
          <w:spacing w:val="1"/>
        </w:rPr>
        <w:t xml:space="preserve"> лицах.</w:t>
      </w:r>
    </w:p>
    <w:p w:rsidR="00E504B4" w:rsidRPr="00F2740E" w:rsidRDefault="00E504B4" w:rsidP="00E504B4">
      <w:pPr>
        <w:widowControl w:val="0"/>
        <w:spacing w:after="0" w:line="240" w:lineRule="auto"/>
        <w:contextualSpacing/>
        <w:jc w:val="both"/>
        <w:rPr>
          <w:rFonts w:ascii="Times New Roman" w:eastAsia="Times New Roman" w:hAnsi="Times New Roman"/>
          <w:bCs/>
          <w:spacing w:val="1"/>
        </w:rPr>
      </w:pPr>
      <w:proofErr w:type="spellStart"/>
      <w:r w:rsidRPr="00F2740E">
        <w:rPr>
          <w:rFonts w:ascii="Times New Roman" w:eastAsia="Times New Roman" w:hAnsi="Times New Roman"/>
          <w:bCs/>
          <w:spacing w:val="1"/>
        </w:rPr>
        <w:t>Аффилированные</w:t>
      </w:r>
      <w:proofErr w:type="spellEnd"/>
      <w:r w:rsidRPr="00F2740E">
        <w:rPr>
          <w:rFonts w:ascii="Times New Roman" w:eastAsia="Times New Roman" w:hAnsi="Times New Roman"/>
          <w:bCs/>
          <w:spacing w:val="1"/>
        </w:rPr>
        <w:t xml:space="preserve"> лица - физические и юридические лица, способные оказывать влияние на деятельность юридических и (или) физических лиц, осуществляющих предпринимательскую деятельность (ст. 4 Закона 22 марта 1991 года N 948-1 «О конкуренции и ограничении монополистической деятельности на товарных ры</w:t>
      </w:r>
      <w:r w:rsidRPr="00F2740E">
        <w:rPr>
          <w:rFonts w:ascii="Times New Roman" w:eastAsia="Times New Roman" w:hAnsi="Times New Roman"/>
          <w:bCs/>
          <w:spacing w:val="1"/>
        </w:rPr>
        <w:t>н</w:t>
      </w:r>
      <w:r w:rsidRPr="00F2740E">
        <w:rPr>
          <w:rFonts w:ascii="Times New Roman" w:eastAsia="Times New Roman" w:hAnsi="Times New Roman"/>
          <w:bCs/>
          <w:spacing w:val="1"/>
        </w:rPr>
        <w:t>ках»).</w:t>
      </w:r>
    </w:p>
    <w:p w:rsidR="00F71720" w:rsidRDefault="00F71720" w:rsidP="00E504B4">
      <w:pPr>
        <w:widowControl w:val="0"/>
        <w:spacing w:after="0" w:line="240" w:lineRule="auto"/>
        <w:contextualSpacing/>
        <w:jc w:val="both"/>
        <w:rPr>
          <w:rFonts w:ascii="Times New Roman" w:eastAsia="Times New Roman" w:hAnsi="Times New Roman"/>
          <w:b/>
          <w:bCs/>
          <w:spacing w:val="1"/>
        </w:rPr>
      </w:pPr>
    </w:p>
    <w:p w:rsidR="00F71720" w:rsidRPr="00F2740E" w:rsidRDefault="00E504B4" w:rsidP="00E504B4">
      <w:pPr>
        <w:widowControl w:val="0"/>
        <w:spacing w:after="0" w:line="240" w:lineRule="auto"/>
        <w:contextualSpacing/>
        <w:jc w:val="both"/>
        <w:rPr>
          <w:rFonts w:ascii="Times New Roman" w:eastAsia="Times New Roman" w:hAnsi="Times New Roman"/>
          <w:b/>
          <w:bCs/>
          <w:spacing w:val="1"/>
        </w:rPr>
      </w:pPr>
      <w:r w:rsidRPr="00F2740E">
        <w:rPr>
          <w:rFonts w:ascii="Times New Roman" w:eastAsia="Times New Roman" w:hAnsi="Times New Roman"/>
          <w:b/>
          <w:bCs/>
          <w:spacing w:val="1"/>
        </w:rPr>
        <w:t>Сведения об органах управления юридического лица:</w:t>
      </w:r>
    </w:p>
    <w:tbl>
      <w:tblPr>
        <w:tblpPr w:leftFromText="181" w:rightFromText="181" w:bottomFromText="200" w:vertAnchor="text" w:horzAnchor="margin" w:tblpXSpec="center" w:tblpY="1"/>
        <w:tblOverlap w:val="neve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99"/>
        <w:gridCol w:w="5355"/>
      </w:tblGrid>
      <w:tr w:rsidR="00E504B4" w:rsidRPr="00F2740E" w:rsidTr="00742CA3">
        <w:trPr>
          <w:trHeight w:val="48"/>
        </w:trPr>
        <w:tc>
          <w:tcPr>
            <w:tcW w:w="4499" w:type="dxa"/>
            <w:tcBorders>
              <w:top w:val="single" w:sz="4" w:space="0" w:color="auto"/>
              <w:left w:val="single" w:sz="4" w:space="0" w:color="auto"/>
              <w:bottom w:val="single" w:sz="4" w:space="0" w:color="auto"/>
              <w:right w:val="single" w:sz="4" w:space="0" w:color="auto"/>
            </w:tcBorders>
            <w:hideMark/>
          </w:tcPr>
          <w:p w:rsidR="00E504B4" w:rsidRPr="00F2740E" w:rsidRDefault="00E504B4" w:rsidP="00E504B4">
            <w:pPr>
              <w:widowControl w:val="0"/>
              <w:shd w:val="clear" w:color="auto" w:fill="FFFFFF"/>
              <w:spacing w:after="0" w:line="240" w:lineRule="auto"/>
              <w:contextualSpacing/>
              <w:jc w:val="center"/>
              <w:rPr>
                <w:rFonts w:ascii="Times New Roman" w:eastAsia="Times New Roman" w:hAnsi="Times New Roman"/>
                <w:b/>
                <w:bCs/>
                <w:spacing w:val="1"/>
                <w:sz w:val="20"/>
                <w:szCs w:val="20"/>
              </w:rPr>
            </w:pPr>
            <w:r w:rsidRPr="00F2740E">
              <w:rPr>
                <w:rFonts w:ascii="Times New Roman" w:eastAsia="Times New Roman" w:hAnsi="Times New Roman"/>
                <w:b/>
                <w:bCs/>
                <w:spacing w:val="1"/>
                <w:sz w:val="20"/>
                <w:szCs w:val="20"/>
              </w:rPr>
              <w:t>Наименование органа управления</w:t>
            </w:r>
          </w:p>
        </w:tc>
        <w:tc>
          <w:tcPr>
            <w:tcW w:w="5355" w:type="dxa"/>
            <w:tcBorders>
              <w:top w:val="single" w:sz="4" w:space="0" w:color="auto"/>
              <w:left w:val="single" w:sz="4" w:space="0" w:color="auto"/>
              <w:bottom w:val="single" w:sz="4" w:space="0" w:color="auto"/>
              <w:right w:val="single" w:sz="4" w:space="0" w:color="auto"/>
            </w:tcBorders>
            <w:hideMark/>
          </w:tcPr>
          <w:p w:rsidR="00E504B4" w:rsidRPr="00F2740E" w:rsidRDefault="00E504B4" w:rsidP="00E504B4">
            <w:pPr>
              <w:widowControl w:val="0"/>
              <w:shd w:val="clear" w:color="auto" w:fill="FFFFFF"/>
              <w:spacing w:after="0" w:line="240" w:lineRule="auto"/>
              <w:contextualSpacing/>
              <w:jc w:val="center"/>
              <w:rPr>
                <w:rFonts w:ascii="Times New Roman" w:eastAsia="Times New Roman" w:hAnsi="Times New Roman"/>
                <w:b/>
                <w:bCs/>
                <w:spacing w:val="1"/>
                <w:sz w:val="20"/>
                <w:szCs w:val="20"/>
              </w:rPr>
            </w:pPr>
            <w:r w:rsidRPr="00F2740E">
              <w:rPr>
                <w:rFonts w:ascii="Times New Roman" w:eastAsia="Times New Roman" w:hAnsi="Times New Roman"/>
                <w:b/>
                <w:bCs/>
                <w:spacing w:val="1"/>
                <w:sz w:val="20"/>
                <w:szCs w:val="20"/>
              </w:rPr>
              <w:t>Персональный состав</w:t>
            </w:r>
          </w:p>
        </w:tc>
      </w:tr>
      <w:tr w:rsidR="00E504B4" w:rsidRPr="00F2740E" w:rsidTr="00742CA3">
        <w:trPr>
          <w:trHeight w:val="48"/>
        </w:trPr>
        <w:tc>
          <w:tcPr>
            <w:tcW w:w="4499" w:type="dxa"/>
            <w:vMerge w:val="restart"/>
            <w:tcBorders>
              <w:top w:val="single" w:sz="4" w:space="0" w:color="auto"/>
              <w:left w:val="single" w:sz="4" w:space="0" w:color="auto"/>
              <w:bottom w:val="single" w:sz="4" w:space="0" w:color="auto"/>
              <w:right w:val="single" w:sz="4" w:space="0" w:color="auto"/>
            </w:tcBorders>
            <w:hideMark/>
          </w:tcPr>
          <w:p w:rsidR="00E504B4" w:rsidRPr="00F2740E" w:rsidRDefault="00E504B4" w:rsidP="00E504B4">
            <w:pPr>
              <w:widowControl w:val="0"/>
              <w:shd w:val="clear" w:color="auto" w:fill="FFFFFF"/>
              <w:spacing w:after="0" w:line="490" w:lineRule="exact"/>
              <w:contextualSpacing/>
              <w:jc w:val="both"/>
              <w:rPr>
                <w:rFonts w:ascii="Times New Roman" w:eastAsia="Times New Roman" w:hAnsi="Times New Roman"/>
                <w:bCs/>
                <w:spacing w:val="1"/>
                <w:sz w:val="20"/>
                <w:szCs w:val="20"/>
              </w:rPr>
            </w:pPr>
            <w:r w:rsidRPr="00F2740E">
              <w:rPr>
                <w:rFonts w:ascii="Times New Roman" w:eastAsia="Times New Roman" w:hAnsi="Times New Roman"/>
                <w:bCs/>
                <w:spacing w:val="1"/>
                <w:sz w:val="20"/>
                <w:szCs w:val="20"/>
              </w:rPr>
              <w:t>Совет директоров</w:t>
            </w:r>
          </w:p>
        </w:tc>
        <w:tc>
          <w:tcPr>
            <w:tcW w:w="5355" w:type="dxa"/>
            <w:tcBorders>
              <w:top w:val="single" w:sz="4" w:space="0" w:color="auto"/>
              <w:left w:val="single" w:sz="4" w:space="0" w:color="auto"/>
              <w:bottom w:val="single" w:sz="4" w:space="0" w:color="auto"/>
              <w:right w:val="single" w:sz="4" w:space="0" w:color="auto"/>
            </w:tcBorders>
            <w:hideMark/>
          </w:tcPr>
          <w:p w:rsidR="00E504B4" w:rsidRPr="00F2740E" w:rsidRDefault="00E504B4" w:rsidP="00E504B4">
            <w:pPr>
              <w:suppressAutoHyphens/>
              <w:spacing w:after="0" w:line="240" w:lineRule="auto"/>
              <w:rPr>
                <w:rFonts w:ascii="Times New Roman" w:eastAsia="Times New Roman" w:hAnsi="Times New Roman"/>
                <w:sz w:val="20"/>
                <w:szCs w:val="20"/>
                <w:lang w:eastAsia="ar-SA"/>
              </w:rPr>
            </w:pPr>
            <w:r w:rsidRPr="00F2740E">
              <w:rPr>
                <w:rFonts w:ascii="Times New Roman" w:hAnsi="Times New Roman"/>
                <w:sz w:val="20"/>
                <w:szCs w:val="20"/>
              </w:rPr>
              <w:t xml:space="preserve">Лейкин Николай Федорович </w:t>
            </w:r>
          </w:p>
        </w:tc>
      </w:tr>
      <w:tr w:rsidR="00E504B4" w:rsidRPr="00F2740E" w:rsidTr="00742CA3">
        <w:trPr>
          <w:trHeight w:val="47"/>
        </w:trPr>
        <w:tc>
          <w:tcPr>
            <w:tcW w:w="4499" w:type="dxa"/>
            <w:vMerge/>
            <w:tcBorders>
              <w:top w:val="single" w:sz="4" w:space="0" w:color="auto"/>
              <w:left w:val="single" w:sz="4" w:space="0" w:color="auto"/>
              <w:bottom w:val="single" w:sz="4" w:space="0" w:color="auto"/>
              <w:right w:val="single" w:sz="4" w:space="0" w:color="auto"/>
            </w:tcBorders>
            <w:vAlign w:val="center"/>
            <w:hideMark/>
          </w:tcPr>
          <w:p w:rsidR="00E504B4" w:rsidRPr="00F2740E" w:rsidRDefault="00E504B4" w:rsidP="00E504B4">
            <w:pPr>
              <w:spacing w:after="0" w:line="240" w:lineRule="auto"/>
              <w:rPr>
                <w:rFonts w:ascii="Times New Roman" w:eastAsia="Times New Roman" w:hAnsi="Times New Roman"/>
                <w:bCs/>
                <w:spacing w:val="1"/>
                <w:sz w:val="20"/>
                <w:szCs w:val="20"/>
              </w:rPr>
            </w:pPr>
          </w:p>
        </w:tc>
        <w:tc>
          <w:tcPr>
            <w:tcW w:w="5355" w:type="dxa"/>
            <w:tcBorders>
              <w:top w:val="single" w:sz="4" w:space="0" w:color="auto"/>
              <w:left w:val="single" w:sz="4" w:space="0" w:color="auto"/>
              <w:bottom w:val="single" w:sz="4" w:space="0" w:color="auto"/>
              <w:right w:val="single" w:sz="4" w:space="0" w:color="auto"/>
            </w:tcBorders>
            <w:hideMark/>
          </w:tcPr>
          <w:p w:rsidR="00E504B4" w:rsidRPr="00F2740E" w:rsidRDefault="00E504B4" w:rsidP="00E504B4">
            <w:pPr>
              <w:suppressAutoHyphens/>
              <w:spacing w:after="0" w:line="240" w:lineRule="auto"/>
              <w:rPr>
                <w:rFonts w:ascii="Times New Roman" w:eastAsia="Times New Roman" w:hAnsi="Times New Roman"/>
                <w:sz w:val="20"/>
                <w:szCs w:val="20"/>
                <w:lang w:eastAsia="ar-SA"/>
              </w:rPr>
            </w:pPr>
            <w:r w:rsidRPr="00F2740E">
              <w:rPr>
                <w:rFonts w:ascii="Times New Roman" w:hAnsi="Times New Roman"/>
                <w:sz w:val="20"/>
                <w:szCs w:val="20"/>
              </w:rPr>
              <w:t>Марон Любовь Евсеевна</w:t>
            </w:r>
          </w:p>
        </w:tc>
      </w:tr>
      <w:tr w:rsidR="00E504B4" w:rsidRPr="00F2740E" w:rsidTr="00742CA3">
        <w:trPr>
          <w:trHeight w:val="47"/>
        </w:trPr>
        <w:tc>
          <w:tcPr>
            <w:tcW w:w="4499" w:type="dxa"/>
            <w:vMerge/>
            <w:tcBorders>
              <w:top w:val="single" w:sz="4" w:space="0" w:color="auto"/>
              <w:left w:val="single" w:sz="4" w:space="0" w:color="auto"/>
              <w:bottom w:val="single" w:sz="4" w:space="0" w:color="auto"/>
              <w:right w:val="single" w:sz="4" w:space="0" w:color="auto"/>
            </w:tcBorders>
            <w:vAlign w:val="center"/>
            <w:hideMark/>
          </w:tcPr>
          <w:p w:rsidR="00E504B4" w:rsidRPr="00F2740E" w:rsidRDefault="00E504B4" w:rsidP="00E504B4">
            <w:pPr>
              <w:spacing w:after="0" w:line="240" w:lineRule="auto"/>
              <w:rPr>
                <w:rFonts w:ascii="Times New Roman" w:eastAsia="Times New Roman" w:hAnsi="Times New Roman"/>
                <w:bCs/>
                <w:spacing w:val="1"/>
                <w:sz w:val="20"/>
                <w:szCs w:val="20"/>
              </w:rPr>
            </w:pPr>
          </w:p>
        </w:tc>
        <w:tc>
          <w:tcPr>
            <w:tcW w:w="5355" w:type="dxa"/>
            <w:tcBorders>
              <w:top w:val="single" w:sz="4" w:space="0" w:color="auto"/>
              <w:left w:val="single" w:sz="4" w:space="0" w:color="auto"/>
              <w:bottom w:val="single" w:sz="4" w:space="0" w:color="auto"/>
              <w:right w:val="single" w:sz="4" w:space="0" w:color="auto"/>
            </w:tcBorders>
            <w:hideMark/>
          </w:tcPr>
          <w:p w:rsidR="00E504B4" w:rsidRPr="00F2740E" w:rsidRDefault="00E504B4" w:rsidP="00E504B4">
            <w:pPr>
              <w:suppressAutoHyphens/>
              <w:spacing w:after="0" w:line="240" w:lineRule="auto"/>
              <w:rPr>
                <w:rFonts w:ascii="Times New Roman" w:eastAsia="Times New Roman" w:hAnsi="Times New Roman"/>
                <w:sz w:val="20"/>
                <w:szCs w:val="20"/>
                <w:lang w:eastAsia="ar-SA"/>
              </w:rPr>
            </w:pPr>
            <w:r w:rsidRPr="00F2740E">
              <w:rPr>
                <w:rFonts w:ascii="Times New Roman" w:hAnsi="Times New Roman"/>
                <w:sz w:val="20"/>
                <w:szCs w:val="20"/>
              </w:rPr>
              <w:t xml:space="preserve">Савченко Александр Леонидович </w:t>
            </w:r>
          </w:p>
        </w:tc>
      </w:tr>
      <w:tr w:rsidR="00E504B4" w:rsidRPr="00F2740E" w:rsidTr="00742CA3">
        <w:trPr>
          <w:trHeight w:val="47"/>
        </w:trPr>
        <w:tc>
          <w:tcPr>
            <w:tcW w:w="4499" w:type="dxa"/>
            <w:vMerge/>
            <w:tcBorders>
              <w:top w:val="single" w:sz="4" w:space="0" w:color="auto"/>
              <w:left w:val="single" w:sz="4" w:space="0" w:color="auto"/>
              <w:bottom w:val="single" w:sz="4" w:space="0" w:color="auto"/>
              <w:right w:val="single" w:sz="4" w:space="0" w:color="auto"/>
            </w:tcBorders>
            <w:vAlign w:val="center"/>
            <w:hideMark/>
          </w:tcPr>
          <w:p w:rsidR="00E504B4" w:rsidRPr="00F2740E" w:rsidRDefault="00E504B4" w:rsidP="00E504B4">
            <w:pPr>
              <w:spacing w:after="0" w:line="240" w:lineRule="auto"/>
              <w:rPr>
                <w:rFonts w:ascii="Times New Roman" w:eastAsia="Times New Roman" w:hAnsi="Times New Roman"/>
                <w:bCs/>
                <w:spacing w:val="1"/>
                <w:sz w:val="20"/>
                <w:szCs w:val="20"/>
              </w:rPr>
            </w:pPr>
          </w:p>
        </w:tc>
        <w:tc>
          <w:tcPr>
            <w:tcW w:w="5355" w:type="dxa"/>
            <w:tcBorders>
              <w:top w:val="single" w:sz="4" w:space="0" w:color="auto"/>
              <w:left w:val="single" w:sz="4" w:space="0" w:color="auto"/>
              <w:bottom w:val="single" w:sz="4" w:space="0" w:color="auto"/>
              <w:right w:val="single" w:sz="4" w:space="0" w:color="auto"/>
            </w:tcBorders>
            <w:hideMark/>
          </w:tcPr>
          <w:p w:rsidR="00E504B4" w:rsidRPr="00F2740E" w:rsidRDefault="00E504B4" w:rsidP="00E504B4">
            <w:pPr>
              <w:suppressAutoHyphens/>
              <w:spacing w:after="0" w:line="240" w:lineRule="auto"/>
              <w:rPr>
                <w:rFonts w:ascii="Times New Roman" w:eastAsia="Times New Roman" w:hAnsi="Times New Roman"/>
                <w:sz w:val="20"/>
                <w:szCs w:val="20"/>
                <w:lang w:eastAsia="ar-SA"/>
              </w:rPr>
            </w:pPr>
            <w:r w:rsidRPr="00F2740E">
              <w:rPr>
                <w:rFonts w:ascii="Times New Roman" w:hAnsi="Times New Roman"/>
                <w:sz w:val="20"/>
                <w:szCs w:val="20"/>
              </w:rPr>
              <w:t>Кузнецов Сергей Юрьевич</w:t>
            </w:r>
          </w:p>
        </w:tc>
      </w:tr>
      <w:tr w:rsidR="00E504B4" w:rsidRPr="00F2740E" w:rsidTr="00742CA3">
        <w:trPr>
          <w:trHeight w:val="47"/>
        </w:trPr>
        <w:tc>
          <w:tcPr>
            <w:tcW w:w="4499" w:type="dxa"/>
            <w:vMerge/>
            <w:tcBorders>
              <w:top w:val="single" w:sz="4" w:space="0" w:color="auto"/>
              <w:left w:val="single" w:sz="4" w:space="0" w:color="auto"/>
              <w:bottom w:val="single" w:sz="4" w:space="0" w:color="auto"/>
              <w:right w:val="single" w:sz="4" w:space="0" w:color="auto"/>
            </w:tcBorders>
            <w:vAlign w:val="center"/>
            <w:hideMark/>
          </w:tcPr>
          <w:p w:rsidR="00E504B4" w:rsidRPr="00F2740E" w:rsidRDefault="00E504B4" w:rsidP="00E504B4">
            <w:pPr>
              <w:spacing w:after="0" w:line="240" w:lineRule="auto"/>
              <w:rPr>
                <w:rFonts w:ascii="Times New Roman" w:eastAsia="Times New Roman" w:hAnsi="Times New Roman"/>
                <w:bCs/>
                <w:spacing w:val="1"/>
                <w:sz w:val="20"/>
                <w:szCs w:val="20"/>
              </w:rPr>
            </w:pPr>
          </w:p>
        </w:tc>
        <w:tc>
          <w:tcPr>
            <w:tcW w:w="5355" w:type="dxa"/>
            <w:tcBorders>
              <w:top w:val="single" w:sz="4" w:space="0" w:color="auto"/>
              <w:left w:val="single" w:sz="4" w:space="0" w:color="auto"/>
              <w:bottom w:val="single" w:sz="4" w:space="0" w:color="auto"/>
              <w:right w:val="single" w:sz="4" w:space="0" w:color="auto"/>
            </w:tcBorders>
            <w:hideMark/>
          </w:tcPr>
          <w:p w:rsidR="00E504B4" w:rsidRPr="00F2740E" w:rsidRDefault="00E504B4" w:rsidP="00E504B4">
            <w:pPr>
              <w:suppressAutoHyphens/>
              <w:spacing w:after="0" w:line="240" w:lineRule="auto"/>
              <w:rPr>
                <w:rFonts w:ascii="Times New Roman" w:eastAsia="Times New Roman" w:hAnsi="Times New Roman"/>
                <w:sz w:val="20"/>
                <w:szCs w:val="20"/>
                <w:lang w:eastAsia="ar-SA"/>
              </w:rPr>
            </w:pPr>
            <w:r w:rsidRPr="00F2740E">
              <w:rPr>
                <w:rFonts w:ascii="Times New Roman" w:hAnsi="Times New Roman"/>
                <w:sz w:val="20"/>
                <w:szCs w:val="20"/>
              </w:rPr>
              <w:t>Беликов Дмитрий Сергеевич</w:t>
            </w:r>
          </w:p>
        </w:tc>
      </w:tr>
      <w:tr w:rsidR="00E504B4" w:rsidRPr="00F2740E" w:rsidTr="00E504B4">
        <w:trPr>
          <w:trHeight w:val="395"/>
        </w:trPr>
        <w:tc>
          <w:tcPr>
            <w:tcW w:w="4499" w:type="dxa"/>
            <w:tcBorders>
              <w:top w:val="single" w:sz="4" w:space="0" w:color="auto"/>
              <w:left w:val="single" w:sz="4" w:space="0" w:color="auto"/>
              <w:bottom w:val="single" w:sz="4" w:space="0" w:color="auto"/>
              <w:right w:val="single" w:sz="4" w:space="0" w:color="auto"/>
            </w:tcBorders>
            <w:hideMark/>
          </w:tcPr>
          <w:p w:rsidR="00E504B4" w:rsidRPr="00F2740E" w:rsidRDefault="00E504B4" w:rsidP="00E504B4">
            <w:pPr>
              <w:widowControl w:val="0"/>
              <w:shd w:val="clear" w:color="auto" w:fill="FFFFFF"/>
              <w:spacing w:after="0" w:line="240" w:lineRule="auto"/>
              <w:contextualSpacing/>
              <w:rPr>
                <w:rFonts w:ascii="Times New Roman" w:eastAsia="Times New Roman" w:hAnsi="Times New Roman"/>
                <w:bCs/>
                <w:spacing w:val="1"/>
                <w:sz w:val="20"/>
                <w:szCs w:val="20"/>
              </w:rPr>
            </w:pPr>
            <w:r w:rsidRPr="00F2740E">
              <w:rPr>
                <w:rFonts w:ascii="Times New Roman" w:eastAsia="Times New Roman" w:hAnsi="Times New Roman"/>
                <w:bCs/>
                <w:spacing w:val="1"/>
                <w:sz w:val="20"/>
                <w:szCs w:val="20"/>
              </w:rPr>
              <w:t>Единоличный исполнительный орган</w:t>
            </w:r>
          </w:p>
        </w:tc>
        <w:tc>
          <w:tcPr>
            <w:tcW w:w="5355" w:type="dxa"/>
            <w:tcBorders>
              <w:top w:val="single" w:sz="4" w:space="0" w:color="auto"/>
              <w:left w:val="single" w:sz="4" w:space="0" w:color="auto"/>
              <w:right w:val="single" w:sz="4" w:space="0" w:color="auto"/>
            </w:tcBorders>
            <w:hideMark/>
          </w:tcPr>
          <w:p w:rsidR="00E504B4" w:rsidRPr="00F2740E" w:rsidRDefault="00E504B4" w:rsidP="00E504B4">
            <w:pPr>
              <w:widowControl w:val="0"/>
              <w:shd w:val="clear" w:color="auto" w:fill="FFFFFF"/>
              <w:spacing w:after="0" w:line="240" w:lineRule="auto"/>
              <w:contextualSpacing/>
              <w:rPr>
                <w:rFonts w:ascii="Times New Roman" w:eastAsia="Times New Roman" w:hAnsi="Times New Roman"/>
                <w:bCs/>
                <w:spacing w:val="1"/>
                <w:sz w:val="20"/>
                <w:szCs w:val="20"/>
              </w:rPr>
            </w:pPr>
            <w:r w:rsidRPr="00F2740E">
              <w:rPr>
                <w:rFonts w:ascii="Times New Roman" w:eastAsia="Times New Roman" w:hAnsi="Times New Roman"/>
                <w:bCs/>
                <w:spacing w:val="1"/>
                <w:sz w:val="20"/>
                <w:szCs w:val="20"/>
              </w:rPr>
              <w:t>Генеральный директор Лейкин Николай Федорович</w:t>
            </w:r>
          </w:p>
        </w:tc>
      </w:tr>
    </w:tbl>
    <w:p w:rsidR="00F71720" w:rsidRDefault="00F71720" w:rsidP="00E504B4">
      <w:pPr>
        <w:keepNext/>
        <w:keepLines/>
        <w:spacing w:after="0"/>
        <w:outlineLvl w:val="1"/>
        <w:rPr>
          <w:rFonts w:ascii="Times New Roman" w:eastAsia="Times New Roman" w:hAnsi="Times New Roman"/>
          <w:b/>
          <w:bCs/>
        </w:rPr>
      </w:pPr>
      <w:bookmarkStart w:id="49" w:name="_Toc2073222"/>
    </w:p>
    <w:p w:rsidR="00E504B4" w:rsidRPr="00F2740E" w:rsidRDefault="00F71720" w:rsidP="00E504B4">
      <w:pPr>
        <w:keepNext/>
        <w:keepLines/>
        <w:spacing w:after="0"/>
        <w:outlineLvl w:val="1"/>
        <w:rPr>
          <w:rFonts w:ascii="Times New Roman" w:eastAsia="Times New Roman" w:hAnsi="Times New Roman"/>
          <w:b/>
          <w:bCs/>
        </w:rPr>
      </w:pPr>
      <w:r>
        <w:rPr>
          <w:rFonts w:ascii="Times New Roman" w:eastAsia="Times New Roman" w:hAnsi="Times New Roman"/>
          <w:b/>
          <w:bCs/>
        </w:rPr>
        <w:t xml:space="preserve">     </w:t>
      </w:r>
      <w:r w:rsidR="00E504B4" w:rsidRPr="00F2740E">
        <w:rPr>
          <w:rFonts w:ascii="Times New Roman" w:eastAsia="Times New Roman" w:hAnsi="Times New Roman"/>
          <w:b/>
          <w:bCs/>
        </w:rPr>
        <w:t>Лица, принадлежащие к той группе лиц, к которой принадлежит юридическое лицо:</w:t>
      </w:r>
    </w:p>
    <w:tbl>
      <w:tblPr>
        <w:tblpPr w:leftFromText="181" w:rightFromText="181" w:bottomFromText="200" w:vertAnchor="text" w:horzAnchor="margin" w:tblpXSpec="center" w:tblpY="1"/>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051"/>
        <w:gridCol w:w="4909"/>
      </w:tblGrid>
      <w:tr w:rsidR="00E504B4" w:rsidRPr="00F2740E" w:rsidTr="00742CA3">
        <w:trPr>
          <w:trHeight w:val="368"/>
        </w:trPr>
        <w:tc>
          <w:tcPr>
            <w:tcW w:w="5051" w:type="dxa"/>
            <w:vMerge w:val="restart"/>
            <w:tcBorders>
              <w:top w:val="single" w:sz="4" w:space="0" w:color="auto"/>
              <w:left w:val="single" w:sz="4" w:space="0" w:color="auto"/>
              <w:bottom w:val="single" w:sz="4" w:space="0" w:color="auto"/>
              <w:right w:val="single" w:sz="4" w:space="0" w:color="auto"/>
            </w:tcBorders>
            <w:hideMark/>
          </w:tcPr>
          <w:p w:rsidR="00E504B4" w:rsidRPr="00F2740E" w:rsidRDefault="00E504B4" w:rsidP="00E504B4">
            <w:pPr>
              <w:spacing w:before="60" w:after="20" w:line="240" w:lineRule="auto"/>
              <w:jc w:val="both"/>
              <w:rPr>
                <w:rFonts w:ascii="Times New Roman" w:hAnsi="Times New Roman"/>
                <w:b/>
                <w:sz w:val="20"/>
                <w:szCs w:val="20"/>
              </w:rPr>
            </w:pPr>
            <w:r w:rsidRPr="00F2740E">
              <w:rPr>
                <w:rFonts w:ascii="Times New Roman" w:hAnsi="Times New Roman"/>
                <w:sz w:val="20"/>
                <w:szCs w:val="20"/>
              </w:rPr>
              <w:t>Лицо входит в группу лиц в силу своего участия в да</w:t>
            </w:r>
            <w:r w:rsidRPr="00F2740E">
              <w:rPr>
                <w:rFonts w:ascii="Times New Roman" w:hAnsi="Times New Roman"/>
                <w:sz w:val="20"/>
                <w:szCs w:val="20"/>
              </w:rPr>
              <w:t>н</w:t>
            </w:r>
            <w:r w:rsidRPr="00F2740E">
              <w:rPr>
                <w:rFonts w:ascii="Times New Roman" w:hAnsi="Times New Roman"/>
                <w:sz w:val="20"/>
                <w:szCs w:val="20"/>
              </w:rPr>
              <w:t>ном обществе более чем 20% общего количества гол</w:t>
            </w:r>
            <w:r w:rsidRPr="00F2740E">
              <w:rPr>
                <w:rFonts w:ascii="Times New Roman" w:hAnsi="Times New Roman"/>
                <w:sz w:val="20"/>
                <w:szCs w:val="20"/>
              </w:rPr>
              <w:t>о</w:t>
            </w:r>
            <w:r w:rsidRPr="00F2740E">
              <w:rPr>
                <w:rFonts w:ascii="Times New Roman" w:hAnsi="Times New Roman"/>
                <w:sz w:val="20"/>
                <w:szCs w:val="20"/>
              </w:rPr>
              <w:t>сов, приходящихся на голосующие акции в уставном капитале данного общества</w:t>
            </w:r>
          </w:p>
        </w:tc>
        <w:tc>
          <w:tcPr>
            <w:tcW w:w="4909" w:type="dxa"/>
            <w:tcBorders>
              <w:top w:val="single" w:sz="4" w:space="0" w:color="auto"/>
              <w:left w:val="single" w:sz="4" w:space="0" w:color="auto"/>
              <w:bottom w:val="single" w:sz="4" w:space="0" w:color="auto"/>
              <w:right w:val="single" w:sz="4" w:space="0" w:color="auto"/>
            </w:tcBorders>
          </w:tcPr>
          <w:p w:rsidR="00E504B4" w:rsidRPr="00F2740E" w:rsidRDefault="00E504B4" w:rsidP="00E504B4">
            <w:pPr>
              <w:suppressAutoHyphens/>
              <w:spacing w:after="0" w:line="240" w:lineRule="auto"/>
              <w:rPr>
                <w:rFonts w:ascii="Times New Roman" w:eastAsia="Times New Roman" w:hAnsi="Times New Roman"/>
                <w:sz w:val="20"/>
                <w:szCs w:val="20"/>
                <w:lang w:eastAsia="ar-SA"/>
              </w:rPr>
            </w:pPr>
            <w:r w:rsidRPr="00F2740E">
              <w:rPr>
                <w:rFonts w:ascii="Times New Roman" w:hAnsi="Times New Roman"/>
                <w:sz w:val="20"/>
                <w:szCs w:val="20"/>
              </w:rPr>
              <w:t>Беликов Сергей Борисович, 22,6479%</w:t>
            </w:r>
          </w:p>
        </w:tc>
      </w:tr>
      <w:tr w:rsidR="00E504B4" w:rsidRPr="00F2740E" w:rsidTr="00742CA3">
        <w:trPr>
          <w:trHeight w:val="368"/>
        </w:trPr>
        <w:tc>
          <w:tcPr>
            <w:tcW w:w="5051" w:type="dxa"/>
            <w:vMerge/>
            <w:tcBorders>
              <w:top w:val="single" w:sz="4" w:space="0" w:color="auto"/>
              <w:left w:val="single" w:sz="4" w:space="0" w:color="auto"/>
              <w:bottom w:val="single" w:sz="4" w:space="0" w:color="auto"/>
              <w:right w:val="single" w:sz="4" w:space="0" w:color="auto"/>
            </w:tcBorders>
            <w:vAlign w:val="center"/>
            <w:hideMark/>
          </w:tcPr>
          <w:p w:rsidR="00E504B4" w:rsidRPr="00F2740E" w:rsidRDefault="00E504B4" w:rsidP="00E504B4">
            <w:pPr>
              <w:spacing w:after="0" w:line="240" w:lineRule="auto"/>
              <w:rPr>
                <w:rFonts w:ascii="Times New Roman" w:hAnsi="Times New Roman"/>
                <w:b/>
                <w:sz w:val="20"/>
                <w:szCs w:val="20"/>
              </w:rPr>
            </w:pPr>
          </w:p>
        </w:tc>
        <w:tc>
          <w:tcPr>
            <w:tcW w:w="4909" w:type="dxa"/>
            <w:tcBorders>
              <w:top w:val="single" w:sz="4" w:space="0" w:color="auto"/>
              <w:left w:val="single" w:sz="4" w:space="0" w:color="auto"/>
              <w:bottom w:val="single" w:sz="4" w:space="0" w:color="auto"/>
              <w:right w:val="single" w:sz="4" w:space="0" w:color="auto"/>
            </w:tcBorders>
          </w:tcPr>
          <w:p w:rsidR="00E504B4" w:rsidRPr="00F2740E" w:rsidRDefault="00E504B4" w:rsidP="00E504B4">
            <w:pPr>
              <w:suppressAutoHyphens/>
              <w:spacing w:after="0" w:line="240" w:lineRule="auto"/>
              <w:rPr>
                <w:rFonts w:ascii="Times New Roman" w:eastAsia="Times New Roman" w:hAnsi="Times New Roman"/>
                <w:sz w:val="20"/>
                <w:szCs w:val="20"/>
                <w:lang w:eastAsia="ar-SA"/>
              </w:rPr>
            </w:pPr>
            <w:r w:rsidRPr="00F2740E">
              <w:rPr>
                <w:rFonts w:ascii="Times New Roman" w:hAnsi="Times New Roman"/>
                <w:sz w:val="20"/>
                <w:szCs w:val="20"/>
              </w:rPr>
              <w:t>Беликов Андрей Сергеевич, 29,6633%</w:t>
            </w:r>
          </w:p>
        </w:tc>
      </w:tr>
      <w:tr w:rsidR="00E504B4" w:rsidRPr="00F2740E" w:rsidTr="00742CA3">
        <w:trPr>
          <w:trHeight w:val="368"/>
        </w:trPr>
        <w:tc>
          <w:tcPr>
            <w:tcW w:w="5051" w:type="dxa"/>
            <w:vMerge/>
            <w:tcBorders>
              <w:top w:val="single" w:sz="4" w:space="0" w:color="auto"/>
              <w:left w:val="single" w:sz="4" w:space="0" w:color="auto"/>
              <w:bottom w:val="single" w:sz="4" w:space="0" w:color="auto"/>
              <w:right w:val="single" w:sz="4" w:space="0" w:color="auto"/>
            </w:tcBorders>
            <w:vAlign w:val="center"/>
            <w:hideMark/>
          </w:tcPr>
          <w:p w:rsidR="00E504B4" w:rsidRPr="00F2740E" w:rsidRDefault="00E504B4" w:rsidP="00E504B4">
            <w:pPr>
              <w:spacing w:after="0" w:line="240" w:lineRule="auto"/>
              <w:rPr>
                <w:rFonts w:ascii="Times New Roman" w:hAnsi="Times New Roman"/>
                <w:b/>
                <w:sz w:val="20"/>
                <w:szCs w:val="20"/>
              </w:rPr>
            </w:pPr>
          </w:p>
        </w:tc>
        <w:tc>
          <w:tcPr>
            <w:tcW w:w="4909" w:type="dxa"/>
            <w:tcBorders>
              <w:top w:val="single" w:sz="4" w:space="0" w:color="auto"/>
              <w:left w:val="single" w:sz="4" w:space="0" w:color="auto"/>
              <w:right w:val="single" w:sz="4" w:space="0" w:color="auto"/>
            </w:tcBorders>
          </w:tcPr>
          <w:p w:rsidR="00E504B4" w:rsidRPr="00F2740E" w:rsidRDefault="00E504B4" w:rsidP="00E504B4">
            <w:pPr>
              <w:suppressAutoHyphens/>
              <w:spacing w:after="0" w:line="240" w:lineRule="auto"/>
              <w:rPr>
                <w:rFonts w:ascii="Times New Roman" w:eastAsia="Times New Roman" w:hAnsi="Times New Roman"/>
                <w:sz w:val="20"/>
                <w:szCs w:val="20"/>
                <w:lang w:eastAsia="ar-SA"/>
              </w:rPr>
            </w:pPr>
            <w:r w:rsidRPr="00F2740E">
              <w:rPr>
                <w:rFonts w:ascii="Times New Roman" w:hAnsi="Times New Roman"/>
                <w:sz w:val="20"/>
                <w:szCs w:val="20"/>
              </w:rPr>
              <w:t>Ковалева Екатерина Юрьевна, 29,9999%</w:t>
            </w:r>
          </w:p>
        </w:tc>
      </w:tr>
    </w:tbl>
    <w:p w:rsidR="00501E44" w:rsidRDefault="00501E44" w:rsidP="00891DA3">
      <w:pPr>
        <w:spacing w:after="0" w:line="259" w:lineRule="auto"/>
        <w:rPr>
          <w:rFonts w:ascii="Times New Roman" w:eastAsiaTheme="minorHAnsi" w:hAnsi="Times New Roman"/>
          <w:b/>
        </w:rPr>
      </w:pPr>
    </w:p>
    <w:p w:rsidR="00E504B4" w:rsidRPr="00F2740E" w:rsidRDefault="00501E44" w:rsidP="00891DA3">
      <w:pPr>
        <w:spacing w:after="0" w:line="259" w:lineRule="auto"/>
        <w:rPr>
          <w:rFonts w:ascii="Times New Roman" w:eastAsiaTheme="minorHAnsi" w:hAnsi="Times New Roman"/>
          <w:b/>
        </w:rPr>
      </w:pPr>
      <w:r>
        <w:rPr>
          <w:rFonts w:ascii="Times New Roman" w:eastAsiaTheme="minorHAnsi" w:hAnsi="Times New Roman"/>
          <w:b/>
        </w:rPr>
        <w:t>С</w:t>
      </w:r>
      <w:r w:rsidR="00E504B4" w:rsidRPr="00F2740E">
        <w:rPr>
          <w:rFonts w:ascii="Times New Roman" w:eastAsiaTheme="minorHAnsi" w:hAnsi="Times New Roman"/>
          <w:b/>
        </w:rPr>
        <w:t xml:space="preserve">писок </w:t>
      </w:r>
      <w:proofErr w:type="spellStart"/>
      <w:r w:rsidR="00E504B4" w:rsidRPr="00F2740E">
        <w:rPr>
          <w:rFonts w:ascii="Times New Roman" w:eastAsiaTheme="minorHAnsi" w:hAnsi="Times New Roman"/>
          <w:b/>
        </w:rPr>
        <w:t>аффилированных</w:t>
      </w:r>
      <w:proofErr w:type="spellEnd"/>
      <w:r w:rsidR="00E504B4" w:rsidRPr="00F2740E">
        <w:rPr>
          <w:rFonts w:ascii="Times New Roman" w:eastAsiaTheme="minorHAnsi" w:hAnsi="Times New Roman"/>
          <w:b/>
        </w:rPr>
        <w:t xml:space="preserve"> лиц АО «Лесное»</w:t>
      </w:r>
      <w:r w:rsidR="00891DA3" w:rsidRPr="00F2740E">
        <w:rPr>
          <w:rFonts w:ascii="Times New Roman" w:eastAsiaTheme="minorHAnsi" w:hAnsi="Times New Roman"/>
          <w:b/>
        </w:rPr>
        <w:t xml:space="preserve"> в 2024г.</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69"/>
        <w:gridCol w:w="2835"/>
        <w:gridCol w:w="1843"/>
        <w:gridCol w:w="1842"/>
        <w:gridCol w:w="1418"/>
      </w:tblGrid>
      <w:tr w:rsidR="00E504B4" w:rsidRPr="00F2740E" w:rsidTr="00E504B4">
        <w:trPr>
          <w:trHeight w:val="2120"/>
        </w:trPr>
        <w:tc>
          <w:tcPr>
            <w:tcW w:w="2269" w:type="dxa"/>
          </w:tcPr>
          <w:p w:rsidR="00E504B4" w:rsidRPr="00F2740E" w:rsidRDefault="00E504B4" w:rsidP="00E504B4">
            <w:pPr>
              <w:spacing w:after="0" w:line="240" w:lineRule="auto"/>
              <w:ind w:left="317"/>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Фамилия, имя, о</w:t>
            </w:r>
            <w:r w:rsidRPr="00F2740E">
              <w:rPr>
                <w:rFonts w:ascii="Times New Roman" w:eastAsiaTheme="minorHAnsi" w:hAnsi="Times New Roman"/>
                <w:sz w:val="20"/>
                <w:szCs w:val="20"/>
                <w:lang w:eastAsia="ru-RU"/>
              </w:rPr>
              <w:t>т</w:t>
            </w:r>
            <w:r w:rsidRPr="00F2740E">
              <w:rPr>
                <w:rFonts w:ascii="Times New Roman" w:eastAsiaTheme="minorHAnsi" w:hAnsi="Times New Roman"/>
                <w:sz w:val="20"/>
                <w:szCs w:val="20"/>
                <w:lang w:eastAsia="ru-RU"/>
              </w:rPr>
              <w:t xml:space="preserve">чество </w:t>
            </w:r>
            <w:proofErr w:type="spellStart"/>
            <w:r w:rsidRPr="00F2740E">
              <w:rPr>
                <w:rFonts w:ascii="Times New Roman" w:eastAsiaTheme="minorHAnsi" w:hAnsi="Times New Roman"/>
                <w:sz w:val="20"/>
                <w:szCs w:val="20"/>
                <w:lang w:eastAsia="ru-RU"/>
              </w:rPr>
              <w:t>аффилир</w:t>
            </w:r>
            <w:r w:rsidRPr="00F2740E">
              <w:rPr>
                <w:rFonts w:ascii="Times New Roman" w:eastAsiaTheme="minorHAnsi" w:hAnsi="Times New Roman"/>
                <w:sz w:val="20"/>
                <w:szCs w:val="20"/>
                <w:lang w:eastAsia="ru-RU"/>
              </w:rPr>
              <w:t>о</w:t>
            </w:r>
            <w:r w:rsidRPr="00F2740E">
              <w:rPr>
                <w:rFonts w:ascii="Times New Roman" w:eastAsiaTheme="minorHAnsi" w:hAnsi="Times New Roman"/>
                <w:sz w:val="20"/>
                <w:szCs w:val="20"/>
                <w:lang w:eastAsia="ru-RU"/>
              </w:rPr>
              <w:t>ван-ного</w:t>
            </w:r>
            <w:proofErr w:type="spellEnd"/>
            <w:r w:rsidRPr="00F2740E">
              <w:rPr>
                <w:rFonts w:ascii="Times New Roman" w:eastAsiaTheme="minorHAnsi" w:hAnsi="Times New Roman"/>
                <w:sz w:val="20"/>
                <w:szCs w:val="20"/>
                <w:lang w:eastAsia="ru-RU"/>
              </w:rPr>
              <w:t xml:space="preserve"> лица</w:t>
            </w:r>
          </w:p>
        </w:tc>
        <w:tc>
          <w:tcPr>
            <w:tcW w:w="2835" w:type="dxa"/>
          </w:tcPr>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Основание (основания), в с</w:t>
            </w:r>
            <w:r w:rsidRPr="00F2740E">
              <w:rPr>
                <w:rFonts w:ascii="Times New Roman" w:eastAsiaTheme="minorHAnsi" w:hAnsi="Times New Roman"/>
                <w:sz w:val="20"/>
                <w:szCs w:val="20"/>
                <w:lang w:eastAsia="ru-RU"/>
              </w:rPr>
              <w:t>и</w:t>
            </w:r>
            <w:r w:rsidRPr="00F2740E">
              <w:rPr>
                <w:rFonts w:ascii="Times New Roman" w:eastAsiaTheme="minorHAnsi" w:hAnsi="Times New Roman"/>
                <w:sz w:val="20"/>
                <w:szCs w:val="20"/>
                <w:lang w:eastAsia="ru-RU"/>
              </w:rPr>
              <w:t xml:space="preserve">лу которого лицо признаётся </w:t>
            </w:r>
            <w:proofErr w:type="spellStart"/>
            <w:r w:rsidRPr="00F2740E">
              <w:rPr>
                <w:rFonts w:ascii="Times New Roman" w:eastAsiaTheme="minorHAnsi" w:hAnsi="Times New Roman"/>
                <w:sz w:val="20"/>
                <w:szCs w:val="20"/>
                <w:lang w:eastAsia="ru-RU"/>
              </w:rPr>
              <w:t>аффилированным</w:t>
            </w:r>
            <w:proofErr w:type="spellEnd"/>
          </w:p>
        </w:tc>
        <w:tc>
          <w:tcPr>
            <w:tcW w:w="1843" w:type="dxa"/>
          </w:tcPr>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Дата</w:t>
            </w:r>
          </w:p>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наступления осн</w:t>
            </w:r>
            <w:r w:rsidRPr="00F2740E">
              <w:rPr>
                <w:rFonts w:ascii="Times New Roman" w:eastAsiaTheme="minorHAnsi" w:hAnsi="Times New Roman"/>
                <w:sz w:val="20"/>
                <w:szCs w:val="20"/>
                <w:lang w:eastAsia="ru-RU"/>
              </w:rPr>
              <w:t>о</w:t>
            </w:r>
            <w:r w:rsidRPr="00F2740E">
              <w:rPr>
                <w:rFonts w:ascii="Times New Roman" w:eastAsiaTheme="minorHAnsi" w:hAnsi="Times New Roman"/>
                <w:sz w:val="20"/>
                <w:szCs w:val="20"/>
                <w:lang w:eastAsia="ru-RU"/>
              </w:rPr>
              <w:t>вания</w:t>
            </w:r>
          </w:p>
        </w:tc>
        <w:tc>
          <w:tcPr>
            <w:tcW w:w="1842" w:type="dxa"/>
          </w:tcPr>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 xml:space="preserve">Доля участия </w:t>
            </w:r>
            <w:proofErr w:type="spellStart"/>
            <w:r w:rsidRPr="00F2740E">
              <w:rPr>
                <w:rFonts w:ascii="Times New Roman" w:eastAsiaTheme="minorHAnsi" w:hAnsi="Times New Roman"/>
                <w:sz w:val="20"/>
                <w:szCs w:val="20"/>
                <w:lang w:eastAsia="ru-RU"/>
              </w:rPr>
              <w:t>а</w:t>
            </w:r>
            <w:r w:rsidRPr="00F2740E">
              <w:rPr>
                <w:rFonts w:ascii="Times New Roman" w:eastAsiaTheme="minorHAnsi" w:hAnsi="Times New Roman"/>
                <w:sz w:val="20"/>
                <w:szCs w:val="20"/>
                <w:lang w:eastAsia="ru-RU"/>
              </w:rPr>
              <w:t>ф</w:t>
            </w:r>
            <w:r w:rsidRPr="00F2740E">
              <w:rPr>
                <w:rFonts w:ascii="Times New Roman" w:eastAsiaTheme="minorHAnsi" w:hAnsi="Times New Roman"/>
                <w:sz w:val="20"/>
                <w:szCs w:val="20"/>
                <w:lang w:eastAsia="ru-RU"/>
              </w:rPr>
              <w:t>филированного</w:t>
            </w:r>
            <w:proofErr w:type="spellEnd"/>
            <w:r w:rsidRPr="00F2740E">
              <w:rPr>
                <w:rFonts w:ascii="Times New Roman" w:eastAsiaTheme="minorHAnsi" w:hAnsi="Times New Roman"/>
                <w:sz w:val="20"/>
                <w:szCs w:val="20"/>
                <w:lang w:eastAsia="ru-RU"/>
              </w:rPr>
              <w:t xml:space="preserve"> лица в уставном капитале акци</w:t>
            </w:r>
            <w:r w:rsidRPr="00F2740E">
              <w:rPr>
                <w:rFonts w:ascii="Times New Roman" w:eastAsiaTheme="minorHAnsi" w:hAnsi="Times New Roman"/>
                <w:sz w:val="20"/>
                <w:szCs w:val="20"/>
                <w:lang w:eastAsia="ru-RU"/>
              </w:rPr>
              <w:t>о</w:t>
            </w:r>
            <w:r w:rsidRPr="00F2740E">
              <w:rPr>
                <w:rFonts w:ascii="Times New Roman" w:eastAsiaTheme="minorHAnsi" w:hAnsi="Times New Roman"/>
                <w:sz w:val="20"/>
                <w:szCs w:val="20"/>
                <w:lang w:eastAsia="ru-RU"/>
              </w:rPr>
              <w:t>нерного общества,</w:t>
            </w:r>
          </w:p>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w:t>
            </w:r>
          </w:p>
        </w:tc>
        <w:tc>
          <w:tcPr>
            <w:tcW w:w="1418" w:type="dxa"/>
          </w:tcPr>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Доля прина</w:t>
            </w:r>
            <w:r w:rsidRPr="00F2740E">
              <w:rPr>
                <w:rFonts w:ascii="Times New Roman" w:eastAsiaTheme="minorHAnsi" w:hAnsi="Times New Roman"/>
                <w:sz w:val="20"/>
                <w:szCs w:val="20"/>
                <w:lang w:eastAsia="ru-RU"/>
              </w:rPr>
              <w:t>д</w:t>
            </w:r>
            <w:r w:rsidRPr="00F2740E">
              <w:rPr>
                <w:rFonts w:ascii="Times New Roman" w:eastAsiaTheme="minorHAnsi" w:hAnsi="Times New Roman"/>
                <w:sz w:val="20"/>
                <w:szCs w:val="20"/>
                <w:lang w:eastAsia="ru-RU"/>
              </w:rPr>
              <w:t xml:space="preserve">лежащих </w:t>
            </w:r>
            <w:proofErr w:type="spellStart"/>
            <w:r w:rsidRPr="00F2740E">
              <w:rPr>
                <w:rFonts w:ascii="Times New Roman" w:eastAsiaTheme="minorHAnsi" w:hAnsi="Times New Roman"/>
                <w:sz w:val="20"/>
                <w:szCs w:val="20"/>
                <w:lang w:eastAsia="ru-RU"/>
              </w:rPr>
              <w:t>а</w:t>
            </w:r>
            <w:r w:rsidRPr="00F2740E">
              <w:rPr>
                <w:rFonts w:ascii="Times New Roman" w:eastAsiaTheme="minorHAnsi" w:hAnsi="Times New Roman"/>
                <w:sz w:val="20"/>
                <w:szCs w:val="20"/>
                <w:lang w:eastAsia="ru-RU"/>
              </w:rPr>
              <w:t>ф</w:t>
            </w:r>
            <w:r w:rsidRPr="00F2740E">
              <w:rPr>
                <w:rFonts w:ascii="Times New Roman" w:eastAsiaTheme="minorHAnsi" w:hAnsi="Times New Roman"/>
                <w:sz w:val="20"/>
                <w:szCs w:val="20"/>
                <w:lang w:eastAsia="ru-RU"/>
              </w:rPr>
              <w:t>филирова</w:t>
            </w:r>
            <w:r w:rsidRPr="00F2740E">
              <w:rPr>
                <w:rFonts w:ascii="Times New Roman" w:eastAsiaTheme="minorHAnsi" w:hAnsi="Times New Roman"/>
                <w:sz w:val="20"/>
                <w:szCs w:val="20"/>
                <w:lang w:eastAsia="ru-RU"/>
              </w:rPr>
              <w:t>н</w:t>
            </w:r>
            <w:r w:rsidRPr="00F2740E">
              <w:rPr>
                <w:rFonts w:ascii="Times New Roman" w:eastAsiaTheme="minorHAnsi" w:hAnsi="Times New Roman"/>
                <w:sz w:val="20"/>
                <w:szCs w:val="20"/>
                <w:lang w:eastAsia="ru-RU"/>
              </w:rPr>
              <w:t>ному</w:t>
            </w:r>
            <w:proofErr w:type="spellEnd"/>
            <w:r w:rsidRPr="00F2740E">
              <w:rPr>
                <w:rFonts w:ascii="Times New Roman" w:eastAsiaTheme="minorHAnsi" w:hAnsi="Times New Roman"/>
                <w:sz w:val="20"/>
                <w:szCs w:val="20"/>
                <w:lang w:eastAsia="ru-RU"/>
              </w:rPr>
              <w:t xml:space="preserve"> лицу обыкнове</w:t>
            </w:r>
            <w:r w:rsidRPr="00F2740E">
              <w:rPr>
                <w:rFonts w:ascii="Times New Roman" w:eastAsiaTheme="minorHAnsi" w:hAnsi="Times New Roman"/>
                <w:sz w:val="20"/>
                <w:szCs w:val="20"/>
                <w:lang w:eastAsia="ru-RU"/>
              </w:rPr>
              <w:t>н</w:t>
            </w:r>
            <w:r w:rsidRPr="00F2740E">
              <w:rPr>
                <w:rFonts w:ascii="Times New Roman" w:eastAsiaTheme="minorHAnsi" w:hAnsi="Times New Roman"/>
                <w:sz w:val="20"/>
                <w:szCs w:val="20"/>
                <w:lang w:eastAsia="ru-RU"/>
              </w:rPr>
              <w:t>ных акций акционерного общества,</w:t>
            </w:r>
          </w:p>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w:t>
            </w:r>
          </w:p>
        </w:tc>
      </w:tr>
      <w:tr w:rsidR="00E504B4" w:rsidRPr="00F2740E" w:rsidTr="00E504B4">
        <w:trPr>
          <w:trHeight w:val="480"/>
        </w:trPr>
        <w:tc>
          <w:tcPr>
            <w:tcW w:w="2269" w:type="dxa"/>
          </w:tcPr>
          <w:p w:rsidR="00E504B4" w:rsidRPr="00F2740E" w:rsidRDefault="00E504B4" w:rsidP="00E504B4">
            <w:pPr>
              <w:spacing w:after="0" w:line="240" w:lineRule="auto"/>
              <w:rPr>
                <w:rFonts w:ascii="Times New Roman" w:eastAsiaTheme="minorHAnsi" w:hAnsi="Times New Roman"/>
                <w:sz w:val="20"/>
                <w:szCs w:val="20"/>
                <w:lang w:eastAsia="ru-RU"/>
              </w:rPr>
            </w:pPr>
          </w:p>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ЛЕЙКИН</w:t>
            </w:r>
          </w:p>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Николай</w:t>
            </w:r>
          </w:p>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Федорович</w:t>
            </w:r>
          </w:p>
        </w:tc>
        <w:tc>
          <w:tcPr>
            <w:tcW w:w="2835" w:type="dxa"/>
          </w:tcPr>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Лицо осуществляет полном</w:t>
            </w:r>
            <w:r w:rsidRPr="00F2740E">
              <w:rPr>
                <w:rFonts w:ascii="Times New Roman" w:eastAsiaTheme="minorHAnsi" w:hAnsi="Times New Roman"/>
                <w:sz w:val="20"/>
                <w:szCs w:val="20"/>
                <w:lang w:eastAsia="ru-RU"/>
              </w:rPr>
              <w:t>о</w:t>
            </w:r>
            <w:r w:rsidRPr="00F2740E">
              <w:rPr>
                <w:rFonts w:ascii="Times New Roman" w:eastAsiaTheme="minorHAnsi" w:hAnsi="Times New Roman"/>
                <w:sz w:val="20"/>
                <w:szCs w:val="20"/>
                <w:lang w:eastAsia="ru-RU"/>
              </w:rPr>
              <w:t>чия единоличного исполн</w:t>
            </w:r>
            <w:r w:rsidRPr="00F2740E">
              <w:rPr>
                <w:rFonts w:ascii="Times New Roman" w:eastAsiaTheme="minorHAnsi" w:hAnsi="Times New Roman"/>
                <w:sz w:val="20"/>
                <w:szCs w:val="20"/>
                <w:lang w:eastAsia="ru-RU"/>
              </w:rPr>
              <w:t>и</w:t>
            </w:r>
            <w:r w:rsidRPr="00F2740E">
              <w:rPr>
                <w:rFonts w:ascii="Times New Roman" w:eastAsiaTheme="minorHAnsi" w:hAnsi="Times New Roman"/>
                <w:sz w:val="20"/>
                <w:szCs w:val="20"/>
                <w:lang w:eastAsia="ru-RU"/>
              </w:rPr>
              <w:t>тельного органа акционерного общества</w:t>
            </w:r>
          </w:p>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Лицо является членом Совета директоров акционерного общества</w:t>
            </w:r>
          </w:p>
        </w:tc>
        <w:tc>
          <w:tcPr>
            <w:tcW w:w="1843" w:type="dxa"/>
          </w:tcPr>
          <w:p w:rsidR="00E504B4" w:rsidRPr="00F2740E" w:rsidRDefault="00E504B4" w:rsidP="00E504B4">
            <w:pPr>
              <w:spacing w:after="0" w:line="240" w:lineRule="auto"/>
              <w:jc w:val="center"/>
              <w:rPr>
                <w:rFonts w:ascii="Times New Roman" w:eastAsiaTheme="minorHAnsi" w:hAnsi="Times New Roman"/>
                <w:bCs/>
                <w:sz w:val="20"/>
                <w:szCs w:val="20"/>
                <w:lang w:eastAsia="ru-RU"/>
              </w:rPr>
            </w:pPr>
            <w:r w:rsidRPr="00F2740E">
              <w:rPr>
                <w:rFonts w:ascii="Times New Roman" w:eastAsiaTheme="minorHAnsi" w:hAnsi="Times New Roman"/>
                <w:bCs/>
                <w:sz w:val="20"/>
                <w:szCs w:val="20"/>
                <w:lang w:eastAsia="ru-RU"/>
              </w:rPr>
              <w:t>08.06.2021</w:t>
            </w:r>
          </w:p>
          <w:p w:rsidR="00E504B4" w:rsidRPr="00F2740E" w:rsidRDefault="00E504B4" w:rsidP="00E504B4">
            <w:pPr>
              <w:spacing w:after="0" w:line="240" w:lineRule="auto"/>
              <w:jc w:val="center"/>
              <w:rPr>
                <w:rFonts w:ascii="Times New Roman" w:eastAsiaTheme="minorHAnsi" w:hAnsi="Times New Roman"/>
                <w:bCs/>
                <w:sz w:val="20"/>
                <w:szCs w:val="20"/>
                <w:lang w:eastAsia="ru-RU"/>
              </w:rPr>
            </w:pPr>
          </w:p>
          <w:p w:rsidR="00E504B4" w:rsidRPr="00F2740E" w:rsidRDefault="00E504B4" w:rsidP="00E504B4">
            <w:pPr>
              <w:spacing w:after="0" w:line="240" w:lineRule="auto"/>
              <w:jc w:val="center"/>
              <w:rPr>
                <w:rFonts w:ascii="Times New Roman" w:eastAsiaTheme="minorHAnsi" w:hAnsi="Times New Roman"/>
                <w:bCs/>
                <w:sz w:val="20"/>
                <w:szCs w:val="20"/>
                <w:lang w:eastAsia="ru-RU"/>
              </w:rPr>
            </w:pPr>
          </w:p>
          <w:p w:rsidR="00E504B4" w:rsidRPr="00F2740E" w:rsidRDefault="00CC4922" w:rsidP="00E504B4">
            <w:pPr>
              <w:spacing w:after="0" w:line="240" w:lineRule="auto"/>
              <w:jc w:val="center"/>
              <w:rPr>
                <w:rFonts w:ascii="Times New Roman" w:eastAsiaTheme="minorHAnsi" w:hAnsi="Times New Roman"/>
                <w:bCs/>
                <w:sz w:val="20"/>
                <w:szCs w:val="20"/>
                <w:lang w:eastAsia="ru-RU"/>
              </w:rPr>
            </w:pPr>
            <w:r>
              <w:rPr>
                <w:rFonts w:ascii="Times New Roman" w:eastAsiaTheme="minorHAnsi" w:hAnsi="Times New Roman"/>
                <w:bCs/>
                <w:sz w:val="20"/>
                <w:szCs w:val="20"/>
                <w:lang w:eastAsia="ru-RU"/>
              </w:rPr>
              <w:t>06.06.2023;</w:t>
            </w:r>
          </w:p>
          <w:p w:rsidR="00E504B4" w:rsidRPr="00F2740E" w:rsidRDefault="00891DA3"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bCs/>
                <w:sz w:val="20"/>
                <w:szCs w:val="20"/>
                <w:lang w:eastAsia="ru-RU"/>
              </w:rPr>
              <w:t>07.06.2024</w:t>
            </w:r>
          </w:p>
        </w:tc>
        <w:tc>
          <w:tcPr>
            <w:tcW w:w="1842" w:type="dxa"/>
          </w:tcPr>
          <w:p w:rsidR="00E504B4" w:rsidRPr="00F2740E" w:rsidRDefault="00891DA3"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1,4561</w:t>
            </w:r>
          </w:p>
        </w:tc>
        <w:tc>
          <w:tcPr>
            <w:tcW w:w="1418" w:type="dxa"/>
          </w:tcPr>
          <w:p w:rsidR="00E504B4" w:rsidRPr="00F2740E" w:rsidRDefault="00891DA3" w:rsidP="00891DA3">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1,4561</w:t>
            </w:r>
          </w:p>
        </w:tc>
      </w:tr>
      <w:tr w:rsidR="00E504B4" w:rsidRPr="00F2740E" w:rsidTr="00E504B4">
        <w:trPr>
          <w:trHeight w:val="480"/>
        </w:trPr>
        <w:tc>
          <w:tcPr>
            <w:tcW w:w="2269" w:type="dxa"/>
          </w:tcPr>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МАРОН</w:t>
            </w:r>
          </w:p>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Любовь Евсеевна</w:t>
            </w:r>
          </w:p>
        </w:tc>
        <w:tc>
          <w:tcPr>
            <w:tcW w:w="2835" w:type="dxa"/>
          </w:tcPr>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Лицо является членом Совета директоров акционерного общества</w:t>
            </w:r>
          </w:p>
        </w:tc>
        <w:tc>
          <w:tcPr>
            <w:tcW w:w="1843" w:type="dxa"/>
          </w:tcPr>
          <w:p w:rsidR="00CC4922" w:rsidRDefault="00CC4922" w:rsidP="00891DA3">
            <w:pPr>
              <w:spacing w:after="0" w:line="240" w:lineRule="auto"/>
              <w:jc w:val="center"/>
              <w:rPr>
                <w:rFonts w:ascii="Times New Roman" w:eastAsiaTheme="minorHAnsi" w:hAnsi="Times New Roman"/>
                <w:bCs/>
                <w:sz w:val="20"/>
                <w:szCs w:val="20"/>
                <w:lang w:eastAsia="ru-RU"/>
              </w:rPr>
            </w:pPr>
            <w:r>
              <w:rPr>
                <w:rFonts w:ascii="Times New Roman" w:eastAsiaTheme="minorHAnsi" w:hAnsi="Times New Roman"/>
                <w:bCs/>
                <w:sz w:val="20"/>
                <w:szCs w:val="20"/>
                <w:lang w:eastAsia="ru-RU"/>
              </w:rPr>
              <w:t>06.06.2023;</w:t>
            </w:r>
          </w:p>
          <w:p w:rsidR="00891DA3" w:rsidRPr="00F2740E" w:rsidRDefault="00891DA3" w:rsidP="00891DA3">
            <w:pPr>
              <w:spacing w:after="0" w:line="240" w:lineRule="auto"/>
              <w:jc w:val="center"/>
              <w:rPr>
                <w:rFonts w:ascii="Times New Roman" w:eastAsiaTheme="minorHAnsi" w:hAnsi="Times New Roman"/>
                <w:bCs/>
                <w:sz w:val="20"/>
                <w:szCs w:val="20"/>
                <w:lang w:eastAsia="ru-RU"/>
              </w:rPr>
            </w:pPr>
            <w:r w:rsidRPr="00F2740E">
              <w:rPr>
                <w:rFonts w:ascii="Times New Roman" w:eastAsiaTheme="minorHAnsi" w:hAnsi="Times New Roman"/>
                <w:bCs/>
                <w:sz w:val="20"/>
                <w:szCs w:val="20"/>
                <w:lang w:eastAsia="ru-RU"/>
              </w:rPr>
              <w:t>07.06.2024</w:t>
            </w:r>
          </w:p>
          <w:p w:rsidR="00E504B4" w:rsidRPr="00F2740E" w:rsidRDefault="00E504B4" w:rsidP="00E504B4">
            <w:pPr>
              <w:spacing w:after="160" w:line="259" w:lineRule="auto"/>
              <w:jc w:val="center"/>
              <w:rPr>
                <w:rFonts w:ascii="Times New Roman" w:eastAsiaTheme="minorHAnsi" w:hAnsi="Times New Roman"/>
                <w:sz w:val="20"/>
                <w:szCs w:val="20"/>
              </w:rPr>
            </w:pPr>
          </w:p>
        </w:tc>
        <w:tc>
          <w:tcPr>
            <w:tcW w:w="1842" w:type="dxa"/>
          </w:tcPr>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w:t>
            </w:r>
          </w:p>
        </w:tc>
        <w:tc>
          <w:tcPr>
            <w:tcW w:w="1418" w:type="dxa"/>
          </w:tcPr>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w:t>
            </w:r>
          </w:p>
        </w:tc>
      </w:tr>
      <w:tr w:rsidR="00E504B4" w:rsidRPr="00F2740E" w:rsidTr="00E504B4">
        <w:trPr>
          <w:trHeight w:val="480"/>
        </w:trPr>
        <w:tc>
          <w:tcPr>
            <w:tcW w:w="2269" w:type="dxa"/>
          </w:tcPr>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САВЧЕНКО</w:t>
            </w:r>
          </w:p>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Александр</w:t>
            </w:r>
          </w:p>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Леонидович</w:t>
            </w:r>
          </w:p>
        </w:tc>
        <w:tc>
          <w:tcPr>
            <w:tcW w:w="2835" w:type="dxa"/>
          </w:tcPr>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Лицо является членом Совета директоров акционерного общества</w:t>
            </w:r>
          </w:p>
        </w:tc>
        <w:tc>
          <w:tcPr>
            <w:tcW w:w="1843" w:type="dxa"/>
          </w:tcPr>
          <w:p w:rsidR="00CC4922" w:rsidRDefault="00CC4922" w:rsidP="00891DA3">
            <w:pPr>
              <w:spacing w:after="0" w:line="240" w:lineRule="auto"/>
              <w:jc w:val="center"/>
              <w:rPr>
                <w:rFonts w:ascii="Times New Roman" w:eastAsiaTheme="minorHAnsi" w:hAnsi="Times New Roman"/>
                <w:bCs/>
                <w:sz w:val="20"/>
                <w:szCs w:val="20"/>
                <w:lang w:eastAsia="ru-RU"/>
              </w:rPr>
            </w:pPr>
            <w:r>
              <w:rPr>
                <w:rFonts w:ascii="Times New Roman" w:eastAsiaTheme="minorHAnsi" w:hAnsi="Times New Roman"/>
                <w:bCs/>
                <w:sz w:val="20"/>
                <w:szCs w:val="20"/>
                <w:lang w:eastAsia="ru-RU"/>
              </w:rPr>
              <w:t>06.06.2023;</w:t>
            </w:r>
          </w:p>
          <w:p w:rsidR="00891DA3" w:rsidRPr="00F2740E" w:rsidRDefault="00891DA3" w:rsidP="00891DA3">
            <w:pPr>
              <w:spacing w:after="0" w:line="240" w:lineRule="auto"/>
              <w:jc w:val="center"/>
              <w:rPr>
                <w:rFonts w:ascii="Times New Roman" w:eastAsiaTheme="minorHAnsi" w:hAnsi="Times New Roman"/>
                <w:bCs/>
                <w:sz w:val="20"/>
                <w:szCs w:val="20"/>
                <w:lang w:eastAsia="ru-RU"/>
              </w:rPr>
            </w:pPr>
            <w:r w:rsidRPr="00F2740E">
              <w:rPr>
                <w:rFonts w:ascii="Times New Roman" w:eastAsiaTheme="minorHAnsi" w:hAnsi="Times New Roman"/>
                <w:bCs/>
                <w:sz w:val="20"/>
                <w:szCs w:val="20"/>
                <w:lang w:eastAsia="ru-RU"/>
              </w:rPr>
              <w:t>07.06.2024</w:t>
            </w:r>
          </w:p>
          <w:p w:rsidR="00E504B4" w:rsidRPr="00F2740E" w:rsidRDefault="00E504B4" w:rsidP="00E504B4">
            <w:pPr>
              <w:spacing w:after="160" w:line="259" w:lineRule="auto"/>
              <w:jc w:val="center"/>
              <w:rPr>
                <w:rFonts w:ascii="Times New Roman" w:eastAsiaTheme="minorHAnsi" w:hAnsi="Times New Roman"/>
                <w:sz w:val="20"/>
                <w:szCs w:val="20"/>
              </w:rPr>
            </w:pPr>
          </w:p>
        </w:tc>
        <w:tc>
          <w:tcPr>
            <w:tcW w:w="1842" w:type="dxa"/>
          </w:tcPr>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w:t>
            </w:r>
          </w:p>
        </w:tc>
        <w:tc>
          <w:tcPr>
            <w:tcW w:w="1418" w:type="dxa"/>
          </w:tcPr>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w:t>
            </w:r>
          </w:p>
        </w:tc>
      </w:tr>
      <w:tr w:rsidR="00E504B4" w:rsidRPr="00F2740E" w:rsidTr="00E504B4">
        <w:trPr>
          <w:trHeight w:val="480"/>
        </w:trPr>
        <w:tc>
          <w:tcPr>
            <w:tcW w:w="2269" w:type="dxa"/>
          </w:tcPr>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КУЗНЕЦОВ</w:t>
            </w:r>
          </w:p>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Сергей</w:t>
            </w:r>
          </w:p>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Юрьевич</w:t>
            </w:r>
          </w:p>
        </w:tc>
        <w:tc>
          <w:tcPr>
            <w:tcW w:w="2835" w:type="dxa"/>
          </w:tcPr>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Лицо является членом Совета директоров акционерного общества</w:t>
            </w:r>
          </w:p>
        </w:tc>
        <w:tc>
          <w:tcPr>
            <w:tcW w:w="1843" w:type="dxa"/>
          </w:tcPr>
          <w:p w:rsidR="00CC4922" w:rsidRDefault="00CC4922" w:rsidP="00891DA3">
            <w:pPr>
              <w:spacing w:after="0" w:line="240" w:lineRule="auto"/>
              <w:jc w:val="center"/>
              <w:rPr>
                <w:rFonts w:ascii="Times New Roman" w:eastAsiaTheme="minorHAnsi" w:hAnsi="Times New Roman"/>
                <w:bCs/>
                <w:sz w:val="20"/>
                <w:szCs w:val="20"/>
                <w:lang w:eastAsia="ru-RU"/>
              </w:rPr>
            </w:pPr>
            <w:r>
              <w:rPr>
                <w:rFonts w:ascii="Times New Roman" w:eastAsiaTheme="minorHAnsi" w:hAnsi="Times New Roman"/>
                <w:bCs/>
                <w:sz w:val="20"/>
                <w:szCs w:val="20"/>
                <w:lang w:eastAsia="ru-RU"/>
              </w:rPr>
              <w:t>06.06.2023;</w:t>
            </w:r>
          </w:p>
          <w:p w:rsidR="00891DA3" w:rsidRPr="00F2740E" w:rsidRDefault="00891DA3" w:rsidP="00891DA3">
            <w:pPr>
              <w:spacing w:after="0" w:line="240" w:lineRule="auto"/>
              <w:jc w:val="center"/>
              <w:rPr>
                <w:rFonts w:ascii="Times New Roman" w:eastAsiaTheme="minorHAnsi" w:hAnsi="Times New Roman"/>
                <w:bCs/>
                <w:sz w:val="20"/>
                <w:szCs w:val="20"/>
                <w:lang w:eastAsia="ru-RU"/>
              </w:rPr>
            </w:pPr>
            <w:r w:rsidRPr="00F2740E">
              <w:rPr>
                <w:rFonts w:ascii="Times New Roman" w:eastAsiaTheme="minorHAnsi" w:hAnsi="Times New Roman"/>
                <w:bCs/>
                <w:sz w:val="20"/>
                <w:szCs w:val="20"/>
                <w:lang w:eastAsia="ru-RU"/>
              </w:rPr>
              <w:t>07.06.2024</w:t>
            </w:r>
          </w:p>
          <w:p w:rsidR="00E504B4" w:rsidRPr="00F2740E" w:rsidRDefault="00E504B4" w:rsidP="00E504B4">
            <w:pPr>
              <w:spacing w:after="160" w:line="259" w:lineRule="auto"/>
              <w:jc w:val="center"/>
              <w:rPr>
                <w:rFonts w:ascii="Times New Roman" w:eastAsiaTheme="minorHAnsi" w:hAnsi="Times New Roman"/>
                <w:sz w:val="20"/>
                <w:szCs w:val="20"/>
              </w:rPr>
            </w:pPr>
          </w:p>
        </w:tc>
        <w:tc>
          <w:tcPr>
            <w:tcW w:w="1842" w:type="dxa"/>
          </w:tcPr>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w:t>
            </w:r>
          </w:p>
        </w:tc>
        <w:tc>
          <w:tcPr>
            <w:tcW w:w="1418" w:type="dxa"/>
          </w:tcPr>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w:t>
            </w:r>
          </w:p>
        </w:tc>
      </w:tr>
      <w:tr w:rsidR="00E504B4" w:rsidRPr="00F2740E" w:rsidTr="00E504B4">
        <w:trPr>
          <w:trHeight w:val="480"/>
        </w:trPr>
        <w:tc>
          <w:tcPr>
            <w:tcW w:w="2269" w:type="dxa"/>
          </w:tcPr>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 xml:space="preserve">БЕЛИКОВ Дмитрий </w:t>
            </w:r>
          </w:p>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Сергеевич</w:t>
            </w:r>
          </w:p>
          <w:p w:rsidR="00E504B4" w:rsidRPr="00F2740E" w:rsidRDefault="00E504B4" w:rsidP="00E504B4">
            <w:pPr>
              <w:spacing w:after="0" w:line="240" w:lineRule="auto"/>
              <w:jc w:val="center"/>
              <w:rPr>
                <w:rFonts w:ascii="Times New Roman" w:eastAsiaTheme="minorHAnsi" w:hAnsi="Times New Roman"/>
                <w:sz w:val="20"/>
                <w:szCs w:val="20"/>
                <w:lang w:eastAsia="ru-RU"/>
              </w:rPr>
            </w:pPr>
          </w:p>
        </w:tc>
        <w:tc>
          <w:tcPr>
            <w:tcW w:w="2835" w:type="dxa"/>
          </w:tcPr>
          <w:p w:rsidR="00E504B4" w:rsidRPr="00F2740E" w:rsidRDefault="00891DA3" w:rsidP="00E504B4">
            <w:pPr>
              <w:spacing w:after="0" w:line="240" w:lineRule="auto"/>
              <w:jc w:val="center"/>
              <w:rPr>
                <w:rFonts w:ascii="Times New Roman" w:eastAsiaTheme="minorHAnsi" w:hAnsi="Times New Roman"/>
                <w:sz w:val="20"/>
                <w:szCs w:val="20"/>
                <w:lang w:eastAsia="ru-RU"/>
              </w:rPr>
            </w:pPr>
            <w:r w:rsidRPr="00F2740E">
              <w:rPr>
                <w:rFonts w:ascii="Times New Roman" w:hAnsi="Times New Roman"/>
                <w:sz w:val="20"/>
                <w:szCs w:val="20"/>
              </w:rPr>
              <w:t>Лицо является членом Совета директоров акционерного общества</w:t>
            </w:r>
          </w:p>
        </w:tc>
        <w:tc>
          <w:tcPr>
            <w:tcW w:w="1843" w:type="dxa"/>
          </w:tcPr>
          <w:p w:rsidR="00CC4922" w:rsidRDefault="00CC4922" w:rsidP="00891DA3">
            <w:pPr>
              <w:spacing w:after="0" w:line="240" w:lineRule="auto"/>
              <w:jc w:val="center"/>
              <w:rPr>
                <w:rFonts w:ascii="Times New Roman" w:eastAsiaTheme="minorHAnsi" w:hAnsi="Times New Roman"/>
                <w:bCs/>
                <w:sz w:val="20"/>
                <w:szCs w:val="20"/>
                <w:lang w:eastAsia="ru-RU"/>
              </w:rPr>
            </w:pPr>
            <w:r>
              <w:rPr>
                <w:rFonts w:ascii="Times New Roman" w:eastAsiaTheme="minorHAnsi" w:hAnsi="Times New Roman"/>
                <w:bCs/>
                <w:sz w:val="20"/>
                <w:szCs w:val="20"/>
                <w:lang w:eastAsia="ru-RU"/>
              </w:rPr>
              <w:t>06.06.2023;</w:t>
            </w:r>
          </w:p>
          <w:p w:rsidR="00891DA3" w:rsidRPr="00F2740E" w:rsidRDefault="00891DA3" w:rsidP="00891DA3">
            <w:pPr>
              <w:spacing w:after="0" w:line="240" w:lineRule="auto"/>
              <w:jc w:val="center"/>
              <w:rPr>
                <w:rFonts w:ascii="Times New Roman" w:eastAsiaTheme="minorHAnsi" w:hAnsi="Times New Roman"/>
                <w:bCs/>
                <w:sz w:val="20"/>
                <w:szCs w:val="20"/>
                <w:lang w:eastAsia="ru-RU"/>
              </w:rPr>
            </w:pPr>
            <w:r w:rsidRPr="00F2740E">
              <w:rPr>
                <w:rFonts w:ascii="Times New Roman" w:eastAsiaTheme="minorHAnsi" w:hAnsi="Times New Roman"/>
                <w:bCs/>
                <w:sz w:val="20"/>
                <w:szCs w:val="20"/>
                <w:lang w:eastAsia="ru-RU"/>
              </w:rPr>
              <w:t>07.06.2024</w:t>
            </w:r>
          </w:p>
          <w:p w:rsidR="00E504B4" w:rsidRPr="00F2740E" w:rsidRDefault="00E504B4" w:rsidP="00E504B4">
            <w:pPr>
              <w:spacing w:after="0" w:line="240" w:lineRule="auto"/>
              <w:jc w:val="center"/>
              <w:rPr>
                <w:rFonts w:ascii="Times New Roman" w:eastAsiaTheme="minorHAnsi" w:hAnsi="Times New Roman"/>
                <w:bCs/>
                <w:sz w:val="20"/>
                <w:szCs w:val="20"/>
                <w:lang w:eastAsia="ru-RU"/>
              </w:rPr>
            </w:pPr>
          </w:p>
        </w:tc>
        <w:tc>
          <w:tcPr>
            <w:tcW w:w="1842" w:type="dxa"/>
          </w:tcPr>
          <w:p w:rsidR="00E504B4" w:rsidRPr="00F2740E" w:rsidRDefault="00891DA3" w:rsidP="00E504B4">
            <w:pPr>
              <w:spacing w:after="0" w:line="240" w:lineRule="auto"/>
              <w:jc w:val="center"/>
              <w:rPr>
                <w:rFonts w:ascii="Times New Roman" w:eastAsiaTheme="minorHAnsi" w:hAnsi="Times New Roman"/>
                <w:b/>
                <w:sz w:val="20"/>
                <w:szCs w:val="20"/>
                <w:lang w:eastAsia="ru-RU"/>
              </w:rPr>
            </w:pPr>
            <w:r w:rsidRPr="00F2740E">
              <w:rPr>
                <w:rFonts w:ascii="Times New Roman" w:eastAsiaTheme="minorHAnsi" w:hAnsi="Times New Roman"/>
                <w:b/>
                <w:sz w:val="20"/>
                <w:szCs w:val="20"/>
                <w:lang w:eastAsia="ru-RU"/>
              </w:rPr>
              <w:t>-</w:t>
            </w:r>
          </w:p>
        </w:tc>
        <w:tc>
          <w:tcPr>
            <w:tcW w:w="1418" w:type="dxa"/>
          </w:tcPr>
          <w:p w:rsidR="00E504B4" w:rsidRPr="00F2740E" w:rsidRDefault="00891DA3" w:rsidP="00E504B4">
            <w:pPr>
              <w:spacing w:after="0" w:line="240" w:lineRule="auto"/>
              <w:jc w:val="center"/>
              <w:rPr>
                <w:rFonts w:ascii="Times New Roman" w:eastAsiaTheme="minorHAnsi" w:hAnsi="Times New Roman"/>
                <w:b/>
                <w:sz w:val="20"/>
                <w:szCs w:val="20"/>
                <w:lang w:eastAsia="ru-RU"/>
              </w:rPr>
            </w:pPr>
            <w:r w:rsidRPr="00F2740E">
              <w:rPr>
                <w:rFonts w:ascii="Times New Roman" w:eastAsiaTheme="minorHAnsi" w:hAnsi="Times New Roman"/>
                <w:b/>
                <w:sz w:val="20"/>
                <w:szCs w:val="20"/>
                <w:lang w:eastAsia="ru-RU"/>
              </w:rPr>
              <w:t>-</w:t>
            </w:r>
          </w:p>
        </w:tc>
      </w:tr>
      <w:tr w:rsidR="00E504B4" w:rsidRPr="00F2740E" w:rsidTr="00E504B4">
        <w:trPr>
          <w:trHeight w:val="480"/>
        </w:trPr>
        <w:tc>
          <w:tcPr>
            <w:tcW w:w="2269" w:type="dxa"/>
          </w:tcPr>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БЕЛИКОВ</w:t>
            </w:r>
          </w:p>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Сергей</w:t>
            </w:r>
          </w:p>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Борисович</w:t>
            </w:r>
          </w:p>
        </w:tc>
        <w:tc>
          <w:tcPr>
            <w:tcW w:w="2835" w:type="dxa"/>
          </w:tcPr>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Лицо имеет право распор</w:t>
            </w:r>
            <w:r w:rsidRPr="00F2740E">
              <w:rPr>
                <w:rFonts w:ascii="Times New Roman" w:eastAsiaTheme="minorHAnsi" w:hAnsi="Times New Roman"/>
                <w:sz w:val="20"/>
                <w:szCs w:val="20"/>
                <w:lang w:eastAsia="ru-RU"/>
              </w:rPr>
              <w:t>я</w:t>
            </w:r>
            <w:r w:rsidRPr="00F2740E">
              <w:rPr>
                <w:rFonts w:ascii="Times New Roman" w:eastAsiaTheme="minorHAnsi" w:hAnsi="Times New Roman"/>
                <w:sz w:val="20"/>
                <w:szCs w:val="20"/>
                <w:lang w:eastAsia="ru-RU"/>
              </w:rPr>
              <w:t>жаться более чем 20% гол</w:t>
            </w:r>
            <w:r w:rsidRPr="00F2740E">
              <w:rPr>
                <w:rFonts w:ascii="Times New Roman" w:eastAsiaTheme="minorHAnsi" w:hAnsi="Times New Roman"/>
                <w:sz w:val="20"/>
                <w:szCs w:val="20"/>
                <w:lang w:eastAsia="ru-RU"/>
              </w:rPr>
              <w:t>о</w:t>
            </w:r>
            <w:r w:rsidRPr="00F2740E">
              <w:rPr>
                <w:rFonts w:ascii="Times New Roman" w:eastAsiaTheme="minorHAnsi" w:hAnsi="Times New Roman"/>
                <w:sz w:val="20"/>
                <w:szCs w:val="20"/>
                <w:lang w:eastAsia="ru-RU"/>
              </w:rPr>
              <w:t xml:space="preserve">сующих акций общества  </w:t>
            </w:r>
          </w:p>
        </w:tc>
        <w:tc>
          <w:tcPr>
            <w:tcW w:w="1843" w:type="dxa"/>
          </w:tcPr>
          <w:p w:rsidR="00E504B4" w:rsidRPr="00F2740E" w:rsidRDefault="00E504B4" w:rsidP="00E504B4">
            <w:pPr>
              <w:spacing w:after="0" w:line="240" w:lineRule="auto"/>
              <w:jc w:val="center"/>
              <w:rPr>
                <w:rFonts w:ascii="Times New Roman" w:eastAsiaTheme="minorHAnsi" w:hAnsi="Times New Roman"/>
                <w:bCs/>
                <w:sz w:val="20"/>
                <w:szCs w:val="20"/>
                <w:lang w:val="en-US" w:eastAsia="ru-RU"/>
              </w:rPr>
            </w:pPr>
            <w:r w:rsidRPr="00F2740E">
              <w:rPr>
                <w:rFonts w:ascii="Times New Roman" w:eastAsiaTheme="minorHAnsi" w:hAnsi="Times New Roman"/>
                <w:bCs/>
                <w:sz w:val="20"/>
                <w:szCs w:val="20"/>
                <w:lang w:eastAsia="ru-RU"/>
              </w:rPr>
              <w:t>08.08.201</w:t>
            </w:r>
            <w:r w:rsidRPr="00F2740E">
              <w:rPr>
                <w:rFonts w:ascii="Times New Roman" w:eastAsiaTheme="minorHAnsi" w:hAnsi="Times New Roman"/>
                <w:bCs/>
                <w:sz w:val="20"/>
                <w:szCs w:val="20"/>
                <w:lang w:val="en-US" w:eastAsia="ru-RU"/>
              </w:rPr>
              <w:t>7</w:t>
            </w:r>
          </w:p>
        </w:tc>
        <w:tc>
          <w:tcPr>
            <w:tcW w:w="1842" w:type="dxa"/>
          </w:tcPr>
          <w:p w:rsidR="00E504B4" w:rsidRPr="00F2740E" w:rsidRDefault="00E504B4" w:rsidP="00E504B4">
            <w:pPr>
              <w:spacing w:after="0" w:line="240" w:lineRule="auto"/>
              <w:jc w:val="center"/>
              <w:rPr>
                <w:rFonts w:ascii="Times New Roman" w:eastAsiaTheme="minorHAnsi" w:hAnsi="Times New Roman"/>
                <w:b/>
                <w:sz w:val="20"/>
                <w:szCs w:val="20"/>
                <w:lang w:val="en-US" w:eastAsia="ru-RU"/>
              </w:rPr>
            </w:pPr>
            <w:r w:rsidRPr="00F2740E">
              <w:rPr>
                <w:rFonts w:ascii="Times New Roman" w:eastAsiaTheme="minorHAnsi" w:hAnsi="Times New Roman"/>
                <w:b/>
                <w:sz w:val="20"/>
                <w:szCs w:val="20"/>
                <w:lang w:eastAsia="ru-RU"/>
              </w:rPr>
              <w:t>22,6479</w:t>
            </w:r>
          </w:p>
        </w:tc>
        <w:tc>
          <w:tcPr>
            <w:tcW w:w="1418" w:type="dxa"/>
          </w:tcPr>
          <w:p w:rsidR="00E504B4" w:rsidRPr="00F2740E" w:rsidRDefault="00E504B4" w:rsidP="00E504B4">
            <w:pPr>
              <w:spacing w:after="0" w:line="240" w:lineRule="auto"/>
              <w:jc w:val="center"/>
              <w:rPr>
                <w:rFonts w:ascii="Times New Roman" w:eastAsiaTheme="minorHAnsi" w:hAnsi="Times New Roman"/>
                <w:b/>
                <w:sz w:val="20"/>
                <w:szCs w:val="20"/>
                <w:lang w:val="en-US" w:eastAsia="ru-RU"/>
              </w:rPr>
            </w:pPr>
            <w:r w:rsidRPr="00F2740E">
              <w:rPr>
                <w:rFonts w:ascii="Times New Roman" w:eastAsiaTheme="minorHAnsi" w:hAnsi="Times New Roman"/>
                <w:b/>
                <w:sz w:val="20"/>
                <w:szCs w:val="20"/>
                <w:lang w:eastAsia="ru-RU"/>
              </w:rPr>
              <w:t>22,6479</w:t>
            </w:r>
          </w:p>
        </w:tc>
      </w:tr>
      <w:tr w:rsidR="00E504B4" w:rsidRPr="00F2740E" w:rsidTr="00E504B4">
        <w:trPr>
          <w:trHeight w:val="555"/>
        </w:trPr>
        <w:tc>
          <w:tcPr>
            <w:tcW w:w="2269" w:type="dxa"/>
          </w:tcPr>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БЕЛИКОВ</w:t>
            </w:r>
          </w:p>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Андрей</w:t>
            </w:r>
          </w:p>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Сергеевич</w:t>
            </w:r>
          </w:p>
        </w:tc>
        <w:tc>
          <w:tcPr>
            <w:tcW w:w="2835" w:type="dxa"/>
          </w:tcPr>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Лицо имеет право распор</w:t>
            </w:r>
            <w:r w:rsidRPr="00F2740E">
              <w:rPr>
                <w:rFonts w:ascii="Times New Roman" w:eastAsiaTheme="minorHAnsi" w:hAnsi="Times New Roman"/>
                <w:sz w:val="20"/>
                <w:szCs w:val="20"/>
                <w:lang w:eastAsia="ru-RU"/>
              </w:rPr>
              <w:t>я</w:t>
            </w:r>
            <w:r w:rsidRPr="00F2740E">
              <w:rPr>
                <w:rFonts w:ascii="Times New Roman" w:eastAsiaTheme="minorHAnsi" w:hAnsi="Times New Roman"/>
                <w:sz w:val="20"/>
                <w:szCs w:val="20"/>
                <w:lang w:eastAsia="ru-RU"/>
              </w:rPr>
              <w:t>жаться более чем 20% гол</w:t>
            </w:r>
            <w:r w:rsidRPr="00F2740E">
              <w:rPr>
                <w:rFonts w:ascii="Times New Roman" w:eastAsiaTheme="minorHAnsi" w:hAnsi="Times New Roman"/>
                <w:sz w:val="20"/>
                <w:szCs w:val="20"/>
                <w:lang w:eastAsia="ru-RU"/>
              </w:rPr>
              <w:t>о</w:t>
            </w:r>
            <w:r w:rsidRPr="00F2740E">
              <w:rPr>
                <w:rFonts w:ascii="Times New Roman" w:eastAsiaTheme="minorHAnsi" w:hAnsi="Times New Roman"/>
                <w:sz w:val="20"/>
                <w:szCs w:val="20"/>
                <w:lang w:eastAsia="ru-RU"/>
              </w:rPr>
              <w:t xml:space="preserve">сующих акций общества  </w:t>
            </w:r>
          </w:p>
        </w:tc>
        <w:tc>
          <w:tcPr>
            <w:tcW w:w="1843" w:type="dxa"/>
          </w:tcPr>
          <w:p w:rsidR="00E504B4" w:rsidRPr="00F2740E" w:rsidRDefault="00E504B4" w:rsidP="00E504B4">
            <w:pPr>
              <w:spacing w:after="0" w:line="240" w:lineRule="auto"/>
              <w:jc w:val="center"/>
              <w:rPr>
                <w:rFonts w:ascii="Times New Roman" w:eastAsiaTheme="minorHAnsi" w:hAnsi="Times New Roman"/>
                <w:b/>
                <w:bCs/>
                <w:sz w:val="20"/>
                <w:szCs w:val="20"/>
                <w:lang w:eastAsia="ru-RU"/>
              </w:rPr>
            </w:pPr>
            <w:r w:rsidRPr="00F2740E">
              <w:rPr>
                <w:rFonts w:ascii="Times New Roman" w:eastAsiaTheme="minorHAnsi" w:hAnsi="Times New Roman"/>
                <w:bCs/>
                <w:sz w:val="20"/>
                <w:szCs w:val="20"/>
                <w:lang w:val="en-US" w:eastAsia="ru-RU"/>
              </w:rPr>
              <w:t>08</w:t>
            </w:r>
            <w:r w:rsidRPr="00F2740E">
              <w:rPr>
                <w:rFonts w:ascii="Times New Roman" w:eastAsiaTheme="minorHAnsi" w:hAnsi="Times New Roman"/>
                <w:bCs/>
                <w:sz w:val="20"/>
                <w:szCs w:val="20"/>
                <w:lang w:eastAsia="ru-RU"/>
              </w:rPr>
              <w:t>.0</w:t>
            </w:r>
            <w:r w:rsidRPr="00F2740E">
              <w:rPr>
                <w:rFonts w:ascii="Times New Roman" w:eastAsiaTheme="minorHAnsi" w:hAnsi="Times New Roman"/>
                <w:bCs/>
                <w:sz w:val="20"/>
                <w:szCs w:val="20"/>
                <w:lang w:val="en-US" w:eastAsia="ru-RU"/>
              </w:rPr>
              <w:t>8</w:t>
            </w:r>
            <w:r w:rsidRPr="00F2740E">
              <w:rPr>
                <w:rFonts w:ascii="Times New Roman" w:eastAsiaTheme="minorHAnsi" w:hAnsi="Times New Roman"/>
                <w:bCs/>
                <w:sz w:val="20"/>
                <w:szCs w:val="20"/>
                <w:lang w:eastAsia="ru-RU"/>
              </w:rPr>
              <w:t>.201</w:t>
            </w:r>
            <w:r w:rsidRPr="00F2740E">
              <w:rPr>
                <w:rFonts w:ascii="Times New Roman" w:eastAsiaTheme="minorHAnsi" w:hAnsi="Times New Roman"/>
                <w:bCs/>
                <w:sz w:val="20"/>
                <w:szCs w:val="20"/>
                <w:lang w:val="en-US" w:eastAsia="ru-RU"/>
              </w:rPr>
              <w:t>7</w:t>
            </w:r>
          </w:p>
          <w:p w:rsidR="00E504B4" w:rsidRPr="00F2740E" w:rsidRDefault="00E504B4" w:rsidP="00E504B4">
            <w:pPr>
              <w:spacing w:after="0" w:line="240" w:lineRule="auto"/>
              <w:jc w:val="center"/>
              <w:rPr>
                <w:rFonts w:ascii="Times New Roman" w:eastAsiaTheme="minorHAnsi" w:hAnsi="Times New Roman"/>
                <w:bCs/>
                <w:sz w:val="20"/>
                <w:szCs w:val="20"/>
                <w:lang w:eastAsia="ru-RU"/>
              </w:rPr>
            </w:pPr>
          </w:p>
        </w:tc>
        <w:tc>
          <w:tcPr>
            <w:tcW w:w="1842" w:type="dxa"/>
          </w:tcPr>
          <w:p w:rsidR="00E504B4" w:rsidRPr="00F2740E" w:rsidRDefault="00E504B4" w:rsidP="00E504B4">
            <w:pPr>
              <w:spacing w:after="0" w:line="240" w:lineRule="auto"/>
              <w:jc w:val="center"/>
              <w:rPr>
                <w:rFonts w:ascii="Times New Roman" w:eastAsiaTheme="minorHAnsi" w:hAnsi="Times New Roman"/>
                <w:b/>
                <w:sz w:val="20"/>
                <w:szCs w:val="20"/>
                <w:lang w:eastAsia="ru-RU"/>
              </w:rPr>
            </w:pPr>
            <w:r w:rsidRPr="00F2740E">
              <w:rPr>
                <w:rFonts w:ascii="Times New Roman" w:eastAsiaTheme="minorHAnsi" w:hAnsi="Times New Roman"/>
                <w:b/>
                <w:sz w:val="20"/>
                <w:szCs w:val="20"/>
                <w:lang w:eastAsia="ru-RU"/>
              </w:rPr>
              <w:t>29,6633</w:t>
            </w:r>
          </w:p>
        </w:tc>
        <w:tc>
          <w:tcPr>
            <w:tcW w:w="1418" w:type="dxa"/>
          </w:tcPr>
          <w:p w:rsidR="00E504B4" w:rsidRPr="00F2740E" w:rsidRDefault="00E504B4" w:rsidP="00E504B4">
            <w:pPr>
              <w:spacing w:after="0" w:line="240" w:lineRule="auto"/>
              <w:jc w:val="center"/>
              <w:rPr>
                <w:rFonts w:ascii="Times New Roman" w:eastAsiaTheme="minorHAnsi" w:hAnsi="Times New Roman"/>
                <w:b/>
                <w:sz w:val="20"/>
                <w:szCs w:val="20"/>
                <w:lang w:eastAsia="ru-RU"/>
              </w:rPr>
            </w:pPr>
            <w:r w:rsidRPr="00F2740E">
              <w:rPr>
                <w:rFonts w:ascii="Times New Roman" w:eastAsiaTheme="minorHAnsi" w:hAnsi="Times New Roman"/>
                <w:b/>
                <w:sz w:val="20"/>
                <w:szCs w:val="20"/>
                <w:lang w:eastAsia="ru-RU"/>
              </w:rPr>
              <w:t>29,6633</w:t>
            </w:r>
          </w:p>
          <w:p w:rsidR="00E504B4" w:rsidRPr="00F2740E" w:rsidRDefault="00E504B4" w:rsidP="00E504B4">
            <w:pPr>
              <w:spacing w:after="160" w:line="259" w:lineRule="auto"/>
              <w:jc w:val="center"/>
              <w:rPr>
                <w:rFonts w:ascii="Times New Roman" w:eastAsiaTheme="minorHAnsi" w:hAnsi="Times New Roman"/>
                <w:sz w:val="20"/>
                <w:szCs w:val="20"/>
                <w:lang w:eastAsia="ru-RU"/>
              </w:rPr>
            </w:pPr>
          </w:p>
        </w:tc>
      </w:tr>
      <w:tr w:rsidR="00E504B4" w:rsidRPr="00F2740E" w:rsidTr="00E504B4">
        <w:trPr>
          <w:trHeight w:val="555"/>
        </w:trPr>
        <w:tc>
          <w:tcPr>
            <w:tcW w:w="2269" w:type="dxa"/>
          </w:tcPr>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КОВАЛЕВА</w:t>
            </w:r>
          </w:p>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Екатерина</w:t>
            </w:r>
          </w:p>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Юрьевна</w:t>
            </w:r>
          </w:p>
        </w:tc>
        <w:tc>
          <w:tcPr>
            <w:tcW w:w="2835" w:type="dxa"/>
          </w:tcPr>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Лицо имеет право распор</w:t>
            </w:r>
            <w:r w:rsidRPr="00F2740E">
              <w:rPr>
                <w:rFonts w:ascii="Times New Roman" w:eastAsiaTheme="minorHAnsi" w:hAnsi="Times New Roman"/>
                <w:sz w:val="20"/>
                <w:szCs w:val="20"/>
                <w:lang w:eastAsia="ru-RU"/>
              </w:rPr>
              <w:t>я</w:t>
            </w:r>
            <w:r w:rsidRPr="00F2740E">
              <w:rPr>
                <w:rFonts w:ascii="Times New Roman" w:eastAsiaTheme="minorHAnsi" w:hAnsi="Times New Roman"/>
                <w:sz w:val="20"/>
                <w:szCs w:val="20"/>
                <w:lang w:eastAsia="ru-RU"/>
              </w:rPr>
              <w:t>жаться более чем 20% гол</w:t>
            </w:r>
            <w:r w:rsidRPr="00F2740E">
              <w:rPr>
                <w:rFonts w:ascii="Times New Roman" w:eastAsiaTheme="minorHAnsi" w:hAnsi="Times New Roman"/>
                <w:sz w:val="20"/>
                <w:szCs w:val="20"/>
                <w:lang w:eastAsia="ru-RU"/>
              </w:rPr>
              <w:t>о</w:t>
            </w:r>
            <w:r w:rsidRPr="00F2740E">
              <w:rPr>
                <w:rFonts w:ascii="Times New Roman" w:eastAsiaTheme="minorHAnsi" w:hAnsi="Times New Roman"/>
                <w:sz w:val="20"/>
                <w:szCs w:val="20"/>
                <w:lang w:eastAsia="ru-RU"/>
              </w:rPr>
              <w:t xml:space="preserve">сующих акций общества </w:t>
            </w:r>
          </w:p>
        </w:tc>
        <w:tc>
          <w:tcPr>
            <w:tcW w:w="1843" w:type="dxa"/>
          </w:tcPr>
          <w:p w:rsidR="00E504B4" w:rsidRPr="00F2740E" w:rsidRDefault="00E504B4" w:rsidP="00E504B4">
            <w:pPr>
              <w:spacing w:after="0" w:line="240" w:lineRule="auto"/>
              <w:jc w:val="center"/>
              <w:rPr>
                <w:rFonts w:ascii="Times New Roman" w:eastAsiaTheme="minorHAnsi" w:hAnsi="Times New Roman"/>
                <w:bCs/>
                <w:sz w:val="20"/>
                <w:szCs w:val="20"/>
                <w:lang w:eastAsia="ru-RU"/>
              </w:rPr>
            </w:pPr>
            <w:r w:rsidRPr="00F2740E">
              <w:rPr>
                <w:rFonts w:ascii="Times New Roman" w:eastAsiaTheme="minorHAnsi" w:hAnsi="Times New Roman"/>
                <w:bCs/>
                <w:sz w:val="20"/>
                <w:szCs w:val="20"/>
                <w:lang w:eastAsia="ru-RU"/>
              </w:rPr>
              <w:t>25.03.2022</w:t>
            </w:r>
          </w:p>
        </w:tc>
        <w:tc>
          <w:tcPr>
            <w:tcW w:w="1842" w:type="dxa"/>
          </w:tcPr>
          <w:p w:rsidR="00E504B4" w:rsidRPr="00F2740E" w:rsidRDefault="00E504B4" w:rsidP="00E504B4">
            <w:pPr>
              <w:spacing w:after="0" w:line="240" w:lineRule="auto"/>
              <w:jc w:val="center"/>
              <w:rPr>
                <w:rFonts w:ascii="Times New Roman" w:eastAsiaTheme="minorHAnsi" w:hAnsi="Times New Roman"/>
                <w:b/>
                <w:sz w:val="20"/>
                <w:szCs w:val="20"/>
                <w:lang w:eastAsia="ru-RU"/>
              </w:rPr>
            </w:pPr>
            <w:r w:rsidRPr="00F2740E">
              <w:rPr>
                <w:rFonts w:ascii="Times New Roman" w:eastAsiaTheme="minorHAnsi" w:hAnsi="Times New Roman"/>
                <w:b/>
                <w:sz w:val="20"/>
                <w:szCs w:val="20"/>
                <w:lang w:eastAsia="ru-RU"/>
              </w:rPr>
              <w:t>29,9999</w:t>
            </w:r>
          </w:p>
        </w:tc>
        <w:tc>
          <w:tcPr>
            <w:tcW w:w="1418" w:type="dxa"/>
          </w:tcPr>
          <w:p w:rsidR="00E504B4" w:rsidRPr="00F2740E" w:rsidRDefault="00E504B4" w:rsidP="00E504B4">
            <w:pPr>
              <w:spacing w:after="0" w:line="240" w:lineRule="auto"/>
              <w:jc w:val="center"/>
              <w:rPr>
                <w:rFonts w:ascii="Times New Roman" w:eastAsiaTheme="minorHAnsi" w:hAnsi="Times New Roman"/>
                <w:b/>
                <w:sz w:val="20"/>
                <w:szCs w:val="20"/>
                <w:lang w:eastAsia="ru-RU"/>
              </w:rPr>
            </w:pPr>
            <w:r w:rsidRPr="00F2740E">
              <w:rPr>
                <w:rFonts w:ascii="Times New Roman" w:eastAsiaTheme="minorHAnsi" w:hAnsi="Times New Roman"/>
                <w:b/>
                <w:sz w:val="20"/>
                <w:szCs w:val="20"/>
                <w:lang w:eastAsia="ru-RU"/>
              </w:rPr>
              <w:t>29,9999</w:t>
            </w:r>
          </w:p>
        </w:tc>
      </w:tr>
    </w:tbl>
    <w:p w:rsidR="00997284" w:rsidRPr="00F2740E" w:rsidRDefault="00997284" w:rsidP="00E504B4">
      <w:pPr>
        <w:pStyle w:val="2"/>
        <w:spacing w:before="0"/>
        <w:rPr>
          <w:rFonts w:ascii="Times New Roman" w:hAnsi="Times New Roman" w:cs="Times New Roman"/>
          <w:color w:val="auto"/>
          <w:sz w:val="22"/>
          <w:szCs w:val="22"/>
        </w:rPr>
      </w:pPr>
      <w:r w:rsidRPr="00F2740E">
        <w:rPr>
          <w:rFonts w:ascii="Times New Roman" w:hAnsi="Times New Roman" w:cs="Times New Roman"/>
          <w:color w:val="auto"/>
          <w:sz w:val="22"/>
          <w:szCs w:val="22"/>
        </w:rPr>
        <w:t>6.</w:t>
      </w:r>
      <w:r w:rsidR="00E504B4" w:rsidRPr="00F2740E">
        <w:rPr>
          <w:rFonts w:ascii="Times New Roman" w:hAnsi="Times New Roman" w:cs="Times New Roman"/>
          <w:color w:val="auto"/>
          <w:sz w:val="22"/>
          <w:szCs w:val="22"/>
        </w:rPr>
        <w:t>3.</w:t>
      </w:r>
      <w:r w:rsidRPr="00F2740E">
        <w:rPr>
          <w:rFonts w:ascii="Times New Roman" w:hAnsi="Times New Roman" w:cs="Times New Roman"/>
          <w:color w:val="auto"/>
          <w:sz w:val="22"/>
          <w:szCs w:val="22"/>
        </w:rPr>
        <w:t xml:space="preserve"> Связанные стороны</w:t>
      </w:r>
      <w:bookmarkEnd w:id="49"/>
    </w:p>
    <w:p w:rsidR="00997284" w:rsidRPr="00F2740E" w:rsidRDefault="00997284" w:rsidP="00730311">
      <w:pPr>
        <w:pStyle w:val="22"/>
        <w:shd w:val="clear" w:color="auto" w:fill="auto"/>
        <w:spacing w:after="0" w:line="240" w:lineRule="auto"/>
        <w:contextualSpacing/>
        <w:jc w:val="both"/>
        <w:rPr>
          <w:b w:val="0"/>
          <w:sz w:val="22"/>
          <w:szCs w:val="22"/>
        </w:rPr>
      </w:pPr>
      <w:r w:rsidRPr="00F2740E">
        <w:rPr>
          <w:b w:val="0"/>
          <w:sz w:val="22"/>
          <w:szCs w:val="22"/>
        </w:rPr>
        <w:t>Для целей подготовки бухгалтерской отчетности под связанными сторонами понимаются юридические и ф</w:t>
      </w:r>
      <w:r w:rsidRPr="00F2740E">
        <w:rPr>
          <w:b w:val="0"/>
          <w:sz w:val="22"/>
          <w:szCs w:val="22"/>
        </w:rPr>
        <w:t>и</w:t>
      </w:r>
      <w:r w:rsidRPr="00F2740E">
        <w:rPr>
          <w:b w:val="0"/>
          <w:sz w:val="22"/>
          <w:szCs w:val="22"/>
        </w:rPr>
        <w:t>зические лица, которые способны оказывать влияние на деятельность общества или на деятельность которых способно оказывать влияние Общество.</w:t>
      </w:r>
    </w:p>
    <w:p w:rsidR="007B7D0D" w:rsidRPr="00F2740E" w:rsidRDefault="007B7D0D" w:rsidP="00730311">
      <w:pPr>
        <w:pStyle w:val="22"/>
        <w:shd w:val="clear" w:color="auto" w:fill="auto"/>
        <w:spacing w:after="0" w:line="240" w:lineRule="auto"/>
        <w:contextualSpacing/>
        <w:jc w:val="both"/>
        <w:rPr>
          <w:b w:val="0"/>
          <w:sz w:val="22"/>
          <w:szCs w:val="22"/>
        </w:rPr>
      </w:pPr>
      <w:r w:rsidRPr="00F2740E">
        <w:rPr>
          <w:b w:val="0"/>
          <w:sz w:val="22"/>
          <w:szCs w:val="22"/>
        </w:rPr>
        <w:t>Информация об операциях со связанными сторонами должна раскрываться отдельно для каждой из следу</w:t>
      </w:r>
      <w:r w:rsidRPr="00F2740E">
        <w:rPr>
          <w:b w:val="0"/>
          <w:sz w:val="22"/>
          <w:szCs w:val="22"/>
        </w:rPr>
        <w:t>ю</w:t>
      </w:r>
      <w:r w:rsidRPr="00F2740E">
        <w:rPr>
          <w:b w:val="0"/>
          <w:sz w:val="22"/>
          <w:szCs w:val="22"/>
        </w:rPr>
        <w:t>щих групп связанных сторон (</w:t>
      </w:r>
      <w:hyperlink r:id="rId8" w:history="1">
        <w:r w:rsidRPr="00F2740E">
          <w:rPr>
            <w:b w:val="0"/>
            <w:sz w:val="22"/>
            <w:szCs w:val="22"/>
          </w:rPr>
          <w:t>п. 11</w:t>
        </w:r>
      </w:hyperlink>
      <w:r w:rsidRPr="00F2740E">
        <w:rPr>
          <w:b w:val="0"/>
          <w:sz w:val="22"/>
          <w:szCs w:val="22"/>
        </w:rPr>
        <w:t xml:space="preserve"> ПБУ 11/2008):</w:t>
      </w:r>
    </w:p>
    <w:p w:rsidR="007B7D0D" w:rsidRPr="00F2740E" w:rsidRDefault="007B7D0D" w:rsidP="00730311">
      <w:pPr>
        <w:pStyle w:val="22"/>
        <w:shd w:val="clear" w:color="auto" w:fill="auto"/>
        <w:spacing w:after="0" w:line="240" w:lineRule="auto"/>
        <w:contextualSpacing/>
        <w:jc w:val="both"/>
        <w:rPr>
          <w:b w:val="0"/>
          <w:sz w:val="22"/>
          <w:szCs w:val="22"/>
        </w:rPr>
      </w:pPr>
      <w:r w:rsidRPr="00F2740E">
        <w:rPr>
          <w:b w:val="0"/>
          <w:sz w:val="22"/>
          <w:szCs w:val="22"/>
        </w:rPr>
        <w:t>- основного хозяйственного общества (товарищества);</w:t>
      </w:r>
    </w:p>
    <w:p w:rsidR="007B7D0D" w:rsidRPr="00F2740E" w:rsidRDefault="007B7D0D" w:rsidP="00730311">
      <w:pPr>
        <w:pStyle w:val="22"/>
        <w:shd w:val="clear" w:color="auto" w:fill="auto"/>
        <w:spacing w:after="0" w:line="240" w:lineRule="auto"/>
        <w:contextualSpacing/>
        <w:jc w:val="both"/>
        <w:rPr>
          <w:b w:val="0"/>
          <w:sz w:val="22"/>
          <w:szCs w:val="22"/>
        </w:rPr>
      </w:pPr>
      <w:r w:rsidRPr="00F2740E">
        <w:rPr>
          <w:b w:val="0"/>
          <w:sz w:val="22"/>
          <w:szCs w:val="22"/>
        </w:rPr>
        <w:t>- дочерних хозяйственных обществ;</w:t>
      </w:r>
    </w:p>
    <w:p w:rsidR="007B7D0D" w:rsidRPr="00F2740E" w:rsidRDefault="007B7D0D" w:rsidP="00730311">
      <w:pPr>
        <w:pStyle w:val="22"/>
        <w:shd w:val="clear" w:color="auto" w:fill="auto"/>
        <w:spacing w:after="0" w:line="240" w:lineRule="auto"/>
        <w:contextualSpacing/>
        <w:jc w:val="both"/>
        <w:rPr>
          <w:b w:val="0"/>
          <w:sz w:val="22"/>
          <w:szCs w:val="22"/>
        </w:rPr>
      </w:pPr>
      <w:r w:rsidRPr="00F2740E">
        <w:rPr>
          <w:b w:val="0"/>
          <w:sz w:val="22"/>
          <w:szCs w:val="22"/>
        </w:rPr>
        <w:t>- преобладающих (участвующих) хозяйственных обществ;</w:t>
      </w:r>
    </w:p>
    <w:p w:rsidR="007B7D0D" w:rsidRPr="00F2740E" w:rsidRDefault="007B7D0D" w:rsidP="00730311">
      <w:pPr>
        <w:pStyle w:val="22"/>
        <w:shd w:val="clear" w:color="auto" w:fill="auto"/>
        <w:spacing w:after="0" w:line="240" w:lineRule="auto"/>
        <w:contextualSpacing/>
        <w:jc w:val="both"/>
        <w:rPr>
          <w:b w:val="0"/>
          <w:sz w:val="22"/>
          <w:szCs w:val="22"/>
        </w:rPr>
      </w:pPr>
      <w:r w:rsidRPr="00F2740E">
        <w:rPr>
          <w:b w:val="0"/>
          <w:sz w:val="22"/>
          <w:szCs w:val="22"/>
        </w:rPr>
        <w:t>- зависимых хозяйственных обществ;</w:t>
      </w:r>
    </w:p>
    <w:p w:rsidR="007B7D0D" w:rsidRPr="00F2740E" w:rsidRDefault="007B7D0D" w:rsidP="00730311">
      <w:pPr>
        <w:pStyle w:val="22"/>
        <w:shd w:val="clear" w:color="auto" w:fill="auto"/>
        <w:spacing w:after="0" w:line="240" w:lineRule="auto"/>
        <w:contextualSpacing/>
        <w:jc w:val="both"/>
        <w:rPr>
          <w:b w:val="0"/>
          <w:sz w:val="22"/>
          <w:szCs w:val="22"/>
        </w:rPr>
      </w:pPr>
      <w:r w:rsidRPr="00F2740E">
        <w:rPr>
          <w:b w:val="0"/>
          <w:sz w:val="22"/>
          <w:szCs w:val="22"/>
        </w:rPr>
        <w:t>- участников совместной деятельности;</w:t>
      </w:r>
    </w:p>
    <w:p w:rsidR="007B7D0D" w:rsidRPr="00F2740E" w:rsidRDefault="007B7D0D" w:rsidP="00730311">
      <w:pPr>
        <w:pStyle w:val="22"/>
        <w:shd w:val="clear" w:color="auto" w:fill="auto"/>
        <w:spacing w:after="0" w:line="240" w:lineRule="auto"/>
        <w:contextualSpacing/>
        <w:jc w:val="both"/>
        <w:rPr>
          <w:b w:val="0"/>
          <w:sz w:val="22"/>
          <w:szCs w:val="22"/>
        </w:rPr>
      </w:pPr>
      <w:r w:rsidRPr="00F2740E">
        <w:rPr>
          <w:b w:val="0"/>
          <w:sz w:val="22"/>
          <w:szCs w:val="22"/>
        </w:rPr>
        <w:t>- основного управленческого персонала организации;</w:t>
      </w:r>
    </w:p>
    <w:p w:rsidR="007B7D0D" w:rsidRPr="00F2740E" w:rsidRDefault="007B7D0D" w:rsidP="00730311">
      <w:pPr>
        <w:pStyle w:val="22"/>
        <w:shd w:val="clear" w:color="auto" w:fill="auto"/>
        <w:spacing w:after="0" w:line="240" w:lineRule="auto"/>
        <w:contextualSpacing/>
        <w:jc w:val="both"/>
        <w:rPr>
          <w:b w:val="0"/>
          <w:sz w:val="22"/>
          <w:szCs w:val="22"/>
        </w:rPr>
      </w:pPr>
      <w:r w:rsidRPr="00F2740E">
        <w:rPr>
          <w:b w:val="0"/>
          <w:sz w:val="22"/>
          <w:szCs w:val="22"/>
        </w:rPr>
        <w:t>- других связанных сторон.</w:t>
      </w:r>
    </w:p>
    <w:p w:rsidR="00C12498" w:rsidRPr="00F2740E" w:rsidRDefault="00C12498" w:rsidP="00730311">
      <w:pPr>
        <w:autoSpaceDE w:val="0"/>
        <w:autoSpaceDN w:val="0"/>
        <w:adjustRightInd w:val="0"/>
        <w:spacing w:after="0" w:line="240" w:lineRule="auto"/>
        <w:jc w:val="both"/>
        <w:rPr>
          <w:rFonts w:ascii="Times New Roman" w:eastAsiaTheme="minorHAnsi" w:hAnsi="Times New Roman"/>
        </w:rPr>
      </w:pPr>
      <w:r w:rsidRPr="00F2740E">
        <w:rPr>
          <w:rFonts w:ascii="Times New Roman" w:eastAsiaTheme="minorHAnsi" w:hAnsi="Times New Roman"/>
        </w:rPr>
        <w:lastRenderedPageBreak/>
        <w:t>Если юридическое и (или) физическое лицо контролирует другое юридическое лицо или юридические лица контролируются (непосредственно или через третьи юридические лица) одним и тем же юридическим и (или) одним и тем же физическим лицом (одной и той же группой лиц</w:t>
      </w:r>
      <w:proofErr w:type="gramStart"/>
      <w:r w:rsidRPr="00F2740E">
        <w:rPr>
          <w:rFonts w:ascii="Times New Roman" w:eastAsiaTheme="minorHAnsi" w:hAnsi="Times New Roman"/>
        </w:rPr>
        <w:t>)</w:t>
      </w:r>
      <w:r w:rsidR="00744ACC" w:rsidRPr="00F2740E">
        <w:rPr>
          <w:rFonts w:ascii="Times New Roman" w:eastAsiaTheme="minorHAnsi" w:hAnsi="Times New Roman"/>
        </w:rPr>
        <w:t>(</w:t>
      </w:r>
      <w:proofErr w:type="gramEnd"/>
      <w:r w:rsidR="00744ACC" w:rsidRPr="00F2740E">
        <w:rPr>
          <w:rFonts w:ascii="Times New Roman" w:eastAsiaTheme="minorHAnsi" w:hAnsi="Times New Roman"/>
        </w:rPr>
        <w:t>бенефициар)</w:t>
      </w:r>
      <w:r w:rsidRPr="00F2740E">
        <w:rPr>
          <w:rFonts w:ascii="Times New Roman" w:eastAsiaTheme="minorHAnsi" w:hAnsi="Times New Roman"/>
        </w:rPr>
        <w:t>, то характер отношений между ними подлежит описанию в бухгалтерской отчетности независимо от того, имели ли место в отчетном пери</w:t>
      </w:r>
      <w:r w:rsidRPr="00F2740E">
        <w:rPr>
          <w:rFonts w:ascii="Times New Roman" w:eastAsiaTheme="minorHAnsi" w:hAnsi="Times New Roman"/>
        </w:rPr>
        <w:t>о</w:t>
      </w:r>
      <w:r w:rsidRPr="00F2740E">
        <w:rPr>
          <w:rFonts w:ascii="Times New Roman" w:eastAsiaTheme="minorHAnsi" w:hAnsi="Times New Roman"/>
        </w:rPr>
        <w:t>де операции между ними (</w:t>
      </w:r>
      <w:hyperlink r:id="rId9" w:history="1">
        <w:r w:rsidRPr="00F2740E">
          <w:rPr>
            <w:rFonts w:ascii="Times New Roman" w:eastAsiaTheme="minorHAnsi" w:hAnsi="Times New Roman"/>
          </w:rPr>
          <w:t>п. 13</w:t>
        </w:r>
      </w:hyperlink>
      <w:r w:rsidRPr="00F2740E">
        <w:rPr>
          <w:rFonts w:ascii="Times New Roman" w:eastAsiaTheme="minorHAnsi" w:hAnsi="Times New Roman"/>
        </w:rPr>
        <w:t xml:space="preserve"> ПБУ 11/2008)</w:t>
      </w:r>
      <w:r w:rsidR="00744ACC" w:rsidRPr="00F2740E">
        <w:rPr>
          <w:rFonts w:ascii="Times New Roman" w:eastAsiaTheme="minorHAnsi" w:hAnsi="Times New Roman"/>
        </w:rPr>
        <w:t xml:space="preserve"> </w:t>
      </w:r>
      <w:r w:rsidRPr="00F2740E">
        <w:rPr>
          <w:rFonts w:ascii="Times New Roman" w:eastAsiaTheme="minorHAnsi" w:hAnsi="Times New Roman"/>
        </w:rPr>
        <w:t>.</w:t>
      </w:r>
    </w:p>
    <w:p w:rsidR="00E53851" w:rsidRPr="00F2740E" w:rsidRDefault="00E53851" w:rsidP="00730311">
      <w:pPr>
        <w:autoSpaceDE w:val="0"/>
        <w:autoSpaceDN w:val="0"/>
        <w:adjustRightInd w:val="0"/>
        <w:spacing w:after="0" w:line="240" w:lineRule="auto"/>
        <w:jc w:val="both"/>
        <w:rPr>
          <w:rFonts w:ascii="Times New Roman" w:eastAsiaTheme="minorHAnsi" w:hAnsi="Times New Roman"/>
        </w:rPr>
      </w:pPr>
    </w:p>
    <w:p w:rsidR="00997284" w:rsidRPr="00F2740E" w:rsidRDefault="00997284" w:rsidP="00E504B4">
      <w:pPr>
        <w:pStyle w:val="22"/>
        <w:shd w:val="clear" w:color="auto" w:fill="auto"/>
        <w:spacing w:after="0" w:line="240" w:lineRule="auto"/>
        <w:contextualSpacing/>
        <w:jc w:val="left"/>
        <w:rPr>
          <w:sz w:val="22"/>
          <w:szCs w:val="22"/>
        </w:rPr>
      </w:pPr>
      <w:r w:rsidRPr="00F2740E">
        <w:rPr>
          <w:sz w:val="22"/>
          <w:szCs w:val="22"/>
        </w:rPr>
        <w:t xml:space="preserve">Перечень субъектов, способных контролировать или оказывать влияние на деятельность </w:t>
      </w:r>
      <w:r w:rsidR="00E53851" w:rsidRPr="00F2740E">
        <w:rPr>
          <w:sz w:val="22"/>
          <w:szCs w:val="22"/>
        </w:rPr>
        <w:t>Общества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0"/>
        <w:gridCol w:w="3340"/>
        <w:gridCol w:w="3514"/>
        <w:gridCol w:w="1906"/>
      </w:tblGrid>
      <w:tr w:rsidR="0071378E" w:rsidRPr="00F2740E" w:rsidTr="001C4BD8">
        <w:trPr>
          <w:tblHeader/>
        </w:trPr>
        <w:tc>
          <w:tcPr>
            <w:tcW w:w="670" w:type="dxa"/>
            <w:shd w:val="clear" w:color="auto" w:fill="auto"/>
            <w:vAlign w:val="center"/>
          </w:tcPr>
          <w:p w:rsidR="0071378E" w:rsidRPr="00F2740E" w:rsidRDefault="0071378E" w:rsidP="0071378E">
            <w:pPr>
              <w:pStyle w:val="22"/>
              <w:shd w:val="clear" w:color="auto" w:fill="auto"/>
              <w:spacing w:after="0" w:line="240" w:lineRule="auto"/>
              <w:contextualSpacing/>
              <w:jc w:val="both"/>
              <w:rPr>
                <w:sz w:val="20"/>
                <w:szCs w:val="20"/>
              </w:rPr>
            </w:pPr>
            <w:r w:rsidRPr="00F2740E">
              <w:rPr>
                <w:sz w:val="20"/>
                <w:szCs w:val="20"/>
              </w:rPr>
              <w:t xml:space="preserve">№ </w:t>
            </w:r>
            <w:proofErr w:type="spellStart"/>
            <w:proofErr w:type="gramStart"/>
            <w:r w:rsidRPr="00F2740E">
              <w:rPr>
                <w:sz w:val="20"/>
                <w:szCs w:val="20"/>
              </w:rPr>
              <w:t>п</w:t>
            </w:r>
            <w:proofErr w:type="spellEnd"/>
            <w:proofErr w:type="gramEnd"/>
            <w:r w:rsidRPr="00F2740E">
              <w:rPr>
                <w:sz w:val="20"/>
                <w:szCs w:val="20"/>
              </w:rPr>
              <w:t>/</w:t>
            </w:r>
            <w:proofErr w:type="spellStart"/>
            <w:r w:rsidRPr="00F2740E">
              <w:rPr>
                <w:sz w:val="20"/>
                <w:szCs w:val="20"/>
              </w:rPr>
              <w:t>п</w:t>
            </w:r>
            <w:proofErr w:type="spellEnd"/>
          </w:p>
        </w:tc>
        <w:tc>
          <w:tcPr>
            <w:tcW w:w="3340" w:type="dxa"/>
            <w:shd w:val="clear" w:color="auto" w:fill="auto"/>
            <w:vAlign w:val="center"/>
          </w:tcPr>
          <w:p w:rsidR="0071378E" w:rsidRPr="00F2740E" w:rsidRDefault="0071378E" w:rsidP="0071378E">
            <w:pPr>
              <w:pStyle w:val="22"/>
              <w:shd w:val="clear" w:color="auto" w:fill="auto"/>
              <w:spacing w:after="0" w:line="240" w:lineRule="auto"/>
              <w:contextualSpacing/>
              <w:jc w:val="both"/>
              <w:rPr>
                <w:sz w:val="20"/>
                <w:szCs w:val="20"/>
              </w:rPr>
            </w:pPr>
            <w:r w:rsidRPr="00F2740E">
              <w:rPr>
                <w:sz w:val="20"/>
                <w:szCs w:val="20"/>
              </w:rPr>
              <w:t>Полное фирменное наименование или ФИО связанной стороны</w:t>
            </w:r>
          </w:p>
        </w:tc>
        <w:tc>
          <w:tcPr>
            <w:tcW w:w="3514" w:type="dxa"/>
            <w:shd w:val="clear" w:color="auto" w:fill="auto"/>
            <w:vAlign w:val="center"/>
          </w:tcPr>
          <w:p w:rsidR="0071378E" w:rsidRPr="00F2740E" w:rsidRDefault="0071378E" w:rsidP="0071378E">
            <w:pPr>
              <w:pStyle w:val="22"/>
              <w:shd w:val="clear" w:color="auto" w:fill="auto"/>
              <w:spacing w:after="0" w:line="240" w:lineRule="auto"/>
              <w:contextualSpacing/>
              <w:jc w:val="both"/>
              <w:rPr>
                <w:sz w:val="20"/>
                <w:szCs w:val="20"/>
              </w:rPr>
            </w:pPr>
            <w:r w:rsidRPr="00F2740E">
              <w:rPr>
                <w:sz w:val="20"/>
                <w:szCs w:val="20"/>
              </w:rPr>
              <w:t>Характер отношений, основание, в силу которого лицо признается связанным</w:t>
            </w:r>
          </w:p>
        </w:tc>
        <w:tc>
          <w:tcPr>
            <w:tcW w:w="1906" w:type="dxa"/>
            <w:shd w:val="clear" w:color="auto" w:fill="auto"/>
            <w:vAlign w:val="center"/>
          </w:tcPr>
          <w:p w:rsidR="0071378E" w:rsidRPr="00F2740E" w:rsidRDefault="0071378E" w:rsidP="0071378E">
            <w:pPr>
              <w:pStyle w:val="22"/>
              <w:shd w:val="clear" w:color="auto" w:fill="auto"/>
              <w:spacing w:after="0" w:line="240" w:lineRule="auto"/>
              <w:contextualSpacing/>
              <w:jc w:val="both"/>
              <w:rPr>
                <w:sz w:val="20"/>
                <w:szCs w:val="20"/>
              </w:rPr>
            </w:pPr>
            <w:r w:rsidRPr="00F2740E">
              <w:rPr>
                <w:sz w:val="20"/>
                <w:szCs w:val="20"/>
              </w:rPr>
              <w:t>Комментарий</w:t>
            </w:r>
          </w:p>
        </w:tc>
      </w:tr>
      <w:tr w:rsidR="0071378E" w:rsidRPr="00F2740E" w:rsidTr="00F71720">
        <w:trPr>
          <w:trHeight w:hRule="exact" w:val="1132"/>
        </w:trPr>
        <w:tc>
          <w:tcPr>
            <w:tcW w:w="670" w:type="dxa"/>
            <w:shd w:val="clear" w:color="auto" w:fill="auto"/>
            <w:vAlign w:val="center"/>
          </w:tcPr>
          <w:p w:rsidR="0071378E" w:rsidRPr="00F2740E" w:rsidRDefault="0071378E" w:rsidP="0071378E">
            <w:pPr>
              <w:pStyle w:val="22"/>
              <w:shd w:val="clear" w:color="auto" w:fill="auto"/>
              <w:spacing w:after="0" w:line="240" w:lineRule="auto"/>
              <w:contextualSpacing/>
              <w:rPr>
                <w:b w:val="0"/>
                <w:sz w:val="16"/>
                <w:szCs w:val="16"/>
              </w:rPr>
            </w:pPr>
            <w:r w:rsidRPr="00F2740E">
              <w:rPr>
                <w:b w:val="0"/>
                <w:sz w:val="16"/>
                <w:szCs w:val="16"/>
              </w:rPr>
              <w:t>1</w:t>
            </w:r>
          </w:p>
        </w:tc>
        <w:tc>
          <w:tcPr>
            <w:tcW w:w="3340" w:type="dxa"/>
            <w:shd w:val="clear" w:color="auto" w:fill="auto"/>
          </w:tcPr>
          <w:p w:rsidR="0071378E" w:rsidRPr="00F2740E" w:rsidRDefault="0071378E" w:rsidP="0071378E">
            <w:pPr>
              <w:spacing w:after="0" w:line="240" w:lineRule="auto"/>
              <w:rPr>
                <w:rFonts w:ascii="Times New Roman" w:hAnsi="Times New Roman"/>
                <w:sz w:val="20"/>
                <w:szCs w:val="20"/>
              </w:rPr>
            </w:pPr>
            <w:r w:rsidRPr="00F2740E">
              <w:rPr>
                <w:rFonts w:ascii="Times New Roman" w:hAnsi="Times New Roman"/>
                <w:sz w:val="20"/>
                <w:szCs w:val="20"/>
              </w:rPr>
              <w:t>Лейкин Николай Федорович</w:t>
            </w:r>
          </w:p>
        </w:tc>
        <w:tc>
          <w:tcPr>
            <w:tcW w:w="3514" w:type="dxa"/>
            <w:shd w:val="clear" w:color="auto" w:fill="auto"/>
          </w:tcPr>
          <w:p w:rsidR="0071378E" w:rsidRPr="00F2740E" w:rsidRDefault="0071378E" w:rsidP="0071378E">
            <w:pPr>
              <w:pStyle w:val="22"/>
              <w:shd w:val="clear" w:color="auto" w:fill="auto"/>
              <w:spacing w:after="0" w:line="240" w:lineRule="auto"/>
              <w:contextualSpacing/>
              <w:jc w:val="both"/>
              <w:rPr>
                <w:b w:val="0"/>
                <w:sz w:val="16"/>
                <w:szCs w:val="16"/>
              </w:rPr>
            </w:pPr>
            <w:r w:rsidRPr="00F2740E">
              <w:rPr>
                <w:b w:val="0"/>
                <w:sz w:val="16"/>
                <w:szCs w:val="16"/>
              </w:rPr>
              <w:t>Лицо является исполнительным органом а</w:t>
            </w:r>
            <w:r w:rsidRPr="00F2740E">
              <w:rPr>
                <w:b w:val="0"/>
                <w:sz w:val="16"/>
                <w:szCs w:val="16"/>
              </w:rPr>
              <w:t>к</w:t>
            </w:r>
            <w:r w:rsidRPr="00F2740E">
              <w:rPr>
                <w:b w:val="0"/>
                <w:sz w:val="16"/>
                <w:szCs w:val="16"/>
              </w:rPr>
              <w:t>ционерного Общества,</w:t>
            </w:r>
          </w:p>
          <w:p w:rsidR="001C4BD8" w:rsidRPr="00F2740E" w:rsidRDefault="001C4BD8" w:rsidP="0071378E">
            <w:pPr>
              <w:pStyle w:val="22"/>
              <w:shd w:val="clear" w:color="auto" w:fill="auto"/>
              <w:spacing w:after="0" w:line="240" w:lineRule="auto"/>
              <w:contextualSpacing/>
              <w:jc w:val="both"/>
              <w:rPr>
                <w:b w:val="0"/>
                <w:sz w:val="16"/>
                <w:szCs w:val="16"/>
              </w:rPr>
            </w:pPr>
          </w:p>
          <w:p w:rsidR="0071378E" w:rsidRPr="00F2740E" w:rsidRDefault="0071378E" w:rsidP="0071378E">
            <w:pPr>
              <w:pStyle w:val="22"/>
              <w:shd w:val="clear" w:color="auto" w:fill="auto"/>
              <w:spacing w:after="0" w:line="240" w:lineRule="auto"/>
              <w:contextualSpacing/>
              <w:jc w:val="both"/>
              <w:rPr>
                <w:b w:val="0"/>
                <w:sz w:val="16"/>
                <w:szCs w:val="16"/>
              </w:rPr>
            </w:pPr>
            <w:r w:rsidRPr="00F2740E">
              <w:rPr>
                <w:b w:val="0"/>
                <w:sz w:val="16"/>
                <w:szCs w:val="16"/>
              </w:rPr>
              <w:t>Лицо является членом коллегиального органа акционерного Общества</w:t>
            </w:r>
          </w:p>
          <w:p w:rsidR="00484FA9" w:rsidRPr="00F2740E" w:rsidRDefault="00484FA9" w:rsidP="0071378E">
            <w:pPr>
              <w:pStyle w:val="22"/>
              <w:shd w:val="clear" w:color="auto" w:fill="auto"/>
              <w:spacing w:after="0" w:line="240" w:lineRule="auto"/>
              <w:contextualSpacing/>
              <w:jc w:val="both"/>
              <w:rPr>
                <w:b w:val="0"/>
                <w:sz w:val="16"/>
                <w:szCs w:val="16"/>
              </w:rPr>
            </w:pPr>
          </w:p>
          <w:p w:rsidR="00484FA9" w:rsidRPr="00F2740E" w:rsidRDefault="00484FA9" w:rsidP="0071378E">
            <w:pPr>
              <w:pStyle w:val="22"/>
              <w:shd w:val="clear" w:color="auto" w:fill="auto"/>
              <w:spacing w:after="0" w:line="240" w:lineRule="auto"/>
              <w:contextualSpacing/>
              <w:jc w:val="both"/>
              <w:rPr>
                <w:b w:val="0"/>
                <w:sz w:val="16"/>
                <w:szCs w:val="16"/>
              </w:rPr>
            </w:pPr>
          </w:p>
        </w:tc>
        <w:tc>
          <w:tcPr>
            <w:tcW w:w="1906" w:type="dxa"/>
            <w:shd w:val="clear" w:color="auto" w:fill="auto"/>
          </w:tcPr>
          <w:p w:rsidR="00484FA9" w:rsidRPr="00F2740E" w:rsidRDefault="0071378E" w:rsidP="0071378E">
            <w:pPr>
              <w:pStyle w:val="22"/>
              <w:shd w:val="clear" w:color="auto" w:fill="auto"/>
              <w:spacing w:after="0" w:line="240" w:lineRule="auto"/>
              <w:contextualSpacing/>
              <w:jc w:val="both"/>
              <w:rPr>
                <w:b w:val="0"/>
                <w:sz w:val="16"/>
                <w:szCs w:val="16"/>
              </w:rPr>
            </w:pPr>
            <w:r w:rsidRPr="00F2740E">
              <w:rPr>
                <w:b w:val="0"/>
                <w:sz w:val="16"/>
                <w:szCs w:val="16"/>
              </w:rPr>
              <w:t xml:space="preserve">Генеральный директор, </w:t>
            </w:r>
          </w:p>
          <w:p w:rsidR="00D27A6D" w:rsidRPr="00F2740E" w:rsidRDefault="00D27A6D" w:rsidP="0071378E">
            <w:pPr>
              <w:pStyle w:val="22"/>
              <w:shd w:val="clear" w:color="auto" w:fill="auto"/>
              <w:spacing w:after="0" w:line="240" w:lineRule="auto"/>
              <w:contextualSpacing/>
              <w:jc w:val="both"/>
              <w:rPr>
                <w:b w:val="0"/>
                <w:sz w:val="16"/>
                <w:szCs w:val="16"/>
              </w:rPr>
            </w:pPr>
          </w:p>
          <w:p w:rsidR="00D27A6D" w:rsidRPr="00F2740E" w:rsidRDefault="00D27A6D" w:rsidP="0071378E">
            <w:pPr>
              <w:pStyle w:val="22"/>
              <w:shd w:val="clear" w:color="auto" w:fill="auto"/>
              <w:spacing w:after="0" w:line="240" w:lineRule="auto"/>
              <w:contextualSpacing/>
              <w:jc w:val="both"/>
              <w:rPr>
                <w:b w:val="0"/>
                <w:sz w:val="16"/>
                <w:szCs w:val="16"/>
              </w:rPr>
            </w:pPr>
          </w:p>
          <w:p w:rsidR="0071378E" w:rsidRPr="00F2740E" w:rsidRDefault="0071378E" w:rsidP="0071378E">
            <w:pPr>
              <w:pStyle w:val="22"/>
              <w:shd w:val="clear" w:color="auto" w:fill="auto"/>
              <w:spacing w:after="0" w:line="240" w:lineRule="auto"/>
              <w:contextualSpacing/>
              <w:jc w:val="both"/>
              <w:rPr>
                <w:b w:val="0"/>
                <w:sz w:val="16"/>
                <w:szCs w:val="16"/>
              </w:rPr>
            </w:pPr>
            <w:r w:rsidRPr="00F2740E">
              <w:rPr>
                <w:b w:val="0"/>
                <w:sz w:val="16"/>
                <w:szCs w:val="16"/>
              </w:rPr>
              <w:t>Член Совета директ</w:t>
            </w:r>
            <w:r w:rsidRPr="00F2740E">
              <w:rPr>
                <w:b w:val="0"/>
                <w:sz w:val="16"/>
                <w:szCs w:val="16"/>
              </w:rPr>
              <w:t>о</w:t>
            </w:r>
            <w:r w:rsidRPr="00F2740E">
              <w:rPr>
                <w:b w:val="0"/>
                <w:sz w:val="16"/>
                <w:szCs w:val="16"/>
              </w:rPr>
              <w:t>ров</w:t>
            </w:r>
          </w:p>
          <w:p w:rsidR="00484FA9" w:rsidRPr="00F2740E" w:rsidRDefault="00484FA9" w:rsidP="00484FA9">
            <w:pPr>
              <w:pStyle w:val="22"/>
              <w:shd w:val="clear" w:color="auto" w:fill="auto"/>
              <w:spacing w:after="0" w:line="240" w:lineRule="auto"/>
              <w:contextualSpacing/>
              <w:jc w:val="both"/>
              <w:rPr>
                <w:b w:val="0"/>
                <w:sz w:val="16"/>
                <w:szCs w:val="16"/>
              </w:rPr>
            </w:pPr>
          </w:p>
        </w:tc>
      </w:tr>
      <w:tr w:rsidR="0071378E" w:rsidRPr="00F2740E" w:rsidTr="00F71720">
        <w:trPr>
          <w:trHeight w:hRule="exact" w:val="2518"/>
        </w:trPr>
        <w:tc>
          <w:tcPr>
            <w:tcW w:w="670" w:type="dxa"/>
            <w:shd w:val="clear" w:color="auto" w:fill="auto"/>
            <w:vAlign w:val="center"/>
          </w:tcPr>
          <w:p w:rsidR="0071378E" w:rsidRPr="00F2740E" w:rsidRDefault="0071378E" w:rsidP="0071378E">
            <w:pPr>
              <w:pStyle w:val="22"/>
              <w:shd w:val="clear" w:color="auto" w:fill="auto"/>
              <w:spacing w:after="0" w:line="240" w:lineRule="auto"/>
              <w:contextualSpacing/>
              <w:rPr>
                <w:b w:val="0"/>
                <w:sz w:val="16"/>
                <w:szCs w:val="16"/>
              </w:rPr>
            </w:pPr>
            <w:r w:rsidRPr="00F2740E">
              <w:rPr>
                <w:b w:val="0"/>
                <w:sz w:val="16"/>
                <w:szCs w:val="16"/>
              </w:rPr>
              <w:t>2</w:t>
            </w:r>
          </w:p>
        </w:tc>
        <w:tc>
          <w:tcPr>
            <w:tcW w:w="3340" w:type="dxa"/>
            <w:shd w:val="clear" w:color="auto" w:fill="auto"/>
          </w:tcPr>
          <w:p w:rsidR="0071378E" w:rsidRPr="008E6B77" w:rsidRDefault="0071378E" w:rsidP="0071378E">
            <w:pPr>
              <w:spacing w:after="0" w:line="240" w:lineRule="auto"/>
              <w:rPr>
                <w:rFonts w:ascii="Times New Roman" w:hAnsi="Times New Roman"/>
                <w:sz w:val="16"/>
                <w:szCs w:val="16"/>
              </w:rPr>
            </w:pPr>
            <w:r w:rsidRPr="008E6B77">
              <w:rPr>
                <w:rFonts w:ascii="Times New Roman" w:hAnsi="Times New Roman"/>
                <w:sz w:val="16"/>
                <w:szCs w:val="16"/>
              </w:rPr>
              <w:t>Акционерное общество «Заречное»</w:t>
            </w:r>
          </w:p>
          <w:p w:rsidR="00CC4922" w:rsidRPr="008E6B77" w:rsidRDefault="00CC4922" w:rsidP="00CC4922">
            <w:pPr>
              <w:spacing w:after="0" w:line="240" w:lineRule="auto"/>
              <w:rPr>
                <w:rFonts w:ascii="Times New Roman" w:hAnsi="Times New Roman"/>
                <w:sz w:val="16"/>
                <w:szCs w:val="16"/>
              </w:rPr>
            </w:pPr>
            <w:r w:rsidRPr="008E6B77">
              <w:rPr>
                <w:rFonts w:ascii="Times New Roman" w:hAnsi="Times New Roman"/>
                <w:sz w:val="16"/>
                <w:szCs w:val="16"/>
              </w:rPr>
              <w:t xml:space="preserve">ИНН: </w:t>
            </w:r>
            <w:r w:rsidRPr="008E6B77">
              <w:rPr>
                <w:rFonts w:ascii="Times New Roman" w:hAnsi="Times New Roman"/>
                <w:bCs/>
                <w:sz w:val="16"/>
                <w:szCs w:val="16"/>
              </w:rPr>
              <w:t>5027182332</w:t>
            </w:r>
          </w:p>
          <w:p w:rsidR="00CC4922" w:rsidRPr="008E6B77" w:rsidRDefault="00CC4922" w:rsidP="00CC4922">
            <w:pPr>
              <w:spacing w:after="0" w:line="240" w:lineRule="auto"/>
              <w:rPr>
                <w:rFonts w:ascii="Times New Roman" w:hAnsi="Times New Roman"/>
                <w:sz w:val="16"/>
                <w:szCs w:val="16"/>
              </w:rPr>
            </w:pPr>
            <w:r w:rsidRPr="008E6B77">
              <w:rPr>
                <w:rFonts w:ascii="Times New Roman" w:hAnsi="Times New Roman"/>
                <w:sz w:val="16"/>
                <w:szCs w:val="16"/>
              </w:rPr>
              <w:t xml:space="preserve">ОГРН: </w:t>
            </w:r>
            <w:r w:rsidRPr="008E6B77">
              <w:rPr>
                <w:rFonts w:ascii="Times New Roman" w:hAnsi="Times New Roman"/>
                <w:bCs/>
                <w:sz w:val="16"/>
                <w:szCs w:val="16"/>
              </w:rPr>
              <w:t>5117746025700</w:t>
            </w:r>
          </w:p>
          <w:p w:rsidR="00CC4922" w:rsidRPr="008E6B77" w:rsidRDefault="00CC4922" w:rsidP="0071378E">
            <w:pPr>
              <w:spacing w:after="0" w:line="240" w:lineRule="auto"/>
              <w:rPr>
                <w:rFonts w:ascii="Times New Roman" w:hAnsi="Times New Roman"/>
                <w:sz w:val="16"/>
                <w:szCs w:val="16"/>
              </w:rPr>
            </w:pPr>
            <w:r w:rsidRPr="008E6B77">
              <w:rPr>
                <w:rFonts w:ascii="Times New Roman" w:hAnsi="Times New Roman"/>
                <w:sz w:val="16"/>
                <w:szCs w:val="16"/>
              </w:rPr>
              <w:t xml:space="preserve">Российская Федерация, Московская обл., деревня </w:t>
            </w:r>
            <w:proofErr w:type="gramStart"/>
            <w:r w:rsidRPr="008E6B77">
              <w:rPr>
                <w:rFonts w:ascii="Times New Roman" w:hAnsi="Times New Roman"/>
                <w:sz w:val="16"/>
                <w:szCs w:val="16"/>
              </w:rPr>
              <w:t>Марусино</w:t>
            </w:r>
            <w:proofErr w:type="gramEnd"/>
          </w:p>
          <w:p w:rsidR="008E6B77" w:rsidRPr="008E6B77" w:rsidRDefault="00785699" w:rsidP="008E6B77">
            <w:pPr>
              <w:spacing w:after="0" w:line="240" w:lineRule="auto"/>
              <w:rPr>
                <w:rFonts w:ascii="Times New Roman" w:hAnsi="Times New Roman"/>
                <w:sz w:val="16"/>
                <w:szCs w:val="16"/>
              </w:rPr>
            </w:pPr>
            <w:r w:rsidRPr="008E6B77">
              <w:rPr>
                <w:rFonts w:ascii="Times New Roman" w:hAnsi="Times New Roman"/>
                <w:sz w:val="16"/>
                <w:szCs w:val="16"/>
              </w:rPr>
              <w:t>Акционерное общество «Восточное»</w:t>
            </w:r>
            <w:r w:rsidR="008E6B77" w:rsidRPr="008E6B77">
              <w:rPr>
                <w:rFonts w:ascii="Times New Roman" w:hAnsi="Times New Roman"/>
                <w:sz w:val="16"/>
                <w:szCs w:val="16"/>
              </w:rPr>
              <w:t xml:space="preserve"> </w:t>
            </w:r>
          </w:p>
          <w:p w:rsidR="008E6B77" w:rsidRPr="008E6B77" w:rsidRDefault="008E6B77" w:rsidP="008E6B77">
            <w:pPr>
              <w:spacing w:after="0" w:line="240" w:lineRule="auto"/>
              <w:rPr>
                <w:rFonts w:ascii="Times New Roman" w:hAnsi="Times New Roman"/>
                <w:sz w:val="16"/>
                <w:szCs w:val="16"/>
              </w:rPr>
            </w:pPr>
            <w:r w:rsidRPr="008E6B77">
              <w:rPr>
                <w:rFonts w:ascii="Times New Roman" w:hAnsi="Times New Roman"/>
                <w:sz w:val="16"/>
                <w:szCs w:val="16"/>
              </w:rPr>
              <w:t xml:space="preserve">ИНН: </w:t>
            </w:r>
            <w:r w:rsidRPr="008E6B77">
              <w:rPr>
                <w:rFonts w:ascii="Times New Roman" w:hAnsi="Times New Roman"/>
                <w:bCs/>
                <w:sz w:val="16"/>
                <w:szCs w:val="16"/>
              </w:rPr>
              <w:t>7720737457</w:t>
            </w:r>
          </w:p>
          <w:p w:rsidR="008E6B77" w:rsidRPr="008E6B77" w:rsidRDefault="008E6B77" w:rsidP="008E6B77">
            <w:pPr>
              <w:spacing w:after="0" w:line="240" w:lineRule="auto"/>
              <w:rPr>
                <w:rFonts w:ascii="Times New Roman" w:hAnsi="Times New Roman"/>
                <w:sz w:val="16"/>
                <w:szCs w:val="16"/>
              </w:rPr>
            </w:pPr>
            <w:r w:rsidRPr="008E6B77">
              <w:rPr>
                <w:rFonts w:ascii="Times New Roman" w:hAnsi="Times New Roman"/>
                <w:sz w:val="16"/>
                <w:szCs w:val="16"/>
              </w:rPr>
              <w:t>ОГРН: 5117746025711</w:t>
            </w:r>
          </w:p>
          <w:p w:rsidR="008E6B77" w:rsidRPr="008E6B77" w:rsidRDefault="008E6B77" w:rsidP="008E6B77">
            <w:pPr>
              <w:spacing w:after="0" w:line="240" w:lineRule="auto"/>
              <w:rPr>
                <w:rFonts w:ascii="Times New Roman" w:hAnsi="Times New Roman"/>
                <w:sz w:val="16"/>
                <w:szCs w:val="16"/>
              </w:rPr>
            </w:pPr>
            <w:r w:rsidRPr="008E6B77">
              <w:rPr>
                <w:rFonts w:ascii="Times New Roman" w:hAnsi="Times New Roman"/>
                <w:sz w:val="16"/>
                <w:szCs w:val="16"/>
              </w:rPr>
              <w:t>Российская Федерация, город Москва</w:t>
            </w:r>
          </w:p>
          <w:p w:rsidR="00F71720" w:rsidRDefault="00F71720" w:rsidP="0071378E">
            <w:pPr>
              <w:spacing w:after="0" w:line="240" w:lineRule="auto"/>
              <w:rPr>
                <w:rFonts w:ascii="Times New Roman" w:hAnsi="Times New Roman"/>
                <w:sz w:val="16"/>
                <w:szCs w:val="16"/>
              </w:rPr>
            </w:pPr>
          </w:p>
          <w:p w:rsidR="00F71720" w:rsidRDefault="00F71720" w:rsidP="0071378E">
            <w:pPr>
              <w:spacing w:after="0" w:line="240" w:lineRule="auto"/>
              <w:rPr>
                <w:rFonts w:ascii="Times New Roman" w:hAnsi="Times New Roman"/>
                <w:sz w:val="16"/>
                <w:szCs w:val="16"/>
              </w:rPr>
            </w:pPr>
          </w:p>
          <w:p w:rsidR="008E6B77" w:rsidRPr="008E6B77" w:rsidRDefault="008E6B77" w:rsidP="0071378E">
            <w:pPr>
              <w:spacing w:after="0" w:line="240" w:lineRule="auto"/>
              <w:rPr>
                <w:rFonts w:ascii="Times New Roman" w:hAnsi="Times New Roman"/>
                <w:sz w:val="16"/>
                <w:szCs w:val="16"/>
              </w:rPr>
            </w:pPr>
            <w:r w:rsidRPr="008E6B77">
              <w:rPr>
                <w:rFonts w:ascii="Times New Roman" w:hAnsi="Times New Roman"/>
                <w:sz w:val="16"/>
                <w:szCs w:val="16"/>
              </w:rPr>
              <w:t>Беликов Сергей Борисович</w:t>
            </w:r>
          </w:p>
        </w:tc>
        <w:tc>
          <w:tcPr>
            <w:tcW w:w="3514" w:type="dxa"/>
            <w:shd w:val="clear" w:color="auto" w:fill="auto"/>
          </w:tcPr>
          <w:p w:rsidR="0071378E" w:rsidRPr="008E6B77" w:rsidRDefault="0071378E" w:rsidP="0071378E">
            <w:pPr>
              <w:pStyle w:val="22"/>
              <w:shd w:val="clear" w:color="auto" w:fill="auto"/>
              <w:spacing w:after="0" w:line="240" w:lineRule="auto"/>
              <w:contextualSpacing/>
              <w:jc w:val="both"/>
              <w:rPr>
                <w:b w:val="0"/>
                <w:sz w:val="16"/>
                <w:szCs w:val="16"/>
              </w:rPr>
            </w:pPr>
            <w:r w:rsidRPr="008E6B77">
              <w:rPr>
                <w:b w:val="0"/>
                <w:sz w:val="16"/>
                <w:szCs w:val="16"/>
              </w:rPr>
              <w:t>организация контролирует или оказывает зн</w:t>
            </w:r>
            <w:r w:rsidRPr="008E6B77">
              <w:rPr>
                <w:b w:val="0"/>
                <w:sz w:val="16"/>
                <w:szCs w:val="16"/>
              </w:rPr>
              <w:t>а</w:t>
            </w:r>
            <w:r w:rsidRPr="008E6B77">
              <w:rPr>
                <w:b w:val="0"/>
                <w:sz w:val="16"/>
                <w:szCs w:val="16"/>
              </w:rPr>
              <w:t>чительное влияние на юридическое лицо</w:t>
            </w:r>
          </w:p>
          <w:p w:rsidR="0071378E" w:rsidRPr="008E6B77" w:rsidRDefault="0071378E" w:rsidP="0071378E">
            <w:pPr>
              <w:pStyle w:val="22"/>
              <w:shd w:val="clear" w:color="auto" w:fill="auto"/>
              <w:spacing w:after="0" w:line="240" w:lineRule="auto"/>
              <w:contextualSpacing/>
              <w:jc w:val="both"/>
              <w:rPr>
                <w:b w:val="0"/>
                <w:sz w:val="16"/>
                <w:szCs w:val="16"/>
              </w:rPr>
            </w:pPr>
          </w:p>
          <w:p w:rsidR="00F71720" w:rsidRDefault="00F71720" w:rsidP="0071378E">
            <w:pPr>
              <w:pStyle w:val="22"/>
              <w:shd w:val="clear" w:color="auto" w:fill="auto"/>
              <w:spacing w:after="0" w:line="240" w:lineRule="auto"/>
              <w:contextualSpacing/>
              <w:jc w:val="both"/>
              <w:rPr>
                <w:b w:val="0"/>
                <w:sz w:val="16"/>
                <w:szCs w:val="16"/>
              </w:rPr>
            </w:pPr>
          </w:p>
          <w:p w:rsidR="00F71720" w:rsidRDefault="00F71720" w:rsidP="0071378E">
            <w:pPr>
              <w:pStyle w:val="22"/>
              <w:shd w:val="clear" w:color="auto" w:fill="auto"/>
              <w:spacing w:after="0" w:line="240" w:lineRule="auto"/>
              <w:contextualSpacing/>
              <w:jc w:val="both"/>
              <w:rPr>
                <w:b w:val="0"/>
                <w:sz w:val="16"/>
                <w:szCs w:val="16"/>
              </w:rPr>
            </w:pPr>
          </w:p>
          <w:p w:rsidR="00F71720" w:rsidRDefault="00F71720" w:rsidP="0071378E">
            <w:pPr>
              <w:pStyle w:val="22"/>
              <w:shd w:val="clear" w:color="auto" w:fill="auto"/>
              <w:spacing w:after="0" w:line="240" w:lineRule="auto"/>
              <w:contextualSpacing/>
              <w:jc w:val="both"/>
              <w:rPr>
                <w:b w:val="0"/>
                <w:sz w:val="16"/>
                <w:szCs w:val="16"/>
              </w:rPr>
            </w:pPr>
          </w:p>
          <w:p w:rsidR="00F71720" w:rsidRDefault="00F71720" w:rsidP="0071378E">
            <w:pPr>
              <w:pStyle w:val="22"/>
              <w:shd w:val="clear" w:color="auto" w:fill="auto"/>
              <w:spacing w:after="0" w:line="240" w:lineRule="auto"/>
              <w:contextualSpacing/>
              <w:jc w:val="both"/>
              <w:rPr>
                <w:b w:val="0"/>
                <w:sz w:val="16"/>
                <w:szCs w:val="16"/>
              </w:rPr>
            </w:pPr>
          </w:p>
          <w:p w:rsidR="00F71720" w:rsidRDefault="00F71720" w:rsidP="0071378E">
            <w:pPr>
              <w:pStyle w:val="22"/>
              <w:shd w:val="clear" w:color="auto" w:fill="auto"/>
              <w:spacing w:after="0" w:line="240" w:lineRule="auto"/>
              <w:contextualSpacing/>
              <w:jc w:val="both"/>
              <w:rPr>
                <w:b w:val="0"/>
                <w:sz w:val="16"/>
                <w:szCs w:val="16"/>
              </w:rPr>
            </w:pPr>
          </w:p>
          <w:p w:rsidR="00F71720" w:rsidRDefault="00F71720" w:rsidP="0071378E">
            <w:pPr>
              <w:pStyle w:val="22"/>
              <w:shd w:val="clear" w:color="auto" w:fill="auto"/>
              <w:spacing w:after="0" w:line="240" w:lineRule="auto"/>
              <w:contextualSpacing/>
              <w:jc w:val="both"/>
              <w:rPr>
                <w:b w:val="0"/>
                <w:sz w:val="16"/>
                <w:szCs w:val="16"/>
              </w:rPr>
            </w:pPr>
          </w:p>
          <w:p w:rsidR="00F71720" w:rsidRDefault="00F71720" w:rsidP="0071378E">
            <w:pPr>
              <w:pStyle w:val="22"/>
              <w:shd w:val="clear" w:color="auto" w:fill="auto"/>
              <w:spacing w:after="0" w:line="240" w:lineRule="auto"/>
              <w:contextualSpacing/>
              <w:jc w:val="both"/>
              <w:rPr>
                <w:b w:val="0"/>
                <w:sz w:val="16"/>
                <w:szCs w:val="16"/>
              </w:rPr>
            </w:pPr>
          </w:p>
          <w:p w:rsidR="0071378E" w:rsidRPr="008E6B77" w:rsidRDefault="0071378E" w:rsidP="0071378E">
            <w:pPr>
              <w:pStyle w:val="22"/>
              <w:shd w:val="clear" w:color="auto" w:fill="auto"/>
              <w:spacing w:after="0" w:line="240" w:lineRule="auto"/>
              <w:contextualSpacing/>
              <w:jc w:val="both"/>
              <w:rPr>
                <w:b w:val="0"/>
                <w:sz w:val="16"/>
                <w:szCs w:val="16"/>
              </w:rPr>
            </w:pPr>
            <w:r w:rsidRPr="008E6B77">
              <w:rPr>
                <w:b w:val="0"/>
                <w:sz w:val="16"/>
                <w:szCs w:val="16"/>
              </w:rPr>
              <w:t>Лицо принадлежит к той группе лиц, к которой принадлежит акционерное Общество</w:t>
            </w:r>
          </w:p>
        </w:tc>
        <w:tc>
          <w:tcPr>
            <w:tcW w:w="1906" w:type="dxa"/>
            <w:shd w:val="clear" w:color="auto" w:fill="auto"/>
          </w:tcPr>
          <w:p w:rsidR="00F71720" w:rsidRDefault="00F71720" w:rsidP="0071378E">
            <w:pPr>
              <w:pStyle w:val="22"/>
              <w:shd w:val="clear" w:color="auto" w:fill="auto"/>
              <w:spacing w:after="0" w:line="240" w:lineRule="auto"/>
              <w:contextualSpacing/>
              <w:jc w:val="both"/>
              <w:rPr>
                <w:b w:val="0"/>
                <w:sz w:val="16"/>
                <w:szCs w:val="16"/>
              </w:rPr>
            </w:pPr>
          </w:p>
          <w:p w:rsidR="00F71720" w:rsidRDefault="00F71720" w:rsidP="0071378E">
            <w:pPr>
              <w:pStyle w:val="22"/>
              <w:shd w:val="clear" w:color="auto" w:fill="auto"/>
              <w:spacing w:after="0" w:line="240" w:lineRule="auto"/>
              <w:contextualSpacing/>
              <w:jc w:val="both"/>
              <w:rPr>
                <w:b w:val="0"/>
                <w:sz w:val="16"/>
                <w:szCs w:val="16"/>
              </w:rPr>
            </w:pPr>
          </w:p>
          <w:p w:rsidR="00F71720" w:rsidRDefault="00F71720" w:rsidP="0071378E">
            <w:pPr>
              <w:pStyle w:val="22"/>
              <w:shd w:val="clear" w:color="auto" w:fill="auto"/>
              <w:spacing w:after="0" w:line="240" w:lineRule="auto"/>
              <w:contextualSpacing/>
              <w:jc w:val="both"/>
              <w:rPr>
                <w:b w:val="0"/>
                <w:sz w:val="16"/>
                <w:szCs w:val="16"/>
              </w:rPr>
            </w:pPr>
          </w:p>
          <w:p w:rsidR="00F71720" w:rsidRDefault="00F71720" w:rsidP="0071378E">
            <w:pPr>
              <w:pStyle w:val="22"/>
              <w:shd w:val="clear" w:color="auto" w:fill="auto"/>
              <w:spacing w:after="0" w:line="240" w:lineRule="auto"/>
              <w:contextualSpacing/>
              <w:jc w:val="both"/>
              <w:rPr>
                <w:b w:val="0"/>
                <w:sz w:val="16"/>
                <w:szCs w:val="16"/>
              </w:rPr>
            </w:pPr>
          </w:p>
          <w:p w:rsidR="00F71720" w:rsidRDefault="00F71720" w:rsidP="0071378E">
            <w:pPr>
              <w:pStyle w:val="22"/>
              <w:shd w:val="clear" w:color="auto" w:fill="auto"/>
              <w:spacing w:after="0" w:line="240" w:lineRule="auto"/>
              <w:contextualSpacing/>
              <w:jc w:val="both"/>
              <w:rPr>
                <w:b w:val="0"/>
                <w:sz w:val="16"/>
                <w:szCs w:val="16"/>
              </w:rPr>
            </w:pPr>
          </w:p>
          <w:p w:rsidR="00F71720" w:rsidRDefault="00F71720" w:rsidP="0071378E">
            <w:pPr>
              <w:pStyle w:val="22"/>
              <w:shd w:val="clear" w:color="auto" w:fill="auto"/>
              <w:spacing w:after="0" w:line="240" w:lineRule="auto"/>
              <w:contextualSpacing/>
              <w:jc w:val="both"/>
              <w:rPr>
                <w:b w:val="0"/>
                <w:sz w:val="16"/>
                <w:szCs w:val="16"/>
              </w:rPr>
            </w:pPr>
          </w:p>
          <w:p w:rsidR="00F71720" w:rsidRDefault="00F71720" w:rsidP="0071378E">
            <w:pPr>
              <w:pStyle w:val="22"/>
              <w:shd w:val="clear" w:color="auto" w:fill="auto"/>
              <w:spacing w:after="0" w:line="240" w:lineRule="auto"/>
              <w:contextualSpacing/>
              <w:jc w:val="both"/>
              <w:rPr>
                <w:b w:val="0"/>
                <w:sz w:val="16"/>
                <w:szCs w:val="16"/>
              </w:rPr>
            </w:pPr>
          </w:p>
          <w:p w:rsidR="00F71720" w:rsidRDefault="00F71720" w:rsidP="0071378E">
            <w:pPr>
              <w:pStyle w:val="22"/>
              <w:shd w:val="clear" w:color="auto" w:fill="auto"/>
              <w:spacing w:after="0" w:line="240" w:lineRule="auto"/>
              <w:contextualSpacing/>
              <w:jc w:val="both"/>
              <w:rPr>
                <w:b w:val="0"/>
                <w:sz w:val="16"/>
                <w:szCs w:val="16"/>
              </w:rPr>
            </w:pPr>
          </w:p>
          <w:p w:rsidR="00F71720" w:rsidRDefault="00F71720" w:rsidP="0071378E">
            <w:pPr>
              <w:pStyle w:val="22"/>
              <w:shd w:val="clear" w:color="auto" w:fill="auto"/>
              <w:spacing w:after="0" w:line="240" w:lineRule="auto"/>
              <w:contextualSpacing/>
              <w:jc w:val="both"/>
              <w:rPr>
                <w:b w:val="0"/>
                <w:sz w:val="16"/>
                <w:szCs w:val="16"/>
              </w:rPr>
            </w:pPr>
          </w:p>
          <w:p w:rsidR="00F71720" w:rsidRDefault="00F71720" w:rsidP="0071378E">
            <w:pPr>
              <w:pStyle w:val="22"/>
              <w:shd w:val="clear" w:color="auto" w:fill="auto"/>
              <w:spacing w:after="0" w:line="240" w:lineRule="auto"/>
              <w:contextualSpacing/>
              <w:jc w:val="both"/>
              <w:rPr>
                <w:b w:val="0"/>
                <w:sz w:val="16"/>
                <w:szCs w:val="16"/>
              </w:rPr>
            </w:pPr>
          </w:p>
          <w:p w:rsidR="0071378E" w:rsidRPr="008E6B77" w:rsidRDefault="0071378E" w:rsidP="0071378E">
            <w:pPr>
              <w:pStyle w:val="22"/>
              <w:shd w:val="clear" w:color="auto" w:fill="auto"/>
              <w:spacing w:after="0" w:line="240" w:lineRule="auto"/>
              <w:contextualSpacing/>
              <w:jc w:val="both"/>
              <w:rPr>
                <w:b w:val="0"/>
                <w:sz w:val="16"/>
                <w:szCs w:val="16"/>
              </w:rPr>
            </w:pPr>
            <w:r w:rsidRPr="008E6B77">
              <w:rPr>
                <w:b w:val="0"/>
                <w:sz w:val="16"/>
                <w:szCs w:val="16"/>
              </w:rPr>
              <w:t>Лицо, владеет более 20% акций  Общества</w:t>
            </w:r>
          </w:p>
          <w:p w:rsidR="0071378E" w:rsidRPr="008E6B77" w:rsidRDefault="0071378E" w:rsidP="0071378E">
            <w:pPr>
              <w:pStyle w:val="22"/>
              <w:shd w:val="clear" w:color="auto" w:fill="auto"/>
              <w:spacing w:after="0" w:line="240" w:lineRule="auto"/>
              <w:contextualSpacing/>
              <w:jc w:val="both"/>
              <w:rPr>
                <w:b w:val="0"/>
                <w:sz w:val="16"/>
                <w:szCs w:val="16"/>
              </w:rPr>
            </w:pPr>
          </w:p>
        </w:tc>
      </w:tr>
      <w:tr w:rsidR="0071378E" w:rsidRPr="00F2740E" w:rsidTr="00F71720">
        <w:trPr>
          <w:trHeight w:hRule="exact" w:val="1550"/>
        </w:trPr>
        <w:tc>
          <w:tcPr>
            <w:tcW w:w="670" w:type="dxa"/>
            <w:shd w:val="clear" w:color="auto" w:fill="auto"/>
            <w:vAlign w:val="center"/>
          </w:tcPr>
          <w:p w:rsidR="0071378E" w:rsidRPr="00F2740E" w:rsidRDefault="00484FA9" w:rsidP="0071378E">
            <w:pPr>
              <w:pStyle w:val="22"/>
              <w:shd w:val="clear" w:color="auto" w:fill="auto"/>
              <w:spacing w:after="0" w:line="240" w:lineRule="auto"/>
              <w:contextualSpacing/>
              <w:rPr>
                <w:b w:val="0"/>
                <w:sz w:val="16"/>
                <w:szCs w:val="16"/>
              </w:rPr>
            </w:pPr>
            <w:r w:rsidRPr="00F2740E">
              <w:rPr>
                <w:b w:val="0"/>
                <w:sz w:val="16"/>
                <w:szCs w:val="16"/>
              </w:rPr>
              <w:t>3</w:t>
            </w:r>
          </w:p>
        </w:tc>
        <w:tc>
          <w:tcPr>
            <w:tcW w:w="3340" w:type="dxa"/>
            <w:shd w:val="clear" w:color="auto" w:fill="auto"/>
          </w:tcPr>
          <w:p w:rsidR="0066332E" w:rsidRPr="008E6B77" w:rsidRDefault="0071378E" w:rsidP="0071378E">
            <w:pPr>
              <w:spacing w:after="0" w:line="240" w:lineRule="auto"/>
              <w:rPr>
                <w:rFonts w:ascii="Times New Roman" w:hAnsi="Times New Roman"/>
                <w:sz w:val="16"/>
                <w:szCs w:val="16"/>
              </w:rPr>
            </w:pPr>
            <w:r w:rsidRPr="008E6B77">
              <w:rPr>
                <w:rFonts w:ascii="Times New Roman" w:hAnsi="Times New Roman"/>
                <w:sz w:val="16"/>
                <w:szCs w:val="16"/>
              </w:rPr>
              <w:t xml:space="preserve">Акционерное общество Агрофирма </w:t>
            </w:r>
          </w:p>
          <w:p w:rsidR="0071378E" w:rsidRPr="008E6B77" w:rsidRDefault="0071378E" w:rsidP="0071378E">
            <w:pPr>
              <w:spacing w:after="0" w:line="240" w:lineRule="auto"/>
              <w:rPr>
                <w:rFonts w:ascii="Times New Roman" w:hAnsi="Times New Roman"/>
                <w:sz w:val="16"/>
                <w:szCs w:val="16"/>
              </w:rPr>
            </w:pPr>
            <w:r w:rsidRPr="008E6B77">
              <w:rPr>
                <w:rFonts w:ascii="Times New Roman" w:hAnsi="Times New Roman"/>
                <w:sz w:val="16"/>
                <w:szCs w:val="16"/>
              </w:rPr>
              <w:t>«Косино»</w:t>
            </w:r>
          </w:p>
          <w:p w:rsidR="0066332E" w:rsidRPr="008E6B77" w:rsidRDefault="0066332E" w:rsidP="0066332E">
            <w:pPr>
              <w:spacing w:after="0" w:line="240" w:lineRule="auto"/>
              <w:jc w:val="both"/>
              <w:outlineLvl w:val="1"/>
              <w:rPr>
                <w:rFonts w:ascii="Times New Roman" w:eastAsia="Times New Roman" w:hAnsi="Times New Roman"/>
                <w:sz w:val="16"/>
                <w:szCs w:val="16"/>
                <w:lang w:eastAsia="ru-RU"/>
              </w:rPr>
            </w:pPr>
            <w:r w:rsidRPr="008E6B77">
              <w:rPr>
                <w:rFonts w:ascii="Times New Roman" w:eastAsia="Times New Roman" w:hAnsi="Times New Roman"/>
                <w:sz w:val="16"/>
                <w:szCs w:val="16"/>
                <w:lang w:eastAsia="ru-RU"/>
              </w:rPr>
              <w:t>ИНН: 7720029599</w:t>
            </w:r>
          </w:p>
          <w:p w:rsidR="0066332E" w:rsidRPr="008E6B77" w:rsidRDefault="0066332E" w:rsidP="0066332E">
            <w:pPr>
              <w:spacing w:after="0" w:line="240" w:lineRule="auto"/>
              <w:jc w:val="both"/>
              <w:outlineLvl w:val="1"/>
              <w:rPr>
                <w:rFonts w:ascii="Times New Roman" w:eastAsia="Times New Roman" w:hAnsi="Times New Roman"/>
                <w:sz w:val="16"/>
                <w:szCs w:val="16"/>
                <w:lang w:eastAsia="ru-RU"/>
              </w:rPr>
            </w:pPr>
            <w:r w:rsidRPr="008E6B77">
              <w:rPr>
                <w:rFonts w:ascii="Times New Roman" w:eastAsia="Times New Roman" w:hAnsi="Times New Roman"/>
                <w:sz w:val="16"/>
                <w:szCs w:val="16"/>
                <w:lang w:eastAsia="ru-RU"/>
              </w:rPr>
              <w:t>ОГРН: 1027739263562</w:t>
            </w:r>
          </w:p>
          <w:p w:rsidR="0066332E" w:rsidRPr="008E6B77" w:rsidRDefault="0066332E" w:rsidP="0066332E">
            <w:pPr>
              <w:spacing w:after="0" w:line="240" w:lineRule="auto"/>
              <w:rPr>
                <w:rFonts w:ascii="Times New Roman" w:hAnsi="Times New Roman"/>
                <w:sz w:val="16"/>
                <w:szCs w:val="16"/>
              </w:rPr>
            </w:pPr>
            <w:r w:rsidRPr="008E6B77">
              <w:rPr>
                <w:rFonts w:ascii="Times New Roman" w:eastAsia="Times New Roman" w:hAnsi="Times New Roman"/>
                <w:sz w:val="16"/>
                <w:szCs w:val="16"/>
                <w:lang w:eastAsia="ru-RU"/>
              </w:rPr>
              <w:t xml:space="preserve">Российская Федерация, </w:t>
            </w:r>
            <w:proofErr w:type="gramStart"/>
            <w:r w:rsidRPr="008E6B77">
              <w:rPr>
                <w:rFonts w:ascii="Times New Roman" w:eastAsia="Times New Roman" w:hAnsi="Times New Roman"/>
                <w:sz w:val="16"/>
                <w:szCs w:val="16"/>
                <w:lang w:eastAsia="ru-RU"/>
              </w:rPr>
              <w:t>г</w:t>
            </w:r>
            <w:proofErr w:type="gramEnd"/>
            <w:r w:rsidRPr="008E6B77">
              <w:rPr>
                <w:rFonts w:ascii="Times New Roman" w:eastAsia="Times New Roman" w:hAnsi="Times New Roman"/>
                <w:sz w:val="16"/>
                <w:szCs w:val="16"/>
                <w:lang w:eastAsia="ru-RU"/>
              </w:rPr>
              <w:t>. Москва</w:t>
            </w:r>
          </w:p>
          <w:p w:rsidR="00F71720" w:rsidRDefault="00F71720" w:rsidP="0071378E">
            <w:pPr>
              <w:spacing w:after="0" w:line="240" w:lineRule="auto"/>
              <w:rPr>
                <w:rFonts w:ascii="Times New Roman" w:hAnsi="Times New Roman"/>
                <w:sz w:val="16"/>
                <w:szCs w:val="16"/>
              </w:rPr>
            </w:pPr>
          </w:p>
          <w:p w:rsidR="00F71720" w:rsidRDefault="00F71720" w:rsidP="0071378E">
            <w:pPr>
              <w:spacing w:after="0" w:line="240" w:lineRule="auto"/>
              <w:rPr>
                <w:rFonts w:ascii="Times New Roman" w:hAnsi="Times New Roman"/>
                <w:sz w:val="16"/>
                <w:szCs w:val="16"/>
              </w:rPr>
            </w:pPr>
          </w:p>
          <w:p w:rsidR="0071378E" w:rsidRPr="008E6B77" w:rsidRDefault="0071378E" w:rsidP="0071378E">
            <w:pPr>
              <w:spacing w:after="0" w:line="240" w:lineRule="auto"/>
              <w:rPr>
                <w:rFonts w:ascii="Times New Roman" w:hAnsi="Times New Roman"/>
                <w:sz w:val="16"/>
                <w:szCs w:val="16"/>
              </w:rPr>
            </w:pPr>
            <w:r w:rsidRPr="008E6B77">
              <w:rPr>
                <w:rFonts w:ascii="Times New Roman" w:hAnsi="Times New Roman"/>
                <w:sz w:val="16"/>
                <w:szCs w:val="16"/>
              </w:rPr>
              <w:t>Беликов Сергей Борисович</w:t>
            </w:r>
          </w:p>
        </w:tc>
        <w:tc>
          <w:tcPr>
            <w:tcW w:w="3514" w:type="dxa"/>
            <w:shd w:val="clear" w:color="auto" w:fill="auto"/>
          </w:tcPr>
          <w:p w:rsidR="0071378E" w:rsidRPr="008E6B77" w:rsidRDefault="0071378E" w:rsidP="0071378E">
            <w:pPr>
              <w:pStyle w:val="22"/>
              <w:shd w:val="clear" w:color="auto" w:fill="auto"/>
              <w:spacing w:after="0" w:line="240" w:lineRule="auto"/>
              <w:contextualSpacing/>
              <w:jc w:val="both"/>
              <w:rPr>
                <w:b w:val="0"/>
                <w:sz w:val="16"/>
                <w:szCs w:val="16"/>
              </w:rPr>
            </w:pPr>
            <w:r w:rsidRPr="008E6B77">
              <w:rPr>
                <w:b w:val="0"/>
                <w:sz w:val="16"/>
                <w:szCs w:val="16"/>
              </w:rPr>
              <w:t>организация контролирует или оказывает зн</w:t>
            </w:r>
            <w:r w:rsidRPr="008E6B77">
              <w:rPr>
                <w:b w:val="0"/>
                <w:sz w:val="16"/>
                <w:szCs w:val="16"/>
              </w:rPr>
              <w:t>а</w:t>
            </w:r>
            <w:r w:rsidRPr="008E6B77">
              <w:rPr>
                <w:b w:val="0"/>
                <w:sz w:val="16"/>
                <w:szCs w:val="16"/>
              </w:rPr>
              <w:t>чительное влияние на юридическое лицо</w:t>
            </w:r>
          </w:p>
          <w:p w:rsidR="0071378E" w:rsidRPr="008E6B77" w:rsidRDefault="0071378E" w:rsidP="0071378E">
            <w:pPr>
              <w:pStyle w:val="22"/>
              <w:shd w:val="clear" w:color="auto" w:fill="auto"/>
              <w:spacing w:after="0" w:line="240" w:lineRule="auto"/>
              <w:contextualSpacing/>
              <w:jc w:val="both"/>
              <w:rPr>
                <w:b w:val="0"/>
                <w:sz w:val="16"/>
                <w:szCs w:val="16"/>
              </w:rPr>
            </w:pPr>
          </w:p>
          <w:p w:rsidR="00F71720" w:rsidRDefault="00F71720" w:rsidP="0071378E">
            <w:pPr>
              <w:pStyle w:val="22"/>
              <w:shd w:val="clear" w:color="auto" w:fill="auto"/>
              <w:spacing w:after="0" w:line="240" w:lineRule="auto"/>
              <w:contextualSpacing/>
              <w:jc w:val="both"/>
              <w:rPr>
                <w:b w:val="0"/>
                <w:sz w:val="16"/>
                <w:szCs w:val="16"/>
              </w:rPr>
            </w:pPr>
          </w:p>
          <w:p w:rsidR="00F71720" w:rsidRDefault="00F71720" w:rsidP="0071378E">
            <w:pPr>
              <w:pStyle w:val="22"/>
              <w:shd w:val="clear" w:color="auto" w:fill="auto"/>
              <w:spacing w:after="0" w:line="240" w:lineRule="auto"/>
              <w:contextualSpacing/>
              <w:jc w:val="both"/>
              <w:rPr>
                <w:b w:val="0"/>
                <w:sz w:val="16"/>
                <w:szCs w:val="16"/>
              </w:rPr>
            </w:pPr>
          </w:p>
          <w:p w:rsidR="00F71720" w:rsidRDefault="00F71720" w:rsidP="0071378E">
            <w:pPr>
              <w:pStyle w:val="22"/>
              <w:shd w:val="clear" w:color="auto" w:fill="auto"/>
              <w:spacing w:after="0" w:line="240" w:lineRule="auto"/>
              <w:contextualSpacing/>
              <w:jc w:val="both"/>
              <w:rPr>
                <w:b w:val="0"/>
                <w:sz w:val="16"/>
                <w:szCs w:val="16"/>
              </w:rPr>
            </w:pPr>
          </w:p>
          <w:p w:rsidR="0071378E" w:rsidRPr="008E6B77" w:rsidRDefault="0071378E" w:rsidP="0071378E">
            <w:pPr>
              <w:pStyle w:val="22"/>
              <w:shd w:val="clear" w:color="auto" w:fill="auto"/>
              <w:spacing w:after="0" w:line="240" w:lineRule="auto"/>
              <w:contextualSpacing/>
              <w:jc w:val="both"/>
              <w:rPr>
                <w:b w:val="0"/>
                <w:sz w:val="16"/>
                <w:szCs w:val="16"/>
              </w:rPr>
            </w:pPr>
            <w:r w:rsidRPr="008E6B77">
              <w:rPr>
                <w:b w:val="0"/>
                <w:sz w:val="16"/>
                <w:szCs w:val="16"/>
              </w:rPr>
              <w:t>Лицо принадлежит к той группе лиц, к которой принадлежит акционерное Общество</w:t>
            </w:r>
          </w:p>
        </w:tc>
        <w:tc>
          <w:tcPr>
            <w:tcW w:w="1906" w:type="dxa"/>
            <w:shd w:val="clear" w:color="auto" w:fill="auto"/>
          </w:tcPr>
          <w:p w:rsidR="00F71720" w:rsidRDefault="00F71720" w:rsidP="0071378E">
            <w:pPr>
              <w:pStyle w:val="22"/>
              <w:shd w:val="clear" w:color="auto" w:fill="auto"/>
              <w:spacing w:after="0" w:line="240" w:lineRule="auto"/>
              <w:contextualSpacing/>
              <w:jc w:val="both"/>
              <w:rPr>
                <w:b w:val="0"/>
                <w:sz w:val="16"/>
                <w:szCs w:val="16"/>
              </w:rPr>
            </w:pPr>
          </w:p>
          <w:p w:rsidR="00F71720" w:rsidRDefault="00F71720" w:rsidP="0071378E">
            <w:pPr>
              <w:pStyle w:val="22"/>
              <w:shd w:val="clear" w:color="auto" w:fill="auto"/>
              <w:spacing w:after="0" w:line="240" w:lineRule="auto"/>
              <w:contextualSpacing/>
              <w:jc w:val="both"/>
              <w:rPr>
                <w:b w:val="0"/>
                <w:sz w:val="16"/>
                <w:szCs w:val="16"/>
              </w:rPr>
            </w:pPr>
          </w:p>
          <w:p w:rsidR="00F71720" w:rsidRDefault="00F71720" w:rsidP="0071378E">
            <w:pPr>
              <w:pStyle w:val="22"/>
              <w:shd w:val="clear" w:color="auto" w:fill="auto"/>
              <w:spacing w:after="0" w:line="240" w:lineRule="auto"/>
              <w:contextualSpacing/>
              <w:jc w:val="both"/>
              <w:rPr>
                <w:b w:val="0"/>
                <w:sz w:val="16"/>
                <w:szCs w:val="16"/>
              </w:rPr>
            </w:pPr>
          </w:p>
          <w:p w:rsidR="00F71720" w:rsidRDefault="00F71720" w:rsidP="0071378E">
            <w:pPr>
              <w:pStyle w:val="22"/>
              <w:shd w:val="clear" w:color="auto" w:fill="auto"/>
              <w:spacing w:after="0" w:line="240" w:lineRule="auto"/>
              <w:contextualSpacing/>
              <w:jc w:val="both"/>
              <w:rPr>
                <w:b w:val="0"/>
                <w:sz w:val="16"/>
                <w:szCs w:val="16"/>
              </w:rPr>
            </w:pPr>
          </w:p>
          <w:p w:rsidR="00F71720" w:rsidRDefault="00F71720" w:rsidP="0071378E">
            <w:pPr>
              <w:pStyle w:val="22"/>
              <w:shd w:val="clear" w:color="auto" w:fill="auto"/>
              <w:spacing w:after="0" w:line="240" w:lineRule="auto"/>
              <w:contextualSpacing/>
              <w:jc w:val="both"/>
              <w:rPr>
                <w:b w:val="0"/>
                <w:sz w:val="16"/>
                <w:szCs w:val="16"/>
              </w:rPr>
            </w:pPr>
          </w:p>
          <w:p w:rsidR="00F71720" w:rsidRDefault="00F71720" w:rsidP="0071378E">
            <w:pPr>
              <w:pStyle w:val="22"/>
              <w:shd w:val="clear" w:color="auto" w:fill="auto"/>
              <w:spacing w:after="0" w:line="240" w:lineRule="auto"/>
              <w:contextualSpacing/>
              <w:jc w:val="both"/>
              <w:rPr>
                <w:b w:val="0"/>
                <w:sz w:val="16"/>
                <w:szCs w:val="16"/>
              </w:rPr>
            </w:pPr>
          </w:p>
          <w:p w:rsidR="0071378E" w:rsidRPr="008E6B77" w:rsidRDefault="0071378E" w:rsidP="0071378E">
            <w:pPr>
              <w:pStyle w:val="22"/>
              <w:shd w:val="clear" w:color="auto" w:fill="auto"/>
              <w:spacing w:after="0" w:line="240" w:lineRule="auto"/>
              <w:contextualSpacing/>
              <w:jc w:val="both"/>
              <w:rPr>
                <w:b w:val="0"/>
                <w:sz w:val="16"/>
                <w:szCs w:val="16"/>
              </w:rPr>
            </w:pPr>
            <w:r w:rsidRPr="008E6B77">
              <w:rPr>
                <w:b w:val="0"/>
                <w:sz w:val="16"/>
                <w:szCs w:val="16"/>
              </w:rPr>
              <w:t>Лицо, владеет более 20% акций  Общества</w:t>
            </w:r>
          </w:p>
          <w:p w:rsidR="0071378E" w:rsidRPr="008E6B77" w:rsidRDefault="0071378E" w:rsidP="0071378E">
            <w:pPr>
              <w:pStyle w:val="22"/>
              <w:shd w:val="clear" w:color="auto" w:fill="auto"/>
              <w:spacing w:after="0" w:line="240" w:lineRule="auto"/>
              <w:contextualSpacing/>
              <w:jc w:val="both"/>
              <w:rPr>
                <w:b w:val="0"/>
                <w:sz w:val="16"/>
                <w:szCs w:val="16"/>
              </w:rPr>
            </w:pPr>
          </w:p>
        </w:tc>
      </w:tr>
      <w:tr w:rsidR="001C4BD8" w:rsidRPr="00F2740E" w:rsidTr="00F71720">
        <w:trPr>
          <w:trHeight w:hRule="exact" w:val="1417"/>
        </w:trPr>
        <w:tc>
          <w:tcPr>
            <w:tcW w:w="670" w:type="dxa"/>
            <w:shd w:val="clear" w:color="auto" w:fill="auto"/>
            <w:vAlign w:val="center"/>
          </w:tcPr>
          <w:p w:rsidR="001C4BD8" w:rsidRPr="00F2740E" w:rsidRDefault="00484FA9" w:rsidP="001C4BD8">
            <w:pPr>
              <w:pStyle w:val="22"/>
              <w:shd w:val="clear" w:color="auto" w:fill="auto"/>
              <w:spacing w:after="0" w:line="240" w:lineRule="auto"/>
              <w:contextualSpacing/>
              <w:rPr>
                <w:b w:val="0"/>
                <w:sz w:val="16"/>
                <w:szCs w:val="16"/>
              </w:rPr>
            </w:pPr>
            <w:r w:rsidRPr="00F2740E">
              <w:rPr>
                <w:b w:val="0"/>
                <w:sz w:val="16"/>
                <w:szCs w:val="16"/>
              </w:rPr>
              <w:t>4</w:t>
            </w:r>
          </w:p>
        </w:tc>
        <w:tc>
          <w:tcPr>
            <w:tcW w:w="3340" w:type="dxa"/>
            <w:shd w:val="clear" w:color="auto" w:fill="auto"/>
          </w:tcPr>
          <w:p w:rsidR="001C4BD8" w:rsidRPr="008E6B77" w:rsidRDefault="001C4BD8" w:rsidP="001C4BD8">
            <w:pPr>
              <w:spacing w:after="0" w:line="240" w:lineRule="auto"/>
              <w:rPr>
                <w:rFonts w:ascii="Times New Roman" w:hAnsi="Times New Roman"/>
                <w:sz w:val="16"/>
                <w:szCs w:val="16"/>
              </w:rPr>
            </w:pPr>
            <w:r w:rsidRPr="008E6B77">
              <w:rPr>
                <w:rFonts w:ascii="Times New Roman" w:hAnsi="Times New Roman"/>
                <w:sz w:val="16"/>
                <w:szCs w:val="16"/>
              </w:rPr>
              <w:t>Акционерное общество «Восточное»</w:t>
            </w:r>
          </w:p>
          <w:p w:rsidR="0066332E" w:rsidRPr="008E6B77" w:rsidRDefault="0066332E" w:rsidP="0066332E">
            <w:pPr>
              <w:spacing w:after="0" w:line="240" w:lineRule="auto"/>
              <w:rPr>
                <w:rFonts w:ascii="Times New Roman" w:hAnsi="Times New Roman"/>
                <w:sz w:val="16"/>
                <w:szCs w:val="16"/>
              </w:rPr>
            </w:pPr>
            <w:r w:rsidRPr="008E6B77">
              <w:rPr>
                <w:rFonts w:ascii="Times New Roman" w:hAnsi="Times New Roman"/>
                <w:sz w:val="16"/>
                <w:szCs w:val="16"/>
              </w:rPr>
              <w:t xml:space="preserve">ИНН: </w:t>
            </w:r>
            <w:r w:rsidRPr="008E6B77">
              <w:rPr>
                <w:rFonts w:ascii="Times New Roman" w:hAnsi="Times New Roman"/>
                <w:bCs/>
                <w:sz w:val="16"/>
                <w:szCs w:val="16"/>
              </w:rPr>
              <w:t>7720737457</w:t>
            </w:r>
          </w:p>
          <w:p w:rsidR="0066332E" w:rsidRPr="008E6B77" w:rsidRDefault="0066332E" w:rsidP="0066332E">
            <w:pPr>
              <w:spacing w:after="0" w:line="240" w:lineRule="auto"/>
              <w:rPr>
                <w:rFonts w:ascii="Times New Roman" w:hAnsi="Times New Roman"/>
                <w:sz w:val="16"/>
                <w:szCs w:val="16"/>
              </w:rPr>
            </w:pPr>
            <w:r w:rsidRPr="008E6B77">
              <w:rPr>
                <w:rFonts w:ascii="Times New Roman" w:hAnsi="Times New Roman"/>
                <w:sz w:val="16"/>
                <w:szCs w:val="16"/>
              </w:rPr>
              <w:t>ОГРН: 5117746025711</w:t>
            </w:r>
          </w:p>
          <w:p w:rsidR="0066332E" w:rsidRPr="008E6B77" w:rsidRDefault="0066332E" w:rsidP="0066332E">
            <w:pPr>
              <w:spacing w:after="0" w:line="240" w:lineRule="auto"/>
              <w:rPr>
                <w:rFonts w:ascii="Times New Roman" w:hAnsi="Times New Roman"/>
                <w:sz w:val="16"/>
                <w:szCs w:val="16"/>
              </w:rPr>
            </w:pPr>
            <w:r w:rsidRPr="008E6B77">
              <w:rPr>
                <w:rFonts w:ascii="Times New Roman" w:hAnsi="Times New Roman"/>
                <w:sz w:val="16"/>
                <w:szCs w:val="16"/>
              </w:rPr>
              <w:t>Российская Федерация, город Москва</w:t>
            </w:r>
          </w:p>
          <w:p w:rsidR="00F71720" w:rsidRDefault="00F71720" w:rsidP="0066332E">
            <w:pPr>
              <w:spacing w:after="0" w:line="240" w:lineRule="auto"/>
              <w:rPr>
                <w:rFonts w:ascii="Times New Roman" w:hAnsi="Times New Roman"/>
                <w:sz w:val="16"/>
                <w:szCs w:val="16"/>
              </w:rPr>
            </w:pPr>
          </w:p>
          <w:p w:rsidR="00F71720" w:rsidRDefault="00F71720" w:rsidP="0066332E">
            <w:pPr>
              <w:spacing w:after="0" w:line="240" w:lineRule="auto"/>
              <w:rPr>
                <w:rFonts w:ascii="Times New Roman" w:hAnsi="Times New Roman"/>
                <w:sz w:val="16"/>
                <w:szCs w:val="16"/>
              </w:rPr>
            </w:pPr>
          </w:p>
          <w:p w:rsidR="0066332E" w:rsidRPr="008E6B77" w:rsidRDefault="0066332E" w:rsidP="0066332E">
            <w:pPr>
              <w:spacing w:after="0" w:line="240" w:lineRule="auto"/>
              <w:rPr>
                <w:rFonts w:ascii="Times New Roman" w:hAnsi="Times New Roman"/>
                <w:sz w:val="16"/>
                <w:szCs w:val="16"/>
              </w:rPr>
            </w:pPr>
            <w:r w:rsidRPr="008E6B77">
              <w:rPr>
                <w:rFonts w:ascii="Times New Roman" w:hAnsi="Times New Roman"/>
                <w:sz w:val="16"/>
                <w:szCs w:val="16"/>
              </w:rPr>
              <w:t>Беликов Сергей Борисович</w:t>
            </w:r>
          </w:p>
          <w:p w:rsidR="0066332E" w:rsidRPr="008E6B77" w:rsidRDefault="0066332E" w:rsidP="001C4BD8">
            <w:pPr>
              <w:spacing w:after="0" w:line="240" w:lineRule="auto"/>
              <w:rPr>
                <w:rFonts w:ascii="Times New Roman" w:hAnsi="Times New Roman"/>
                <w:sz w:val="16"/>
                <w:szCs w:val="16"/>
              </w:rPr>
            </w:pPr>
          </w:p>
          <w:p w:rsidR="001C4BD8" w:rsidRPr="008E6B77" w:rsidRDefault="001C4BD8" w:rsidP="001C4BD8">
            <w:pPr>
              <w:spacing w:after="0" w:line="240" w:lineRule="auto"/>
              <w:rPr>
                <w:rFonts w:ascii="Times New Roman" w:hAnsi="Times New Roman"/>
                <w:sz w:val="16"/>
                <w:szCs w:val="16"/>
              </w:rPr>
            </w:pPr>
            <w:r w:rsidRPr="008E6B77">
              <w:rPr>
                <w:rFonts w:ascii="Times New Roman" w:hAnsi="Times New Roman"/>
                <w:sz w:val="16"/>
                <w:szCs w:val="16"/>
              </w:rPr>
              <w:t>Беликова Татьяна Александровна</w:t>
            </w:r>
          </w:p>
          <w:p w:rsidR="00785699" w:rsidRPr="008E6B77" w:rsidRDefault="00785699" w:rsidP="001C4BD8">
            <w:pPr>
              <w:spacing w:after="0" w:line="240" w:lineRule="auto"/>
              <w:rPr>
                <w:rFonts w:ascii="Times New Roman" w:hAnsi="Times New Roman"/>
                <w:sz w:val="16"/>
                <w:szCs w:val="16"/>
              </w:rPr>
            </w:pPr>
          </w:p>
          <w:p w:rsidR="00785699" w:rsidRPr="008E6B77" w:rsidRDefault="00785699" w:rsidP="001C4BD8">
            <w:pPr>
              <w:spacing w:after="0" w:line="240" w:lineRule="auto"/>
              <w:rPr>
                <w:rFonts w:ascii="Times New Roman" w:hAnsi="Times New Roman"/>
                <w:sz w:val="16"/>
                <w:szCs w:val="16"/>
              </w:rPr>
            </w:pPr>
          </w:p>
        </w:tc>
        <w:tc>
          <w:tcPr>
            <w:tcW w:w="3514" w:type="dxa"/>
            <w:shd w:val="clear" w:color="auto" w:fill="auto"/>
          </w:tcPr>
          <w:p w:rsidR="001C4BD8" w:rsidRPr="008E6B77" w:rsidRDefault="001C4BD8" w:rsidP="001C4BD8">
            <w:pPr>
              <w:pStyle w:val="22"/>
              <w:shd w:val="clear" w:color="auto" w:fill="auto"/>
              <w:spacing w:after="0" w:line="240" w:lineRule="auto"/>
              <w:contextualSpacing/>
              <w:jc w:val="both"/>
              <w:rPr>
                <w:b w:val="0"/>
                <w:sz w:val="16"/>
                <w:szCs w:val="16"/>
              </w:rPr>
            </w:pPr>
            <w:r w:rsidRPr="008E6B77">
              <w:rPr>
                <w:b w:val="0"/>
                <w:sz w:val="16"/>
                <w:szCs w:val="16"/>
              </w:rPr>
              <w:t>организация контролирует или оказывает зн</w:t>
            </w:r>
            <w:r w:rsidRPr="008E6B77">
              <w:rPr>
                <w:b w:val="0"/>
                <w:sz w:val="16"/>
                <w:szCs w:val="16"/>
              </w:rPr>
              <w:t>а</w:t>
            </w:r>
            <w:r w:rsidRPr="008E6B77">
              <w:rPr>
                <w:b w:val="0"/>
                <w:sz w:val="16"/>
                <w:szCs w:val="16"/>
              </w:rPr>
              <w:t>чительное влияние на юридическое лицо</w:t>
            </w:r>
          </w:p>
          <w:p w:rsidR="001C4BD8" w:rsidRPr="008E6B77" w:rsidRDefault="001C4BD8" w:rsidP="001C4BD8">
            <w:pPr>
              <w:pStyle w:val="22"/>
              <w:shd w:val="clear" w:color="auto" w:fill="auto"/>
              <w:spacing w:after="0" w:line="240" w:lineRule="auto"/>
              <w:contextualSpacing/>
              <w:jc w:val="both"/>
              <w:rPr>
                <w:b w:val="0"/>
                <w:sz w:val="16"/>
                <w:szCs w:val="16"/>
              </w:rPr>
            </w:pPr>
          </w:p>
          <w:p w:rsidR="00F71720" w:rsidRDefault="00F71720" w:rsidP="001C4BD8">
            <w:pPr>
              <w:pStyle w:val="22"/>
              <w:shd w:val="clear" w:color="auto" w:fill="auto"/>
              <w:spacing w:after="0" w:line="240" w:lineRule="auto"/>
              <w:contextualSpacing/>
              <w:jc w:val="both"/>
              <w:rPr>
                <w:b w:val="0"/>
                <w:sz w:val="16"/>
                <w:szCs w:val="16"/>
              </w:rPr>
            </w:pPr>
          </w:p>
          <w:p w:rsidR="00F71720" w:rsidRDefault="00F71720" w:rsidP="001C4BD8">
            <w:pPr>
              <w:pStyle w:val="22"/>
              <w:shd w:val="clear" w:color="auto" w:fill="auto"/>
              <w:spacing w:after="0" w:line="240" w:lineRule="auto"/>
              <w:contextualSpacing/>
              <w:jc w:val="both"/>
              <w:rPr>
                <w:b w:val="0"/>
                <w:sz w:val="16"/>
                <w:szCs w:val="16"/>
              </w:rPr>
            </w:pPr>
          </w:p>
          <w:p w:rsidR="001C4BD8" w:rsidRPr="008E6B77" w:rsidRDefault="001C4BD8" w:rsidP="001C4BD8">
            <w:pPr>
              <w:pStyle w:val="22"/>
              <w:shd w:val="clear" w:color="auto" w:fill="auto"/>
              <w:spacing w:after="0" w:line="240" w:lineRule="auto"/>
              <w:contextualSpacing/>
              <w:jc w:val="both"/>
              <w:rPr>
                <w:b w:val="0"/>
                <w:sz w:val="16"/>
                <w:szCs w:val="16"/>
              </w:rPr>
            </w:pPr>
            <w:r w:rsidRPr="008E6B77">
              <w:rPr>
                <w:b w:val="0"/>
                <w:sz w:val="16"/>
                <w:szCs w:val="16"/>
              </w:rPr>
              <w:t>Лицо принадлежит к той группе лиц, к которой принадлежит акционерное Общество</w:t>
            </w:r>
          </w:p>
        </w:tc>
        <w:tc>
          <w:tcPr>
            <w:tcW w:w="1906" w:type="dxa"/>
            <w:shd w:val="clear" w:color="auto" w:fill="auto"/>
          </w:tcPr>
          <w:p w:rsidR="00F71720" w:rsidRDefault="00F71720" w:rsidP="001C4BD8">
            <w:pPr>
              <w:pStyle w:val="22"/>
              <w:shd w:val="clear" w:color="auto" w:fill="auto"/>
              <w:spacing w:after="0" w:line="240" w:lineRule="auto"/>
              <w:contextualSpacing/>
              <w:jc w:val="both"/>
              <w:rPr>
                <w:b w:val="0"/>
                <w:sz w:val="16"/>
                <w:szCs w:val="16"/>
              </w:rPr>
            </w:pPr>
          </w:p>
          <w:p w:rsidR="00F71720" w:rsidRDefault="00F71720" w:rsidP="001C4BD8">
            <w:pPr>
              <w:pStyle w:val="22"/>
              <w:shd w:val="clear" w:color="auto" w:fill="auto"/>
              <w:spacing w:after="0" w:line="240" w:lineRule="auto"/>
              <w:contextualSpacing/>
              <w:jc w:val="both"/>
              <w:rPr>
                <w:b w:val="0"/>
                <w:sz w:val="16"/>
                <w:szCs w:val="16"/>
              </w:rPr>
            </w:pPr>
          </w:p>
          <w:p w:rsidR="00F71720" w:rsidRDefault="00F71720" w:rsidP="001C4BD8">
            <w:pPr>
              <w:pStyle w:val="22"/>
              <w:shd w:val="clear" w:color="auto" w:fill="auto"/>
              <w:spacing w:after="0" w:line="240" w:lineRule="auto"/>
              <w:contextualSpacing/>
              <w:jc w:val="both"/>
              <w:rPr>
                <w:b w:val="0"/>
                <w:sz w:val="16"/>
                <w:szCs w:val="16"/>
              </w:rPr>
            </w:pPr>
          </w:p>
          <w:p w:rsidR="00F71720" w:rsidRDefault="00F71720" w:rsidP="001C4BD8">
            <w:pPr>
              <w:pStyle w:val="22"/>
              <w:shd w:val="clear" w:color="auto" w:fill="auto"/>
              <w:spacing w:after="0" w:line="240" w:lineRule="auto"/>
              <w:contextualSpacing/>
              <w:jc w:val="both"/>
              <w:rPr>
                <w:b w:val="0"/>
                <w:sz w:val="16"/>
                <w:szCs w:val="16"/>
              </w:rPr>
            </w:pPr>
          </w:p>
          <w:p w:rsidR="001C4BD8" w:rsidRPr="008E6B77" w:rsidRDefault="001C4BD8" w:rsidP="001C4BD8">
            <w:pPr>
              <w:pStyle w:val="22"/>
              <w:shd w:val="clear" w:color="auto" w:fill="auto"/>
              <w:spacing w:after="0" w:line="240" w:lineRule="auto"/>
              <w:contextualSpacing/>
              <w:jc w:val="both"/>
              <w:rPr>
                <w:b w:val="0"/>
                <w:sz w:val="16"/>
                <w:szCs w:val="16"/>
              </w:rPr>
            </w:pPr>
            <w:r w:rsidRPr="008E6B77">
              <w:rPr>
                <w:b w:val="0"/>
                <w:sz w:val="16"/>
                <w:szCs w:val="16"/>
              </w:rPr>
              <w:t xml:space="preserve">Лицо, владеет более </w:t>
            </w:r>
            <w:r w:rsidR="00F71720">
              <w:rPr>
                <w:b w:val="0"/>
                <w:sz w:val="16"/>
                <w:szCs w:val="16"/>
              </w:rPr>
              <w:t>20</w:t>
            </w:r>
            <w:r w:rsidRPr="008E6B77">
              <w:rPr>
                <w:b w:val="0"/>
                <w:sz w:val="16"/>
                <w:szCs w:val="16"/>
              </w:rPr>
              <w:t>% акций  Общества</w:t>
            </w:r>
          </w:p>
          <w:p w:rsidR="001C4BD8" w:rsidRPr="008E6B77" w:rsidRDefault="001C4BD8" w:rsidP="001C4BD8">
            <w:pPr>
              <w:pStyle w:val="22"/>
              <w:shd w:val="clear" w:color="auto" w:fill="auto"/>
              <w:spacing w:after="0" w:line="240" w:lineRule="auto"/>
              <w:contextualSpacing/>
              <w:jc w:val="both"/>
              <w:rPr>
                <w:b w:val="0"/>
                <w:sz w:val="16"/>
                <w:szCs w:val="16"/>
              </w:rPr>
            </w:pPr>
          </w:p>
        </w:tc>
      </w:tr>
      <w:tr w:rsidR="00717281" w:rsidRPr="00F2740E" w:rsidTr="00F71720">
        <w:trPr>
          <w:trHeight w:hRule="exact" w:val="1408"/>
        </w:trPr>
        <w:tc>
          <w:tcPr>
            <w:tcW w:w="670" w:type="dxa"/>
            <w:shd w:val="clear" w:color="auto" w:fill="auto"/>
            <w:vAlign w:val="center"/>
          </w:tcPr>
          <w:p w:rsidR="00717281" w:rsidRPr="00F2740E" w:rsidRDefault="00672746" w:rsidP="00717281">
            <w:pPr>
              <w:pStyle w:val="22"/>
              <w:shd w:val="clear" w:color="auto" w:fill="auto"/>
              <w:spacing w:after="0" w:line="240" w:lineRule="auto"/>
              <w:contextualSpacing/>
              <w:rPr>
                <w:b w:val="0"/>
                <w:sz w:val="16"/>
                <w:szCs w:val="16"/>
              </w:rPr>
            </w:pPr>
            <w:r w:rsidRPr="00F2740E">
              <w:rPr>
                <w:b w:val="0"/>
                <w:sz w:val="16"/>
                <w:szCs w:val="16"/>
              </w:rPr>
              <w:t>5</w:t>
            </w:r>
          </w:p>
        </w:tc>
        <w:tc>
          <w:tcPr>
            <w:tcW w:w="3340" w:type="dxa"/>
            <w:shd w:val="clear" w:color="auto" w:fill="auto"/>
          </w:tcPr>
          <w:p w:rsidR="00717281" w:rsidRPr="008E6B77" w:rsidRDefault="00717281" w:rsidP="00717281">
            <w:pPr>
              <w:spacing w:after="0" w:line="240" w:lineRule="auto"/>
              <w:rPr>
                <w:rFonts w:ascii="Times New Roman" w:hAnsi="Times New Roman"/>
                <w:sz w:val="16"/>
                <w:szCs w:val="16"/>
              </w:rPr>
            </w:pPr>
            <w:r w:rsidRPr="008E6B77">
              <w:rPr>
                <w:rFonts w:ascii="Times New Roman" w:hAnsi="Times New Roman"/>
                <w:sz w:val="16"/>
                <w:szCs w:val="16"/>
              </w:rPr>
              <w:t>Акционерное общество «Косино-Строй»</w:t>
            </w:r>
          </w:p>
          <w:p w:rsidR="0066332E" w:rsidRPr="008E6B77" w:rsidRDefault="0066332E" w:rsidP="0066332E">
            <w:pPr>
              <w:spacing w:after="0" w:line="240" w:lineRule="auto"/>
              <w:rPr>
                <w:rFonts w:ascii="Times New Roman" w:hAnsi="Times New Roman"/>
                <w:sz w:val="16"/>
                <w:szCs w:val="16"/>
              </w:rPr>
            </w:pPr>
            <w:r w:rsidRPr="008E6B77">
              <w:rPr>
                <w:rFonts w:ascii="Times New Roman" w:hAnsi="Times New Roman"/>
                <w:sz w:val="16"/>
                <w:szCs w:val="16"/>
              </w:rPr>
              <w:t>ИНН: 7720851657</w:t>
            </w:r>
          </w:p>
          <w:p w:rsidR="0066332E" w:rsidRPr="008E6B77" w:rsidRDefault="0066332E" w:rsidP="0066332E">
            <w:pPr>
              <w:spacing w:after="0" w:line="240" w:lineRule="auto"/>
              <w:rPr>
                <w:rFonts w:ascii="Times New Roman" w:hAnsi="Times New Roman"/>
                <w:sz w:val="16"/>
                <w:szCs w:val="16"/>
              </w:rPr>
            </w:pPr>
            <w:r w:rsidRPr="008E6B77">
              <w:rPr>
                <w:rFonts w:ascii="Times New Roman" w:hAnsi="Times New Roman"/>
                <w:sz w:val="16"/>
                <w:szCs w:val="16"/>
              </w:rPr>
              <w:t>ОГРН: 1217700311135</w:t>
            </w:r>
          </w:p>
          <w:p w:rsidR="0066332E" w:rsidRPr="008E6B77" w:rsidRDefault="0066332E" w:rsidP="0066332E">
            <w:pPr>
              <w:spacing w:after="0" w:line="240" w:lineRule="auto"/>
              <w:rPr>
                <w:rFonts w:ascii="Times New Roman" w:hAnsi="Times New Roman"/>
                <w:sz w:val="16"/>
                <w:szCs w:val="16"/>
              </w:rPr>
            </w:pPr>
            <w:r w:rsidRPr="008E6B77">
              <w:rPr>
                <w:rFonts w:ascii="Times New Roman" w:hAnsi="Times New Roman"/>
                <w:sz w:val="16"/>
                <w:szCs w:val="16"/>
              </w:rPr>
              <w:t xml:space="preserve">Российская Федерация, </w:t>
            </w:r>
            <w:proofErr w:type="gramStart"/>
            <w:r w:rsidRPr="008E6B77">
              <w:rPr>
                <w:rFonts w:ascii="Times New Roman" w:hAnsi="Times New Roman"/>
                <w:sz w:val="16"/>
                <w:szCs w:val="16"/>
              </w:rPr>
              <w:t>г</w:t>
            </w:r>
            <w:proofErr w:type="gramEnd"/>
            <w:r w:rsidRPr="008E6B77">
              <w:rPr>
                <w:rFonts w:ascii="Times New Roman" w:hAnsi="Times New Roman"/>
                <w:sz w:val="16"/>
                <w:szCs w:val="16"/>
              </w:rPr>
              <w:t>. Москва</w:t>
            </w:r>
          </w:p>
          <w:p w:rsidR="00F71720" w:rsidRDefault="00F71720" w:rsidP="0066332E">
            <w:pPr>
              <w:spacing w:after="0" w:line="240" w:lineRule="auto"/>
              <w:rPr>
                <w:rFonts w:ascii="Times New Roman" w:hAnsi="Times New Roman"/>
                <w:sz w:val="16"/>
                <w:szCs w:val="16"/>
              </w:rPr>
            </w:pPr>
          </w:p>
          <w:p w:rsidR="0066332E" w:rsidRPr="008E6B77" w:rsidRDefault="0066332E" w:rsidP="0066332E">
            <w:pPr>
              <w:spacing w:after="0" w:line="240" w:lineRule="auto"/>
              <w:rPr>
                <w:rFonts w:ascii="Times New Roman" w:hAnsi="Times New Roman"/>
                <w:sz w:val="16"/>
                <w:szCs w:val="16"/>
              </w:rPr>
            </w:pPr>
            <w:r w:rsidRPr="008E6B77">
              <w:rPr>
                <w:rFonts w:ascii="Times New Roman" w:hAnsi="Times New Roman"/>
                <w:sz w:val="16"/>
                <w:szCs w:val="16"/>
              </w:rPr>
              <w:t>Беликов Сергей Борисович</w:t>
            </w:r>
          </w:p>
          <w:p w:rsidR="00717281" w:rsidRPr="008E6B77" w:rsidRDefault="00717281" w:rsidP="00717281">
            <w:pPr>
              <w:spacing w:after="0" w:line="240" w:lineRule="auto"/>
              <w:rPr>
                <w:rFonts w:ascii="Times New Roman" w:hAnsi="Times New Roman"/>
                <w:sz w:val="16"/>
                <w:szCs w:val="16"/>
              </w:rPr>
            </w:pPr>
          </w:p>
        </w:tc>
        <w:tc>
          <w:tcPr>
            <w:tcW w:w="3514" w:type="dxa"/>
            <w:shd w:val="clear" w:color="auto" w:fill="auto"/>
          </w:tcPr>
          <w:p w:rsidR="00717281" w:rsidRPr="008E6B77" w:rsidRDefault="00717281" w:rsidP="00717281">
            <w:pPr>
              <w:pStyle w:val="22"/>
              <w:shd w:val="clear" w:color="auto" w:fill="auto"/>
              <w:spacing w:after="0" w:line="240" w:lineRule="auto"/>
              <w:contextualSpacing/>
              <w:jc w:val="both"/>
              <w:rPr>
                <w:b w:val="0"/>
                <w:sz w:val="16"/>
                <w:szCs w:val="16"/>
              </w:rPr>
            </w:pPr>
            <w:r w:rsidRPr="008E6B77">
              <w:rPr>
                <w:b w:val="0"/>
                <w:sz w:val="16"/>
                <w:szCs w:val="16"/>
              </w:rPr>
              <w:t>организация контролирует или оказывает зн</w:t>
            </w:r>
            <w:r w:rsidRPr="008E6B77">
              <w:rPr>
                <w:b w:val="0"/>
                <w:sz w:val="16"/>
                <w:szCs w:val="16"/>
              </w:rPr>
              <w:t>а</w:t>
            </w:r>
            <w:r w:rsidRPr="008E6B77">
              <w:rPr>
                <w:b w:val="0"/>
                <w:sz w:val="16"/>
                <w:szCs w:val="16"/>
              </w:rPr>
              <w:t>чительное влияние на юридическое лицо</w:t>
            </w:r>
          </w:p>
          <w:p w:rsidR="00717281" w:rsidRPr="008E6B77" w:rsidRDefault="00717281" w:rsidP="00717281">
            <w:pPr>
              <w:pStyle w:val="22"/>
              <w:shd w:val="clear" w:color="auto" w:fill="auto"/>
              <w:spacing w:after="0" w:line="240" w:lineRule="auto"/>
              <w:contextualSpacing/>
              <w:jc w:val="both"/>
              <w:rPr>
                <w:b w:val="0"/>
                <w:sz w:val="16"/>
                <w:szCs w:val="16"/>
              </w:rPr>
            </w:pPr>
          </w:p>
          <w:p w:rsidR="00F71720" w:rsidRDefault="00F71720" w:rsidP="00717281">
            <w:pPr>
              <w:pStyle w:val="22"/>
              <w:shd w:val="clear" w:color="auto" w:fill="auto"/>
              <w:spacing w:after="0" w:line="240" w:lineRule="auto"/>
              <w:contextualSpacing/>
              <w:jc w:val="both"/>
              <w:rPr>
                <w:b w:val="0"/>
                <w:sz w:val="16"/>
                <w:szCs w:val="16"/>
              </w:rPr>
            </w:pPr>
          </w:p>
          <w:p w:rsidR="00F71720" w:rsidRDefault="00F71720" w:rsidP="00717281">
            <w:pPr>
              <w:pStyle w:val="22"/>
              <w:shd w:val="clear" w:color="auto" w:fill="auto"/>
              <w:spacing w:after="0" w:line="240" w:lineRule="auto"/>
              <w:contextualSpacing/>
              <w:jc w:val="both"/>
              <w:rPr>
                <w:b w:val="0"/>
                <w:sz w:val="16"/>
                <w:szCs w:val="16"/>
              </w:rPr>
            </w:pPr>
          </w:p>
          <w:p w:rsidR="00717281" w:rsidRPr="008E6B77" w:rsidRDefault="00717281" w:rsidP="00717281">
            <w:pPr>
              <w:pStyle w:val="22"/>
              <w:shd w:val="clear" w:color="auto" w:fill="auto"/>
              <w:spacing w:after="0" w:line="240" w:lineRule="auto"/>
              <w:contextualSpacing/>
              <w:jc w:val="both"/>
              <w:rPr>
                <w:b w:val="0"/>
                <w:sz w:val="16"/>
                <w:szCs w:val="16"/>
              </w:rPr>
            </w:pPr>
            <w:r w:rsidRPr="008E6B77">
              <w:rPr>
                <w:b w:val="0"/>
                <w:sz w:val="16"/>
                <w:szCs w:val="16"/>
              </w:rPr>
              <w:t>Лицо принадлежит к той группе лиц, к которой принадлежит акционерное Общество</w:t>
            </w:r>
          </w:p>
        </w:tc>
        <w:tc>
          <w:tcPr>
            <w:tcW w:w="1906" w:type="dxa"/>
            <w:shd w:val="clear" w:color="auto" w:fill="auto"/>
          </w:tcPr>
          <w:p w:rsidR="00F71720" w:rsidRDefault="00F71720" w:rsidP="00717281">
            <w:pPr>
              <w:pStyle w:val="22"/>
              <w:shd w:val="clear" w:color="auto" w:fill="auto"/>
              <w:spacing w:after="0" w:line="240" w:lineRule="auto"/>
              <w:contextualSpacing/>
              <w:jc w:val="both"/>
              <w:rPr>
                <w:b w:val="0"/>
                <w:sz w:val="16"/>
                <w:szCs w:val="16"/>
              </w:rPr>
            </w:pPr>
          </w:p>
          <w:p w:rsidR="00F71720" w:rsidRDefault="00F71720" w:rsidP="00717281">
            <w:pPr>
              <w:pStyle w:val="22"/>
              <w:shd w:val="clear" w:color="auto" w:fill="auto"/>
              <w:spacing w:after="0" w:line="240" w:lineRule="auto"/>
              <w:contextualSpacing/>
              <w:jc w:val="both"/>
              <w:rPr>
                <w:b w:val="0"/>
                <w:sz w:val="16"/>
                <w:szCs w:val="16"/>
              </w:rPr>
            </w:pPr>
          </w:p>
          <w:p w:rsidR="00F71720" w:rsidRDefault="00F71720" w:rsidP="00717281">
            <w:pPr>
              <w:pStyle w:val="22"/>
              <w:shd w:val="clear" w:color="auto" w:fill="auto"/>
              <w:spacing w:after="0" w:line="240" w:lineRule="auto"/>
              <w:contextualSpacing/>
              <w:jc w:val="both"/>
              <w:rPr>
                <w:b w:val="0"/>
                <w:sz w:val="16"/>
                <w:szCs w:val="16"/>
              </w:rPr>
            </w:pPr>
          </w:p>
          <w:p w:rsidR="00F71720" w:rsidRDefault="00F71720" w:rsidP="00717281">
            <w:pPr>
              <w:pStyle w:val="22"/>
              <w:shd w:val="clear" w:color="auto" w:fill="auto"/>
              <w:spacing w:after="0" w:line="240" w:lineRule="auto"/>
              <w:contextualSpacing/>
              <w:jc w:val="both"/>
              <w:rPr>
                <w:b w:val="0"/>
                <w:sz w:val="16"/>
                <w:szCs w:val="16"/>
              </w:rPr>
            </w:pPr>
          </w:p>
          <w:p w:rsidR="00F71720" w:rsidRDefault="00F71720" w:rsidP="00717281">
            <w:pPr>
              <w:pStyle w:val="22"/>
              <w:shd w:val="clear" w:color="auto" w:fill="auto"/>
              <w:spacing w:after="0" w:line="240" w:lineRule="auto"/>
              <w:contextualSpacing/>
              <w:jc w:val="both"/>
              <w:rPr>
                <w:b w:val="0"/>
                <w:sz w:val="16"/>
                <w:szCs w:val="16"/>
              </w:rPr>
            </w:pPr>
          </w:p>
          <w:p w:rsidR="00717281" w:rsidRPr="008E6B77" w:rsidRDefault="00717281" w:rsidP="00717281">
            <w:pPr>
              <w:pStyle w:val="22"/>
              <w:shd w:val="clear" w:color="auto" w:fill="auto"/>
              <w:spacing w:after="0" w:line="240" w:lineRule="auto"/>
              <w:contextualSpacing/>
              <w:jc w:val="both"/>
              <w:rPr>
                <w:b w:val="0"/>
                <w:sz w:val="16"/>
                <w:szCs w:val="16"/>
              </w:rPr>
            </w:pPr>
            <w:r w:rsidRPr="008E6B77">
              <w:rPr>
                <w:b w:val="0"/>
                <w:sz w:val="16"/>
                <w:szCs w:val="16"/>
              </w:rPr>
              <w:t>Лицо, владеет более 20% акций  Общества</w:t>
            </w:r>
          </w:p>
          <w:p w:rsidR="00717281" w:rsidRPr="008E6B77" w:rsidRDefault="00717281" w:rsidP="00717281">
            <w:pPr>
              <w:pStyle w:val="22"/>
              <w:shd w:val="clear" w:color="auto" w:fill="auto"/>
              <w:spacing w:after="0" w:line="240" w:lineRule="auto"/>
              <w:contextualSpacing/>
              <w:jc w:val="both"/>
              <w:rPr>
                <w:b w:val="0"/>
                <w:sz w:val="16"/>
                <w:szCs w:val="16"/>
              </w:rPr>
            </w:pPr>
          </w:p>
        </w:tc>
      </w:tr>
      <w:tr w:rsidR="0093291A" w:rsidRPr="00F2740E" w:rsidTr="00F71720">
        <w:trPr>
          <w:trHeight w:hRule="exact" w:val="643"/>
        </w:trPr>
        <w:tc>
          <w:tcPr>
            <w:tcW w:w="670" w:type="dxa"/>
            <w:shd w:val="clear" w:color="auto" w:fill="auto"/>
            <w:vAlign w:val="center"/>
          </w:tcPr>
          <w:p w:rsidR="0093291A" w:rsidRPr="00F2740E" w:rsidRDefault="00672746" w:rsidP="0093291A">
            <w:pPr>
              <w:pStyle w:val="22"/>
              <w:shd w:val="clear" w:color="auto" w:fill="auto"/>
              <w:spacing w:after="0" w:line="240" w:lineRule="auto"/>
              <w:contextualSpacing/>
              <w:rPr>
                <w:b w:val="0"/>
                <w:sz w:val="16"/>
                <w:szCs w:val="16"/>
              </w:rPr>
            </w:pPr>
            <w:r w:rsidRPr="00F2740E">
              <w:rPr>
                <w:b w:val="0"/>
                <w:sz w:val="16"/>
                <w:szCs w:val="16"/>
              </w:rPr>
              <w:t>6</w:t>
            </w:r>
          </w:p>
        </w:tc>
        <w:tc>
          <w:tcPr>
            <w:tcW w:w="3340" w:type="dxa"/>
            <w:shd w:val="clear" w:color="auto" w:fill="auto"/>
          </w:tcPr>
          <w:p w:rsidR="0093291A" w:rsidRPr="008E6B77" w:rsidRDefault="0093291A" w:rsidP="0093291A">
            <w:pPr>
              <w:spacing w:after="0" w:line="240" w:lineRule="auto"/>
              <w:rPr>
                <w:rFonts w:ascii="Times New Roman" w:eastAsia="Times New Roman" w:hAnsi="Times New Roman"/>
                <w:spacing w:val="2"/>
                <w:sz w:val="16"/>
                <w:szCs w:val="16"/>
              </w:rPr>
            </w:pPr>
          </w:p>
          <w:p w:rsidR="0093291A" w:rsidRPr="008E6B77" w:rsidRDefault="0093291A" w:rsidP="0093291A">
            <w:pPr>
              <w:spacing w:after="0" w:line="240" w:lineRule="auto"/>
              <w:rPr>
                <w:rFonts w:ascii="Times New Roman" w:hAnsi="Times New Roman"/>
                <w:sz w:val="16"/>
                <w:szCs w:val="16"/>
              </w:rPr>
            </w:pPr>
            <w:r w:rsidRPr="008E6B77">
              <w:rPr>
                <w:rFonts w:ascii="Times New Roman" w:eastAsia="Times New Roman" w:hAnsi="Times New Roman"/>
                <w:spacing w:val="2"/>
                <w:sz w:val="16"/>
                <w:szCs w:val="16"/>
              </w:rPr>
              <w:t>Ковалева Екатерина Юрьевна</w:t>
            </w:r>
          </w:p>
        </w:tc>
        <w:tc>
          <w:tcPr>
            <w:tcW w:w="3514" w:type="dxa"/>
            <w:shd w:val="clear" w:color="auto" w:fill="auto"/>
          </w:tcPr>
          <w:p w:rsidR="0093291A" w:rsidRPr="008E6B77" w:rsidRDefault="0093291A" w:rsidP="0093291A">
            <w:pPr>
              <w:pStyle w:val="22"/>
              <w:shd w:val="clear" w:color="auto" w:fill="auto"/>
              <w:spacing w:after="0" w:line="240" w:lineRule="auto"/>
              <w:contextualSpacing/>
              <w:jc w:val="both"/>
              <w:rPr>
                <w:b w:val="0"/>
                <w:sz w:val="16"/>
                <w:szCs w:val="16"/>
              </w:rPr>
            </w:pPr>
            <w:r w:rsidRPr="008E6B77">
              <w:rPr>
                <w:b w:val="0"/>
                <w:sz w:val="16"/>
                <w:szCs w:val="16"/>
              </w:rPr>
              <w:t>Лицо принадлежит к той группе лиц, к которой принадлежит акционерное Общество</w:t>
            </w:r>
          </w:p>
        </w:tc>
        <w:tc>
          <w:tcPr>
            <w:tcW w:w="1906" w:type="dxa"/>
            <w:shd w:val="clear" w:color="auto" w:fill="auto"/>
          </w:tcPr>
          <w:p w:rsidR="0093291A" w:rsidRPr="008E6B77" w:rsidRDefault="0093291A" w:rsidP="0093291A">
            <w:pPr>
              <w:pStyle w:val="22"/>
              <w:shd w:val="clear" w:color="auto" w:fill="auto"/>
              <w:spacing w:after="0" w:line="240" w:lineRule="auto"/>
              <w:contextualSpacing/>
              <w:jc w:val="both"/>
              <w:rPr>
                <w:b w:val="0"/>
                <w:sz w:val="16"/>
                <w:szCs w:val="16"/>
              </w:rPr>
            </w:pPr>
            <w:r w:rsidRPr="008E6B77">
              <w:rPr>
                <w:b w:val="0"/>
                <w:sz w:val="16"/>
                <w:szCs w:val="16"/>
              </w:rPr>
              <w:t>Лицо, владеет более 20% акций  Общества</w:t>
            </w:r>
          </w:p>
        </w:tc>
      </w:tr>
    </w:tbl>
    <w:p w:rsidR="00484FA9" w:rsidRPr="00F2740E" w:rsidRDefault="00484FA9" w:rsidP="006A5346">
      <w:pPr>
        <w:pStyle w:val="22"/>
        <w:shd w:val="clear" w:color="auto" w:fill="auto"/>
        <w:spacing w:after="0" w:line="240" w:lineRule="auto"/>
        <w:contextualSpacing/>
        <w:jc w:val="both"/>
        <w:rPr>
          <w:b w:val="0"/>
          <w:sz w:val="24"/>
          <w:szCs w:val="24"/>
        </w:rPr>
      </w:pPr>
    </w:p>
    <w:p w:rsidR="00E504B4" w:rsidRPr="00F2740E" w:rsidRDefault="00E504B4" w:rsidP="00E504B4">
      <w:pPr>
        <w:spacing w:after="0" w:line="240" w:lineRule="auto"/>
        <w:rPr>
          <w:rFonts w:ascii="Times New Roman" w:eastAsia="Times New Roman" w:hAnsi="Times New Roman"/>
          <w:b/>
          <w:szCs w:val="24"/>
          <w:lang w:eastAsia="ru-RU"/>
        </w:rPr>
      </w:pPr>
      <w:r w:rsidRPr="00F2740E">
        <w:rPr>
          <w:rFonts w:ascii="Times New Roman" w:eastAsia="Times New Roman" w:hAnsi="Times New Roman"/>
          <w:b/>
          <w:szCs w:val="24"/>
          <w:lang w:eastAsia="ru-RU"/>
        </w:rPr>
        <w:t>Информация о связанных сторонах</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tblPr>
      <w:tblGrid>
        <w:gridCol w:w="2305"/>
        <w:gridCol w:w="1710"/>
        <w:gridCol w:w="1587"/>
        <w:gridCol w:w="2058"/>
        <w:gridCol w:w="1848"/>
      </w:tblGrid>
      <w:tr w:rsidR="0051374F" w:rsidRPr="00F2740E" w:rsidTr="00073619">
        <w:trPr>
          <w:trHeight w:val="776"/>
        </w:trPr>
        <w:tc>
          <w:tcPr>
            <w:tcW w:w="2305" w:type="dxa"/>
            <w:vAlign w:val="center"/>
          </w:tcPr>
          <w:p w:rsidR="0051374F" w:rsidRPr="00F2740E" w:rsidRDefault="0051374F" w:rsidP="0051374F">
            <w:pPr>
              <w:spacing w:after="0" w:line="240" w:lineRule="auto"/>
              <w:jc w:val="center"/>
              <w:rPr>
                <w:rFonts w:ascii="Times New Roman" w:eastAsia="Times New Roman" w:hAnsi="Times New Roman"/>
                <w:b/>
                <w:szCs w:val="24"/>
                <w:lang w:eastAsia="ru-RU"/>
              </w:rPr>
            </w:pPr>
            <w:r w:rsidRPr="00F2740E">
              <w:rPr>
                <w:rFonts w:ascii="Times New Roman" w:eastAsia="Times New Roman" w:hAnsi="Times New Roman"/>
                <w:b/>
                <w:szCs w:val="24"/>
                <w:lang w:eastAsia="ru-RU"/>
              </w:rPr>
              <w:t>Наименование св</w:t>
            </w:r>
            <w:r w:rsidRPr="00F2740E">
              <w:rPr>
                <w:rFonts w:ascii="Times New Roman" w:eastAsia="Times New Roman" w:hAnsi="Times New Roman"/>
                <w:b/>
                <w:szCs w:val="24"/>
                <w:lang w:eastAsia="ru-RU"/>
              </w:rPr>
              <w:t>я</w:t>
            </w:r>
            <w:r w:rsidRPr="00F2740E">
              <w:rPr>
                <w:rFonts w:ascii="Times New Roman" w:eastAsia="Times New Roman" w:hAnsi="Times New Roman"/>
                <w:b/>
                <w:szCs w:val="24"/>
                <w:lang w:eastAsia="ru-RU"/>
              </w:rPr>
              <w:t>занной стороны</w:t>
            </w:r>
          </w:p>
        </w:tc>
        <w:tc>
          <w:tcPr>
            <w:tcW w:w="1710" w:type="dxa"/>
            <w:vAlign w:val="center"/>
          </w:tcPr>
          <w:p w:rsidR="0051374F" w:rsidRPr="00F2740E" w:rsidRDefault="0051374F" w:rsidP="0051374F">
            <w:pPr>
              <w:spacing w:after="0" w:line="240" w:lineRule="auto"/>
              <w:jc w:val="center"/>
              <w:outlineLvl w:val="1"/>
              <w:rPr>
                <w:rFonts w:ascii="Times New Roman" w:eastAsia="Times New Roman" w:hAnsi="Times New Roman"/>
                <w:b/>
                <w:szCs w:val="24"/>
                <w:lang w:eastAsia="ru-RU"/>
              </w:rPr>
            </w:pPr>
            <w:r w:rsidRPr="00F2740E">
              <w:rPr>
                <w:rFonts w:ascii="Times New Roman" w:eastAsia="Times New Roman" w:hAnsi="Times New Roman"/>
                <w:b/>
                <w:szCs w:val="24"/>
                <w:lang w:eastAsia="ru-RU"/>
              </w:rPr>
              <w:t>организация контролируется или на нее ок</w:t>
            </w:r>
            <w:r w:rsidRPr="00F2740E">
              <w:rPr>
                <w:rFonts w:ascii="Times New Roman" w:eastAsia="Times New Roman" w:hAnsi="Times New Roman"/>
                <w:b/>
                <w:szCs w:val="24"/>
                <w:lang w:eastAsia="ru-RU"/>
              </w:rPr>
              <w:t>а</w:t>
            </w:r>
            <w:r w:rsidRPr="00F2740E">
              <w:rPr>
                <w:rFonts w:ascii="Times New Roman" w:eastAsia="Times New Roman" w:hAnsi="Times New Roman"/>
                <w:b/>
                <w:szCs w:val="24"/>
                <w:lang w:eastAsia="ru-RU"/>
              </w:rPr>
              <w:t>зывается знач</w:t>
            </w:r>
            <w:r w:rsidRPr="00F2740E">
              <w:rPr>
                <w:rFonts w:ascii="Times New Roman" w:eastAsia="Times New Roman" w:hAnsi="Times New Roman"/>
                <w:b/>
                <w:szCs w:val="24"/>
                <w:lang w:eastAsia="ru-RU"/>
              </w:rPr>
              <w:t>и</w:t>
            </w:r>
            <w:r w:rsidRPr="00F2740E">
              <w:rPr>
                <w:rFonts w:ascii="Times New Roman" w:eastAsia="Times New Roman" w:hAnsi="Times New Roman"/>
                <w:b/>
                <w:szCs w:val="24"/>
                <w:lang w:eastAsia="ru-RU"/>
              </w:rPr>
              <w:t>тельное влияние юридическим и (или) физич</w:t>
            </w:r>
            <w:r w:rsidRPr="00F2740E">
              <w:rPr>
                <w:rFonts w:ascii="Times New Roman" w:eastAsia="Times New Roman" w:hAnsi="Times New Roman"/>
                <w:b/>
                <w:szCs w:val="24"/>
                <w:lang w:eastAsia="ru-RU"/>
              </w:rPr>
              <w:t>е</w:t>
            </w:r>
            <w:r w:rsidRPr="00F2740E">
              <w:rPr>
                <w:rFonts w:ascii="Times New Roman" w:eastAsia="Times New Roman" w:hAnsi="Times New Roman"/>
                <w:b/>
                <w:szCs w:val="24"/>
                <w:lang w:eastAsia="ru-RU"/>
              </w:rPr>
              <w:t>ским лицом</w:t>
            </w:r>
          </w:p>
        </w:tc>
        <w:tc>
          <w:tcPr>
            <w:tcW w:w="1587" w:type="dxa"/>
            <w:vAlign w:val="center"/>
          </w:tcPr>
          <w:p w:rsidR="0051374F" w:rsidRPr="00F2740E" w:rsidRDefault="0051374F" w:rsidP="0051374F">
            <w:pPr>
              <w:spacing w:after="0" w:line="240" w:lineRule="auto"/>
              <w:jc w:val="center"/>
              <w:outlineLvl w:val="1"/>
              <w:rPr>
                <w:rFonts w:ascii="Times New Roman" w:eastAsia="Times New Roman" w:hAnsi="Times New Roman"/>
                <w:b/>
                <w:szCs w:val="24"/>
                <w:lang w:eastAsia="ru-RU"/>
              </w:rPr>
            </w:pPr>
            <w:r w:rsidRPr="00F2740E">
              <w:rPr>
                <w:rFonts w:ascii="Times New Roman" w:eastAsia="Times New Roman" w:hAnsi="Times New Roman"/>
                <w:b/>
                <w:szCs w:val="24"/>
                <w:lang w:eastAsia="ru-RU"/>
              </w:rPr>
              <w:t>такая орган</w:t>
            </w:r>
            <w:r w:rsidRPr="00F2740E">
              <w:rPr>
                <w:rFonts w:ascii="Times New Roman" w:eastAsia="Times New Roman" w:hAnsi="Times New Roman"/>
                <w:b/>
                <w:szCs w:val="24"/>
                <w:lang w:eastAsia="ru-RU"/>
              </w:rPr>
              <w:t>и</w:t>
            </w:r>
            <w:r w:rsidRPr="00F2740E">
              <w:rPr>
                <w:rFonts w:ascii="Times New Roman" w:eastAsia="Times New Roman" w:hAnsi="Times New Roman"/>
                <w:b/>
                <w:szCs w:val="24"/>
                <w:lang w:eastAsia="ru-RU"/>
              </w:rPr>
              <w:t>зация контр</w:t>
            </w:r>
            <w:r w:rsidRPr="00F2740E">
              <w:rPr>
                <w:rFonts w:ascii="Times New Roman" w:eastAsia="Times New Roman" w:hAnsi="Times New Roman"/>
                <w:b/>
                <w:szCs w:val="24"/>
                <w:lang w:eastAsia="ru-RU"/>
              </w:rPr>
              <w:t>о</w:t>
            </w:r>
            <w:r w:rsidRPr="00F2740E">
              <w:rPr>
                <w:rFonts w:ascii="Times New Roman" w:eastAsia="Times New Roman" w:hAnsi="Times New Roman"/>
                <w:b/>
                <w:szCs w:val="24"/>
                <w:lang w:eastAsia="ru-RU"/>
              </w:rPr>
              <w:t>лирует или оказывает зн</w:t>
            </w:r>
            <w:r w:rsidRPr="00F2740E">
              <w:rPr>
                <w:rFonts w:ascii="Times New Roman" w:eastAsia="Times New Roman" w:hAnsi="Times New Roman"/>
                <w:b/>
                <w:szCs w:val="24"/>
                <w:lang w:eastAsia="ru-RU"/>
              </w:rPr>
              <w:t>а</w:t>
            </w:r>
            <w:r w:rsidRPr="00F2740E">
              <w:rPr>
                <w:rFonts w:ascii="Times New Roman" w:eastAsia="Times New Roman" w:hAnsi="Times New Roman"/>
                <w:b/>
                <w:szCs w:val="24"/>
                <w:lang w:eastAsia="ru-RU"/>
              </w:rPr>
              <w:t>чительное влияние на юридическое лицо</w:t>
            </w:r>
          </w:p>
        </w:tc>
        <w:tc>
          <w:tcPr>
            <w:tcW w:w="2058" w:type="dxa"/>
            <w:vAlign w:val="center"/>
          </w:tcPr>
          <w:p w:rsidR="0051374F" w:rsidRPr="00F2740E" w:rsidRDefault="0051374F" w:rsidP="0051374F">
            <w:pPr>
              <w:spacing w:after="0" w:line="240" w:lineRule="auto"/>
              <w:jc w:val="center"/>
              <w:outlineLvl w:val="1"/>
              <w:rPr>
                <w:rFonts w:ascii="Times New Roman" w:eastAsia="Times New Roman" w:hAnsi="Times New Roman"/>
                <w:b/>
                <w:szCs w:val="24"/>
                <w:lang w:eastAsia="ru-RU"/>
              </w:rPr>
            </w:pPr>
            <w:r w:rsidRPr="00F2740E">
              <w:rPr>
                <w:rFonts w:ascii="Times New Roman" w:eastAsia="Times New Roman" w:hAnsi="Times New Roman"/>
                <w:b/>
                <w:szCs w:val="24"/>
                <w:lang w:eastAsia="ru-RU"/>
              </w:rPr>
              <w:t>организация и юр</w:t>
            </w:r>
            <w:r w:rsidRPr="00F2740E">
              <w:rPr>
                <w:rFonts w:ascii="Times New Roman" w:eastAsia="Times New Roman" w:hAnsi="Times New Roman"/>
                <w:b/>
                <w:szCs w:val="24"/>
                <w:lang w:eastAsia="ru-RU"/>
              </w:rPr>
              <w:t>и</w:t>
            </w:r>
            <w:r w:rsidRPr="00F2740E">
              <w:rPr>
                <w:rFonts w:ascii="Times New Roman" w:eastAsia="Times New Roman" w:hAnsi="Times New Roman"/>
                <w:b/>
                <w:szCs w:val="24"/>
                <w:lang w:eastAsia="ru-RU"/>
              </w:rPr>
              <w:t>дическое лицо ко</w:t>
            </w:r>
            <w:r w:rsidRPr="00F2740E">
              <w:rPr>
                <w:rFonts w:ascii="Times New Roman" w:eastAsia="Times New Roman" w:hAnsi="Times New Roman"/>
                <w:b/>
                <w:szCs w:val="24"/>
                <w:lang w:eastAsia="ru-RU"/>
              </w:rPr>
              <w:t>н</w:t>
            </w:r>
            <w:r w:rsidRPr="00F2740E">
              <w:rPr>
                <w:rFonts w:ascii="Times New Roman" w:eastAsia="Times New Roman" w:hAnsi="Times New Roman"/>
                <w:b/>
                <w:szCs w:val="24"/>
                <w:lang w:eastAsia="ru-RU"/>
              </w:rPr>
              <w:t>тролируются или на них оказывается значительное вли</w:t>
            </w:r>
            <w:r w:rsidRPr="00F2740E">
              <w:rPr>
                <w:rFonts w:ascii="Times New Roman" w:eastAsia="Times New Roman" w:hAnsi="Times New Roman"/>
                <w:b/>
                <w:szCs w:val="24"/>
                <w:lang w:eastAsia="ru-RU"/>
              </w:rPr>
              <w:t>я</w:t>
            </w:r>
            <w:r w:rsidRPr="00F2740E">
              <w:rPr>
                <w:rFonts w:ascii="Times New Roman" w:eastAsia="Times New Roman" w:hAnsi="Times New Roman"/>
                <w:b/>
                <w:szCs w:val="24"/>
                <w:lang w:eastAsia="ru-RU"/>
              </w:rPr>
              <w:t>ние одним и тем же юридическим и (или) одним и тем же физическим л</w:t>
            </w:r>
            <w:r w:rsidRPr="00F2740E">
              <w:rPr>
                <w:rFonts w:ascii="Times New Roman" w:eastAsia="Times New Roman" w:hAnsi="Times New Roman"/>
                <w:b/>
                <w:szCs w:val="24"/>
                <w:lang w:eastAsia="ru-RU"/>
              </w:rPr>
              <w:t>и</w:t>
            </w:r>
            <w:r w:rsidRPr="00F2740E">
              <w:rPr>
                <w:rFonts w:ascii="Times New Roman" w:eastAsia="Times New Roman" w:hAnsi="Times New Roman"/>
                <w:b/>
                <w:szCs w:val="24"/>
                <w:lang w:eastAsia="ru-RU"/>
              </w:rPr>
              <w:t>цом</w:t>
            </w:r>
          </w:p>
        </w:tc>
        <w:tc>
          <w:tcPr>
            <w:tcW w:w="1848" w:type="dxa"/>
            <w:vAlign w:val="center"/>
          </w:tcPr>
          <w:p w:rsidR="0051374F" w:rsidRPr="00F2740E" w:rsidRDefault="0051374F" w:rsidP="0051374F">
            <w:pPr>
              <w:spacing w:after="0" w:line="240" w:lineRule="auto"/>
              <w:jc w:val="center"/>
              <w:rPr>
                <w:rFonts w:ascii="Times New Roman" w:eastAsia="Times New Roman" w:hAnsi="Times New Roman"/>
                <w:b/>
                <w:szCs w:val="24"/>
                <w:lang w:eastAsia="ru-RU"/>
              </w:rPr>
            </w:pPr>
            <w:r w:rsidRPr="00F2740E">
              <w:rPr>
                <w:rFonts w:ascii="Times New Roman" w:eastAsia="Times New Roman" w:hAnsi="Times New Roman"/>
                <w:b/>
                <w:szCs w:val="24"/>
                <w:lang w:eastAsia="ru-RU"/>
              </w:rPr>
              <w:t>Виды и объемы операций (тыс. руб.)</w:t>
            </w:r>
          </w:p>
        </w:tc>
      </w:tr>
      <w:tr w:rsidR="0051374F" w:rsidRPr="00F2740E" w:rsidTr="00073619">
        <w:trPr>
          <w:trHeight w:val="380"/>
        </w:trPr>
        <w:tc>
          <w:tcPr>
            <w:tcW w:w="2305" w:type="dxa"/>
            <w:vMerge w:val="restart"/>
            <w:tcMar>
              <w:left w:w="72" w:type="dxa"/>
              <w:right w:w="72" w:type="dxa"/>
            </w:tcMar>
            <w:vAlign w:val="center"/>
          </w:tcPr>
          <w:p w:rsidR="0051374F" w:rsidRPr="00F71720" w:rsidRDefault="0051374F" w:rsidP="00F71720">
            <w:pPr>
              <w:spacing w:after="0" w:line="240" w:lineRule="auto"/>
              <w:outlineLvl w:val="1"/>
              <w:rPr>
                <w:rFonts w:ascii="Times New Roman" w:eastAsia="Times New Roman" w:hAnsi="Times New Roman"/>
                <w:sz w:val="18"/>
                <w:szCs w:val="18"/>
                <w:lang w:eastAsia="ru-RU"/>
              </w:rPr>
            </w:pPr>
            <w:r w:rsidRPr="00F71720">
              <w:rPr>
                <w:rFonts w:ascii="Times New Roman" w:eastAsia="Times New Roman" w:hAnsi="Times New Roman"/>
                <w:sz w:val="18"/>
                <w:szCs w:val="18"/>
                <w:lang w:eastAsia="ru-RU"/>
              </w:rPr>
              <w:t>АО «ЛЕСНОЕ»</w:t>
            </w:r>
          </w:p>
          <w:p w:rsidR="0066332E" w:rsidRPr="00F71720" w:rsidRDefault="0066332E" w:rsidP="00F71720">
            <w:pPr>
              <w:spacing w:after="0" w:line="240" w:lineRule="auto"/>
              <w:rPr>
                <w:rFonts w:ascii="Times New Roman" w:hAnsi="Times New Roman"/>
                <w:sz w:val="18"/>
                <w:szCs w:val="18"/>
              </w:rPr>
            </w:pPr>
            <w:r w:rsidRPr="00F71720">
              <w:rPr>
                <w:rFonts w:ascii="Times New Roman" w:hAnsi="Times New Roman"/>
                <w:sz w:val="18"/>
                <w:szCs w:val="18"/>
              </w:rPr>
              <w:t xml:space="preserve">ИНН: </w:t>
            </w:r>
            <w:r w:rsidRPr="00F71720">
              <w:rPr>
                <w:rFonts w:ascii="Times New Roman" w:hAnsi="Times New Roman"/>
                <w:bCs/>
                <w:sz w:val="18"/>
                <w:szCs w:val="18"/>
              </w:rPr>
              <w:t>5001086176</w:t>
            </w:r>
            <w:r w:rsidRPr="00F71720">
              <w:rPr>
                <w:rFonts w:ascii="Times New Roman" w:hAnsi="Times New Roman"/>
                <w:bCs/>
                <w:sz w:val="18"/>
                <w:szCs w:val="18"/>
              </w:rPr>
              <w:tab/>
            </w:r>
          </w:p>
          <w:p w:rsidR="0066332E" w:rsidRPr="00F71720" w:rsidRDefault="0066332E" w:rsidP="00F71720">
            <w:pPr>
              <w:spacing w:after="0" w:line="240" w:lineRule="auto"/>
              <w:rPr>
                <w:rFonts w:ascii="Times New Roman" w:hAnsi="Times New Roman"/>
                <w:sz w:val="18"/>
                <w:szCs w:val="18"/>
              </w:rPr>
            </w:pPr>
            <w:r w:rsidRPr="00F71720">
              <w:rPr>
                <w:rFonts w:ascii="Times New Roman" w:hAnsi="Times New Roman"/>
                <w:sz w:val="18"/>
                <w:szCs w:val="18"/>
              </w:rPr>
              <w:t xml:space="preserve">ОГРН: </w:t>
            </w:r>
            <w:r w:rsidRPr="00F71720">
              <w:rPr>
                <w:rFonts w:ascii="Times New Roman" w:hAnsi="Times New Roman"/>
                <w:bCs/>
                <w:sz w:val="18"/>
                <w:szCs w:val="18"/>
              </w:rPr>
              <w:t>5117746025722</w:t>
            </w:r>
          </w:p>
          <w:p w:rsidR="0066332E" w:rsidRPr="00F07814" w:rsidRDefault="0066332E" w:rsidP="0066332E">
            <w:pPr>
              <w:spacing w:after="0" w:line="240" w:lineRule="auto"/>
              <w:rPr>
                <w:rFonts w:ascii="Times New Roman" w:hAnsi="Times New Roman"/>
                <w:sz w:val="16"/>
                <w:szCs w:val="16"/>
              </w:rPr>
            </w:pPr>
            <w:r w:rsidRPr="00F07814">
              <w:rPr>
                <w:rFonts w:ascii="Times New Roman" w:hAnsi="Times New Roman"/>
                <w:sz w:val="16"/>
                <w:szCs w:val="16"/>
              </w:rPr>
              <w:lastRenderedPageBreak/>
              <w:t>Российская Федерация, Мо</w:t>
            </w:r>
            <w:r w:rsidRPr="00F07814">
              <w:rPr>
                <w:rFonts w:ascii="Times New Roman" w:hAnsi="Times New Roman"/>
                <w:sz w:val="16"/>
                <w:szCs w:val="16"/>
              </w:rPr>
              <w:t>с</w:t>
            </w:r>
            <w:r w:rsidRPr="00F07814">
              <w:rPr>
                <w:rFonts w:ascii="Times New Roman" w:hAnsi="Times New Roman"/>
                <w:sz w:val="16"/>
                <w:szCs w:val="16"/>
              </w:rPr>
              <w:t>ковская область, город Бал</w:t>
            </w:r>
            <w:r w:rsidRPr="00F07814">
              <w:rPr>
                <w:rFonts w:ascii="Times New Roman" w:hAnsi="Times New Roman"/>
                <w:sz w:val="16"/>
                <w:szCs w:val="16"/>
              </w:rPr>
              <w:t>а</w:t>
            </w:r>
            <w:r w:rsidRPr="00F07814">
              <w:rPr>
                <w:rFonts w:ascii="Times New Roman" w:hAnsi="Times New Roman"/>
                <w:sz w:val="16"/>
                <w:szCs w:val="16"/>
              </w:rPr>
              <w:t>шиха</w:t>
            </w:r>
          </w:p>
          <w:p w:rsidR="0066332E" w:rsidRPr="00F2740E" w:rsidRDefault="0066332E" w:rsidP="0051374F">
            <w:pPr>
              <w:spacing w:after="0" w:line="240" w:lineRule="auto"/>
              <w:jc w:val="center"/>
              <w:outlineLvl w:val="1"/>
              <w:rPr>
                <w:rFonts w:ascii="Times New Roman" w:eastAsia="Times New Roman" w:hAnsi="Times New Roman"/>
                <w:szCs w:val="24"/>
                <w:lang w:eastAsia="ru-RU"/>
              </w:rPr>
            </w:pPr>
          </w:p>
        </w:tc>
        <w:tc>
          <w:tcPr>
            <w:tcW w:w="1710" w:type="dxa"/>
            <w:tcMar>
              <w:left w:w="72" w:type="dxa"/>
              <w:right w:w="72" w:type="dxa"/>
            </w:tcMar>
            <w:vAlign w:val="center"/>
          </w:tcPr>
          <w:p w:rsidR="0051374F" w:rsidRPr="00881286" w:rsidRDefault="0051374F" w:rsidP="0051374F">
            <w:pPr>
              <w:spacing w:after="0" w:line="240" w:lineRule="auto"/>
              <w:jc w:val="center"/>
              <w:rPr>
                <w:rFonts w:ascii="Times New Roman" w:eastAsia="Times New Roman" w:hAnsi="Times New Roman"/>
                <w:sz w:val="16"/>
                <w:szCs w:val="16"/>
                <w:lang w:eastAsia="ru-RU"/>
              </w:rPr>
            </w:pPr>
            <w:r w:rsidRPr="00881286">
              <w:rPr>
                <w:rFonts w:ascii="Times New Roman" w:eastAsia="Times New Roman" w:hAnsi="Times New Roman"/>
                <w:sz w:val="16"/>
                <w:szCs w:val="16"/>
                <w:lang w:eastAsia="ru-RU"/>
              </w:rPr>
              <w:lastRenderedPageBreak/>
              <w:t>Лейкин Н.Ф</w:t>
            </w:r>
          </w:p>
        </w:tc>
        <w:tc>
          <w:tcPr>
            <w:tcW w:w="1587" w:type="dxa"/>
            <w:tcMar>
              <w:left w:w="72" w:type="dxa"/>
              <w:right w:w="72" w:type="dxa"/>
            </w:tcMar>
            <w:vAlign w:val="center"/>
          </w:tcPr>
          <w:p w:rsidR="0051374F" w:rsidRPr="00881286" w:rsidRDefault="0051374F" w:rsidP="0051374F">
            <w:pPr>
              <w:spacing w:after="0" w:line="240" w:lineRule="auto"/>
              <w:rPr>
                <w:rFonts w:ascii="Times New Roman" w:eastAsia="Times New Roman" w:hAnsi="Times New Roman"/>
                <w:sz w:val="16"/>
                <w:szCs w:val="16"/>
                <w:lang w:eastAsia="ru-RU"/>
              </w:rPr>
            </w:pPr>
          </w:p>
        </w:tc>
        <w:tc>
          <w:tcPr>
            <w:tcW w:w="2058" w:type="dxa"/>
            <w:tcMar>
              <w:left w:w="72" w:type="dxa"/>
              <w:right w:w="72" w:type="dxa"/>
            </w:tcMar>
            <w:vAlign w:val="center"/>
          </w:tcPr>
          <w:p w:rsidR="0051374F" w:rsidRPr="00881286" w:rsidRDefault="0051374F" w:rsidP="0051374F">
            <w:pPr>
              <w:spacing w:after="0" w:line="240" w:lineRule="auto"/>
              <w:jc w:val="center"/>
              <w:rPr>
                <w:rFonts w:ascii="Times New Roman" w:eastAsia="Times New Roman" w:hAnsi="Times New Roman"/>
                <w:sz w:val="16"/>
                <w:szCs w:val="16"/>
                <w:lang w:eastAsia="ru-RU"/>
              </w:rPr>
            </w:pPr>
          </w:p>
          <w:p w:rsidR="0066332E" w:rsidRPr="00881286" w:rsidRDefault="0066332E" w:rsidP="0051374F">
            <w:pPr>
              <w:spacing w:after="0" w:line="240" w:lineRule="auto"/>
              <w:jc w:val="center"/>
              <w:rPr>
                <w:rFonts w:ascii="Times New Roman" w:eastAsia="Times New Roman" w:hAnsi="Times New Roman"/>
                <w:sz w:val="16"/>
                <w:szCs w:val="16"/>
                <w:lang w:eastAsia="ru-RU"/>
              </w:rPr>
            </w:pPr>
          </w:p>
          <w:p w:rsidR="0066332E" w:rsidRPr="00881286" w:rsidRDefault="0066332E" w:rsidP="0051374F">
            <w:pPr>
              <w:spacing w:after="0" w:line="240" w:lineRule="auto"/>
              <w:jc w:val="center"/>
              <w:rPr>
                <w:rFonts w:ascii="Times New Roman" w:eastAsia="Times New Roman" w:hAnsi="Times New Roman"/>
                <w:sz w:val="16"/>
                <w:szCs w:val="16"/>
                <w:lang w:eastAsia="ru-RU"/>
              </w:rPr>
            </w:pPr>
          </w:p>
        </w:tc>
        <w:tc>
          <w:tcPr>
            <w:tcW w:w="1848" w:type="dxa"/>
            <w:tcMar>
              <w:left w:w="72" w:type="dxa"/>
              <w:right w:w="72" w:type="dxa"/>
            </w:tcMar>
            <w:vAlign w:val="center"/>
          </w:tcPr>
          <w:p w:rsidR="0051374F" w:rsidRPr="00881286" w:rsidRDefault="0051374F" w:rsidP="00073619">
            <w:pPr>
              <w:spacing w:after="0" w:line="240" w:lineRule="auto"/>
              <w:jc w:val="center"/>
              <w:rPr>
                <w:rFonts w:ascii="Times New Roman" w:eastAsia="Times New Roman" w:hAnsi="Times New Roman"/>
                <w:sz w:val="16"/>
                <w:szCs w:val="16"/>
                <w:lang w:eastAsia="ru-RU"/>
              </w:rPr>
            </w:pPr>
            <w:r w:rsidRPr="00881286">
              <w:rPr>
                <w:rFonts w:ascii="Times New Roman" w:eastAsia="Times New Roman" w:hAnsi="Times New Roman"/>
                <w:sz w:val="16"/>
                <w:szCs w:val="16"/>
                <w:lang w:eastAsia="ru-RU"/>
              </w:rPr>
              <w:t xml:space="preserve">Заработная плата –  1 </w:t>
            </w:r>
            <w:r w:rsidR="00073619" w:rsidRPr="00881286">
              <w:rPr>
                <w:rFonts w:ascii="Times New Roman" w:eastAsia="Times New Roman" w:hAnsi="Times New Roman"/>
                <w:sz w:val="16"/>
                <w:szCs w:val="16"/>
                <w:lang w:eastAsia="ru-RU"/>
              </w:rPr>
              <w:t>12</w:t>
            </w:r>
            <w:r w:rsidRPr="00881286">
              <w:rPr>
                <w:rFonts w:ascii="Times New Roman" w:eastAsia="Times New Roman" w:hAnsi="Times New Roman"/>
                <w:sz w:val="16"/>
                <w:szCs w:val="16"/>
                <w:lang w:eastAsia="ru-RU"/>
              </w:rPr>
              <w:t>8</w:t>
            </w:r>
          </w:p>
        </w:tc>
      </w:tr>
      <w:tr w:rsidR="0051374F" w:rsidRPr="00F2740E" w:rsidTr="00073619">
        <w:trPr>
          <w:trHeight w:val="125"/>
        </w:trPr>
        <w:tc>
          <w:tcPr>
            <w:tcW w:w="2305" w:type="dxa"/>
            <w:vMerge/>
            <w:tcMar>
              <w:left w:w="72" w:type="dxa"/>
              <w:right w:w="72" w:type="dxa"/>
            </w:tcMar>
            <w:vAlign w:val="center"/>
          </w:tcPr>
          <w:p w:rsidR="0051374F" w:rsidRPr="00F2740E" w:rsidRDefault="0051374F" w:rsidP="0051374F">
            <w:pPr>
              <w:spacing w:after="0" w:line="240" w:lineRule="auto"/>
              <w:jc w:val="both"/>
              <w:outlineLvl w:val="1"/>
              <w:rPr>
                <w:rFonts w:ascii="Times New Roman" w:eastAsia="Times New Roman" w:hAnsi="Times New Roman"/>
                <w:szCs w:val="24"/>
                <w:lang w:eastAsia="ru-RU"/>
              </w:rPr>
            </w:pPr>
          </w:p>
        </w:tc>
        <w:tc>
          <w:tcPr>
            <w:tcW w:w="1710" w:type="dxa"/>
            <w:vMerge w:val="restart"/>
            <w:tcMar>
              <w:left w:w="72" w:type="dxa"/>
              <w:right w:w="72" w:type="dxa"/>
            </w:tcMar>
            <w:vAlign w:val="center"/>
          </w:tcPr>
          <w:p w:rsidR="0051374F" w:rsidRPr="00881286" w:rsidRDefault="0051374F" w:rsidP="0051374F">
            <w:pPr>
              <w:spacing w:after="0" w:line="240" w:lineRule="auto"/>
              <w:jc w:val="center"/>
              <w:rPr>
                <w:rFonts w:ascii="Times New Roman" w:eastAsia="Times New Roman" w:hAnsi="Times New Roman"/>
                <w:sz w:val="16"/>
                <w:szCs w:val="16"/>
                <w:lang w:eastAsia="ru-RU"/>
              </w:rPr>
            </w:pPr>
            <w:r w:rsidRPr="00881286">
              <w:rPr>
                <w:rFonts w:ascii="Times New Roman" w:eastAsia="Times New Roman" w:hAnsi="Times New Roman"/>
                <w:sz w:val="16"/>
                <w:szCs w:val="16"/>
                <w:lang w:eastAsia="ru-RU"/>
              </w:rPr>
              <w:t>Беликов А.С.</w:t>
            </w:r>
          </w:p>
        </w:tc>
        <w:tc>
          <w:tcPr>
            <w:tcW w:w="1587" w:type="dxa"/>
            <w:vMerge w:val="restart"/>
            <w:tcMar>
              <w:left w:w="72" w:type="dxa"/>
              <w:right w:w="72" w:type="dxa"/>
            </w:tcMar>
            <w:vAlign w:val="center"/>
          </w:tcPr>
          <w:p w:rsidR="0051374F" w:rsidRPr="00881286" w:rsidRDefault="0051374F" w:rsidP="0051374F">
            <w:pPr>
              <w:spacing w:after="0" w:line="240" w:lineRule="auto"/>
              <w:jc w:val="center"/>
              <w:rPr>
                <w:rFonts w:ascii="Times New Roman" w:eastAsia="Times New Roman" w:hAnsi="Times New Roman"/>
                <w:sz w:val="16"/>
                <w:szCs w:val="16"/>
                <w:lang w:eastAsia="ru-RU"/>
              </w:rPr>
            </w:pPr>
          </w:p>
        </w:tc>
        <w:tc>
          <w:tcPr>
            <w:tcW w:w="2058" w:type="dxa"/>
            <w:tcMar>
              <w:left w:w="72" w:type="dxa"/>
              <w:right w:w="72" w:type="dxa"/>
            </w:tcMar>
            <w:vAlign w:val="center"/>
          </w:tcPr>
          <w:p w:rsidR="0051374F" w:rsidRPr="00881286" w:rsidRDefault="0051374F" w:rsidP="00F71720">
            <w:pPr>
              <w:spacing w:after="0" w:line="240" w:lineRule="auto"/>
              <w:rPr>
                <w:rFonts w:ascii="Times New Roman" w:eastAsia="Times New Roman" w:hAnsi="Times New Roman"/>
                <w:sz w:val="16"/>
                <w:szCs w:val="16"/>
                <w:lang w:eastAsia="ru-RU"/>
              </w:rPr>
            </w:pPr>
            <w:r w:rsidRPr="00881286">
              <w:rPr>
                <w:rFonts w:ascii="Times New Roman" w:eastAsia="Times New Roman" w:hAnsi="Times New Roman"/>
                <w:sz w:val="16"/>
                <w:szCs w:val="16"/>
                <w:lang w:eastAsia="ru-RU"/>
              </w:rPr>
              <w:t>АО «Заречное»</w:t>
            </w:r>
          </w:p>
          <w:p w:rsidR="00CC4922" w:rsidRPr="00881286" w:rsidRDefault="00CC4922" w:rsidP="00F71720">
            <w:pPr>
              <w:spacing w:after="0" w:line="240" w:lineRule="auto"/>
              <w:rPr>
                <w:rFonts w:ascii="Times New Roman" w:hAnsi="Times New Roman"/>
                <w:sz w:val="16"/>
                <w:szCs w:val="16"/>
              </w:rPr>
            </w:pPr>
            <w:r w:rsidRPr="00881286">
              <w:rPr>
                <w:rFonts w:ascii="Times New Roman" w:hAnsi="Times New Roman"/>
                <w:sz w:val="16"/>
                <w:szCs w:val="16"/>
              </w:rPr>
              <w:lastRenderedPageBreak/>
              <w:t xml:space="preserve">ИНН: </w:t>
            </w:r>
            <w:r w:rsidRPr="00881286">
              <w:rPr>
                <w:rFonts w:ascii="Times New Roman" w:hAnsi="Times New Roman"/>
                <w:bCs/>
                <w:sz w:val="16"/>
                <w:szCs w:val="16"/>
              </w:rPr>
              <w:t>5027182332</w:t>
            </w:r>
          </w:p>
          <w:p w:rsidR="00CC4922" w:rsidRPr="00881286" w:rsidRDefault="00CC4922" w:rsidP="00F71720">
            <w:pPr>
              <w:spacing w:after="0" w:line="240" w:lineRule="auto"/>
              <w:rPr>
                <w:rFonts w:ascii="Times New Roman" w:hAnsi="Times New Roman"/>
                <w:sz w:val="16"/>
                <w:szCs w:val="16"/>
              </w:rPr>
            </w:pPr>
            <w:r w:rsidRPr="00881286">
              <w:rPr>
                <w:rFonts w:ascii="Times New Roman" w:hAnsi="Times New Roman"/>
                <w:sz w:val="16"/>
                <w:szCs w:val="16"/>
              </w:rPr>
              <w:t xml:space="preserve">ОГРН: </w:t>
            </w:r>
            <w:r w:rsidRPr="00881286">
              <w:rPr>
                <w:rFonts w:ascii="Times New Roman" w:hAnsi="Times New Roman"/>
                <w:bCs/>
                <w:sz w:val="16"/>
                <w:szCs w:val="16"/>
              </w:rPr>
              <w:t>5117746025700</w:t>
            </w:r>
          </w:p>
        </w:tc>
        <w:tc>
          <w:tcPr>
            <w:tcW w:w="1848" w:type="dxa"/>
            <w:tcMar>
              <w:left w:w="72" w:type="dxa"/>
              <w:right w:w="72" w:type="dxa"/>
            </w:tcMar>
            <w:vAlign w:val="center"/>
          </w:tcPr>
          <w:p w:rsidR="0051374F" w:rsidRPr="00881286" w:rsidRDefault="0051374F" w:rsidP="00073619">
            <w:pPr>
              <w:spacing w:after="0" w:line="240" w:lineRule="auto"/>
              <w:jc w:val="center"/>
              <w:rPr>
                <w:rFonts w:ascii="Times New Roman" w:eastAsia="Times New Roman" w:hAnsi="Times New Roman"/>
                <w:sz w:val="16"/>
                <w:szCs w:val="16"/>
                <w:lang w:eastAsia="ru-RU"/>
              </w:rPr>
            </w:pPr>
            <w:r w:rsidRPr="00881286">
              <w:rPr>
                <w:rFonts w:ascii="Times New Roman" w:eastAsia="Times New Roman" w:hAnsi="Times New Roman"/>
                <w:sz w:val="16"/>
                <w:szCs w:val="16"/>
                <w:lang w:eastAsia="ru-RU"/>
              </w:rPr>
              <w:lastRenderedPageBreak/>
              <w:t xml:space="preserve">Сдача в аренду – </w:t>
            </w:r>
            <w:r w:rsidR="00073619" w:rsidRPr="00881286">
              <w:rPr>
                <w:rFonts w:ascii="Times New Roman" w:eastAsia="Times New Roman" w:hAnsi="Times New Roman"/>
                <w:sz w:val="16"/>
                <w:szCs w:val="16"/>
                <w:lang w:eastAsia="ru-RU"/>
              </w:rPr>
              <w:t>660</w:t>
            </w:r>
          </w:p>
        </w:tc>
      </w:tr>
      <w:tr w:rsidR="0051374F" w:rsidRPr="00F2740E" w:rsidTr="00073619">
        <w:trPr>
          <w:trHeight w:val="125"/>
        </w:trPr>
        <w:tc>
          <w:tcPr>
            <w:tcW w:w="2305" w:type="dxa"/>
            <w:vMerge/>
            <w:tcMar>
              <w:left w:w="72" w:type="dxa"/>
              <w:right w:w="72" w:type="dxa"/>
            </w:tcMar>
            <w:vAlign w:val="center"/>
          </w:tcPr>
          <w:p w:rsidR="0051374F" w:rsidRPr="00F2740E" w:rsidRDefault="0051374F" w:rsidP="0051374F">
            <w:pPr>
              <w:spacing w:after="0" w:line="240" w:lineRule="auto"/>
              <w:jc w:val="both"/>
              <w:outlineLvl w:val="1"/>
              <w:rPr>
                <w:rFonts w:ascii="Times New Roman" w:eastAsia="Times New Roman" w:hAnsi="Times New Roman"/>
                <w:szCs w:val="24"/>
                <w:lang w:eastAsia="ru-RU"/>
              </w:rPr>
            </w:pPr>
          </w:p>
        </w:tc>
        <w:tc>
          <w:tcPr>
            <w:tcW w:w="1710" w:type="dxa"/>
            <w:vMerge/>
            <w:tcMar>
              <w:left w:w="72" w:type="dxa"/>
              <w:right w:w="72" w:type="dxa"/>
            </w:tcMar>
            <w:vAlign w:val="center"/>
          </w:tcPr>
          <w:p w:rsidR="0051374F" w:rsidRPr="00881286" w:rsidRDefault="0051374F" w:rsidP="0051374F">
            <w:pPr>
              <w:spacing w:after="0" w:line="240" w:lineRule="auto"/>
              <w:jc w:val="center"/>
              <w:rPr>
                <w:rFonts w:ascii="Times New Roman" w:eastAsia="Times New Roman" w:hAnsi="Times New Roman"/>
                <w:sz w:val="16"/>
                <w:szCs w:val="16"/>
                <w:lang w:eastAsia="ru-RU"/>
              </w:rPr>
            </w:pPr>
          </w:p>
        </w:tc>
        <w:tc>
          <w:tcPr>
            <w:tcW w:w="1587" w:type="dxa"/>
            <w:vMerge/>
            <w:tcMar>
              <w:left w:w="72" w:type="dxa"/>
              <w:right w:w="72" w:type="dxa"/>
            </w:tcMar>
            <w:vAlign w:val="center"/>
          </w:tcPr>
          <w:p w:rsidR="0051374F" w:rsidRPr="00881286" w:rsidRDefault="0051374F" w:rsidP="0051374F">
            <w:pPr>
              <w:spacing w:after="0" w:line="240" w:lineRule="auto"/>
              <w:jc w:val="center"/>
              <w:rPr>
                <w:rFonts w:ascii="Times New Roman" w:eastAsia="Times New Roman" w:hAnsi="Times New Roman"/>
                <w:sz w:val="16"/>
                <w:szCs w:val="16"/>
                <w:lang w:eastAsia="ru-RU"/>
              </w:rPr>
            </w:pPr>
          </w:p>
        </w:tc>
        <w:tc>
          <w:tcPr>
            <w:tcW w:w="2058" w:type="dxa"/>
            <w:tcMar>
              <w:left w:w="72" w:type="dxa"/>
              <w:right w:w="72" w:type="dxa"/>
            </w:tcMar>
            <w:vAlign w:val="center"/>
          </w:tcPr>
          <w:p w:rsidR="0051374F" w:rsidRPr="00881286" w:rsidRDefault="0051374F" w:rsidP="00F71720">
            <w:pPr>
              <w:spacing w:after="0" w:line="240" w:lineRule="auto"/>
              <w:rPr>
                <w:rFonts w:ascii="Times New Roman" w:eastAsia="Times New Roman" w:hAnsi="Times New Roman"/>
                <w:sz w:val="16"/>
                <w:szCs w:val="16"/>
                <w:lang w:eastAsia="ru-RU"/>
              </w:rPr>
            </w:pPr>
            <w:r w:rsidRPr="00881286">
              <w:rPr>
                <w:rFonts w:ascii="Times New Roman" w:eastAsia="Times New Roman" w:hAnsi="Times New Roman"/>
                <w:sz w:val="16"/>
                <w:szCs w:val="16"/>
                <w:lang w:eastAsia="ru-RU"/>
              </w:rPr>
              <w:t>АО «Восточное»</w:t>
            </w:r>
          </w:p>
          <w:p w:rsidR="0066332E" w:rsidRPr="00881286" w:rsidRDefault="0066332E" w:rsidP="00F71720">
            <w:pPr>
              <w:spacing w:after="0" w:line="240" w:lineRule="auto"/>
              <w:rPr>
                <w:rFonts w:ascii="Times New Roman" w:hAnsi="Times New Roman"/>
                <w:sz w:val="16"/>
                <w:szCs w:val="16"/>
              </w:rPr>
            </w:pPr>
            <w:r w:rsidRPr="00881286">
              <w:rPr>
                <w:rFonts w:ascii="Times New Roman" w:hAnsi="Times New Roman"/>
                <w:sz w:val="16"/>
                <w:szCs w:val="16"/>
              </w:rPr>
              <w:t xml:space="preserve">ИНН: </w:t>
            </w:r>
            <w:r w:rsidRPr="00881286">
              <w:rPr>
                <w:rFonts w:ascii="Times New Roman" w:hAnsi="Times New Roman"/>
                <w:bCs/>
                <w:sz w:val="16"/>
                <w:szCs w:val="16"/>
              </w:rPr>
              <w:t>7720737457</w:t>
            </w:r>
          </w:p>
          <w:p w:rsidR="0066332E" w:rsidRPr="00881286" w:rsidRDefault="0066332E" w:rsidP="00F71720">
            <w:pPr>
              <w:spacing w:after="0" w:line="240" w:lineRule="auto"/>
              <w:rPr>
                <w:rFonts w:ascii="Times New Roman" w:hAnsi="Times New Roman"/>
                <w:sz w:val="16"/>
                <w:szCs w:val="16"/>
              </w:rPr>
            </w:pPr>
            <w:r w:rsidRPr="00881286">
              <w:rPr>
                <w:rFonts w:ascii="Times New Roman" w:hAnsi="Times New Roman"/>
                <w:sz w:val="16"/>
                <w:szCs w:val="16"/>
              </w:rPr>
              <w:t>ОГРН: 5117746025711</w:t>
            </w:r>
          </w:p>
        </w:tc>
        <w:tc>
          <w:tcPr>
            <w:tcW w:w="1848" w:type="dxa"/>
            <w:tcMar>
              <w:left w:w="72" w:type="dxa"/>
              <w:right w:w="72" w:type="dxa"/>
            </w:tcMar>
            <w:vAlign w:val="center"/>
          </w:tcPr>
          <w:p w:rsidR="0051374F" w:rsidRPr="00881286" w:rsidRDefault="0051374F" w:rsidP="0051374F">
            <w:pPr>
              <w:spacing w:after="0" w:line="240" w:lineRule="auto"/>
              <w:jc w:val="center"/>
              <w:rPr>
                <w:rFonts w:ascii="Times New Roman" w:eastAsia="Times New Roman" w:hAnsi="Times New Roman"/>
                <w:sz w:val="16"/>
                <w:szCs w:val="16"/>
                <w:lang w:eastAsia="ru-RU"/>
              </w:rPr>
            </w:pPr>
            <w:r w:rsidRPr="00881286">
              <w:rPr>
                <w:rFonts w:ascii="Times New Roman" w:eastAsia="Times New Roman" w:hAnsi="Times New Roman"/>
                <w:sz w:val="16"/>
                <w:szCs w:val="16"/>
                <w:lang w:eastAsia="ru-RU"/>
              </w:rPr>
              <w:t>-</w:t>
            </w:r>
          </w:p>
        </w:tc>
      </w:tr>
      <w:tr w:rsidR="0051374F" w:rsidRPr="00F2740E" w:rsidTr="00073619">
        <w:trPr>
          <w:trHeight w:val="125"/>
        </w:trPr>
        <w:tc>
          <w:tcPr>
            <w:tcW w:w="2305" w:type="dxa"/>
            <w:vMerge/>
            <w:tcMar>
              <w:left w:w="72" w:type="dxa"/>
              <w:right w:w="72" w:type="dxa"/>
            </w:tcMar>
            <w:vAlign w:val="center"/>
          </w:tcPr>
          <w:p w:rsidR="0051374F" w:rsidRPr="00F2740E" w:rsidRDefault="0051374F" w:rsidP="0051374F">
            <w:pPr>
              <w:spacing w:after="0" w:line="240" w:lineRule="auto"/>
              <w:jc w:val="both"/>
              <w:outlineLvl w:val="1"/>
              <w:rPr>
                <w:rFonts w:ascii="Times New Roman" w:eastAsia="Times New Roman" w:hAnsi="Times New Roman"/>
                <w:szCs w:val="24"/>
                <w:lang w:eastAsia="ru-RU"/>
              </w:rPr>
            </w:pPr>
          </w:p>
        </w:tc>
        <w:tc>
          <w:tcPr>
            <w:tcW w:w="1710" w:type="dxa"/>
            <w:vMerge/>
            <w:tcMar>
              <w:left w:w="72" w:type="dxa"/>
              <w:right w:w="72" w:type="dxa"/>
            </w:tcMar>
            <w:vAlign w:val="center"/>
          </w:tcPr>
          <w:p w:rsidR="0051374F" w:rsidRPr="00881286" w:rsidRDefault="0051374F" w:rsidP="0051374F">
            <w:pPr>
              <w:spacing w:after="0" w:line="240" w:lineRule="auto"/>
              <w:jc w:val="center"/>
              <w:rPr>
                <w:rFonts w:ascii="Times New Roman" w:eastAsia="Times New Roman" w:hAnsi="Times New Roman"/>
                <w:sz w:val="16"/>
                <w:szCs w:val="16"/>
                <w:lang w:eastAsia="ru-RU"/>
              </w:rPr>
            </w:pPr>
          </w:p>
        </w:tc>
        <w:tc>
          <w:tcPr>
            <w:tcW w:w="1587" w:type="dxa"/>
            <w:vMerge/>
            <w:tcMar>
              <w:left w:w="72" w:type="dxa"/>
              <w:right w:w="72" w:type="dxa"/>
            </w:tcMar>
            <w:vAlign w:val="center"/>
          </w:tcPr>
          <w:p w:rsidR="0051374F" w:rsidRPr="00881286" w:rsidRDefault="0051374F" w:rsidP="0051374F">
            <w:pPr>
              <w:spacing w:after="0" w:line="240" w:lineRule="auto"/>
              <w:jc w:val="center"/>
              <w:rPr>
                <w:rFonts w:ascii="Times New Roman" w:eastAsia="Times New Roman" w:hAnsi="Times New Roman"/>
                <w:sz w:val="16"/>
                <w:szCs w:val="16"/>
                <w:lang w:eastAsia="ru-RU"/>
              </w:rPr>
            </w:pPr>
          </w:p>
        </w:tc>
        <w:tc>
          <w:tcPr>
            <w:tcW w:w="2058" w:type="dxa"/>
            <w:tcMar>
              <w:left w:w="72" w:type="dxa"/>
              <w:right w:w="72" w:type="dxa"/>
            </w:tcMar>
            <w:vAlign w:val="center"/>
          </w:tcPr>
          <w:p w:rsidR="0051374F" w:rsidRPr="00881286" w:rsidRDefault="0051374F" w:rsidP="00F71720">
            <w:pPr>
              <w:spacing w:after="0" w:line="240" w:lineRule="auto"/>
              <w:rPr>
                <w:rFonts w:ascii="Times New Roman" w:eastAsia="Times New Roman" w:hAnsi="Times New Roman"/>
                <w:sz w:val="16"/>
                <w:szCs w:val="16"/>
                <w:lang w:eastAsia="ru-RU"/>
              </w:rPr>
            </w:pPr>
            <w:r w:rsidRPr="00881286">
              <w:rPr>
                <w:rFonts w:ascii="Times New Roman" w:eastAsia="Times New Roman" w:hAnsi="Times New Roman"/>
                <w:sz w:val="16"/>
                <w:szCs w:val="16"/>
                <w:lang w:eastAsia="ru-RU"/>
              </w:rPr>
              <w:t>АО «Лесное»</w:t>
            </w:r>
          </w:p>
          <w:p w:rsidR="0066332E" w:rsidRPr="00881286" w:rsidRDefault="0066332E" w:rsidP="00F71720">
            <w:pPr>
              <w:spacing w:after="0" w:line="240" w:lineRule="auto"/>
              <w:rPr>
                <w:rFonts w:ascii="Times New Roman" w:hAnsi="Times New Roman"/>
                <w:sz w:val="16"/>
                <w:szCs w:val="16"/>
              </w:rPr>
            </w:pPr>
            <w:r w:rsidRPr="00881286">
              <w:rPr>
                <w:rFonts w:ascii="Times New Roman" w:hAnsi="Times New Roman"/>
                <w:sz w:val="16"/>
                <w:szCs w:val="16"/>
              </w:rPr>
              <w:t xml:space="preserve">ИНН: </w:t>
            </w:r>
            <w:r w:rsidRPr="00881286">
              <w:rPr>
                <w:rFonts w:ascii="Times New Roman" w:hAnsi="Times New Roman"/>
                <w:bCs/>
                <w:sz w:val="16"/>
                <w:szCs w:val="16"/>
              </w:rPr>
              <w:t>5001086176</w:t>
            </w:r>
            <w:r w:rsidRPr="00881286">
              <w:rPr>
                <w:rFonts w:ascii="Times New Roman" w:hAnsi="Times New Roman"/>
                <w:bCs/>
                <w:sz w:val="16"/>
                <w:szCs w:val="16"/>
              </w:rPr>
              <w:tab/>
            </w:r>
          </w:p>
          <w:p w:rsidR="0066332E" w:rsidRPr="00881286" w:rsidRDefault="0066332E" w:rsidP="00F71720">
            <w:pPr>
              <w:spacing w:after="0" w:line="240" w:lineRule="auto"/>
              <w:rPr>
                <w:rFonts w:ascii="Times New Roman" w:hAnsi="Times New Roman"/>
                <w:sz w:val="16"/>
                <w:szCs w:val="16"/>
              </w:rPr>
            </w:pPr>
            <w:r w:rsidRPr="00881286">
              <w:rPr>
                <w:rFonts w:ascii="Times New Roman" w:hAnsi="Times New Roman"/>
                <w:sz w:val="16"/>
                <w:szCs w:val="16"/>
              </w:rPr>
              <w:t xml:space="preserve">ОГРН: </w:t>
            </w:r>
            <w:r w:rsidRPr="00881286">
              <w:rPr>
                <w:rFonts w:ascii="Times New Roman" w:hAnsi="Times New Roman"/>
                <w:bCs/>
                <w:sz w:val="16"/>
                <w:szCs w:val="16"/>
              </w:rPr>
              <w:t>5117746025722</w:t>
            </w:r>
          </w:p>
        </w:tc>
        <w:tc>
          <w:tcPr>
            <w:tcW w:w="1848" w:type="dxa"/>
            <w:tcMar>
              <w:left w:w="72" w:type="dxa"/>
              <w:right w:w="72" w:type="dxa"/>
            </w:tcMar>
            <w:vAlign w:val="center"/>
          </w:tcPr>
          <w:p w:rsidR="0051374F" w:rsidRPr="00881286" w:rsidRDefault="0051374F" w:rsidP="0051374F">
            <w:pPr>
              <w:spacing w:after="0" w:line="240" w:lineRule="auto"/>
              <w:jc w:val="center"/>
              <w:rPr>
                <w:rFonts w:ascii="Times New Roman" w:eastAsia="Times New Roman" w:hAnsi="Times New Roman"/>
                <w:sz w:val="16"/>
                <w:szCs w:val="16"/>
                <w:lang w:eastAsia="ru-RU"/>
              </w:rPr>
            </w:pPr>
            <w:r w:rsidRPr="00881286">
              <w:rPr>
                <w:rFonts w:ascii="Times New Roman" w:eastAsia="Times New Roman" w:hAnsi="Times New Roman"/>
                <w:sz w:val="16"/>
                <w:szCs w:val="16"/>
                <w:lang w:eastAsia="ru-RU"/>
              </w:rPr>
              <w:t>-</w:t>
            </w:r>
          </w:p>
        </w:tc>
      </w:tr>
      <w:tr w:rsidR="0051374F" w:rsidRPr="00F2740E" w:rsidTr="00073619">
        <w:trPr>
          <w:trHeight w:val="102"/>
        </w:trPr>
        <w:tc>
          <w:tcPr>
            <w:tcW w:w="2305" w:type="dxa"/>
            <w:vMerge/>
            <w:tcMar>
              <w:left w:w="72" w:type="dxa"/>
              <w:right w:w="72" w:type="dxa"/>
            </w:tcMar>
            <w:vAlign w:val="center"/>
          </w:tcPr>
          <w:p w:rsidR="0051374F" w:rsidRPr="00F2740E" w:rsidRDefault="0051374F" w:rsidP="0051374F">
            <w:pPr>
              <w:spacing w:after="0" w:line="240" w:lineRule="auto"/>
              <w:jc w:val="both"/>
              <w:outlineLvl w:val="1"/>
              <w:rPr>
                <w:rFonts w:ascii="Times New Roman" w:eastAsia="Times New Roman" w:hAnsi="Times New Roman"/>
                <w:szCs w:val="24"/>
                <w:lang w:eastAsia="ru-RU"/>
              </w:rPr>
            </w:pPr>
          </w:p>
        </w:tc>
        <w:tc>
          <w:tcPr>
            <w:tcW w:w="1710" w:type="dxa"/>
            <w:vMerge w:val="restart"/>
            <w:tcMar>
              <w:left w:w="72" w:type="dxa"/>
              <w:right w:w="72" w:type="dxa"/>
            </w:tcMar>
            <w:vAlign w:val="center"/>
          </w:tcPr>
          <w:p w:rsidR="0051374F" w:rsidRPr="00881286" w:rsidRDefault="0051374F" w:rsidP="0051374F">
            <w:pPr>
              <w:spacing w:after="0" w:line="240" w:lineRule="auto"/>
              <w:jc w:val="center"/>
              <w:rPr>
                <w:rFonts w:ascii="Times New Roman" w:eastAsia="Times New Roman" w:hAnsi="Times New Roman"/>
                <w:sz w:val="16"/>
                <w:szCs w:val="16"/>
                <w:lang w:eastAsia="ru-RU"/>
              </w:rPr>
            </w:pPr>
            <w:r w:rsidRPr="00881286">
              <w:rPr>
                <w:rFonts w:ascii="Times New Roman" w:eastAsia="Times New Roman" w:hAnsi="Times New Roman"/>
                <w:sz w:val="16"/>
                <w:szCs w:val="16"/>
                <w:lang w:eastAsia="ru-RU"/>
              </w:rPr>
              <w:t>Беликов С.Б.</w:t>
            </w:r>
          </w:p>
        </w:tc>
        <w:tc>
          <w:tcPr>
            <w:tcW w:w="1587" w:type="dxa"/>
            <w:vMerge w:val="restart"/>
            <w:tcMar>
              <w:left w:w="72" w:type="dxa"/>
              <w:right w:w="72" w:type="dxa"/>
            </w:tcMar>
            <w:vAlign w:val="center"/>
          </w:tcPr>
          <w:p w:rsidR="0051374F" w:rsidRPr="00881286" w:rsidRDefault="0051374F" w:rsidP="0051374F">
            <w:pPr>
              <w:spacing w:after="0" w:line="240" w:lineRule="auto"/>
              <w:jc w:val="center"/>
              <w:rPr>
                <w:rFonts w:ascii="Times New Roman" w:eastAsia="Times New Roman" w:hAnsi="Times New Roman"/>
                <w:sz w:val="16"/>
                <w:szCs w:val="16"/>
                <w:lang w:eastAsia="ru-RU"/>
              </w:rPr>
            </w:pPr>
          </w:p>
        </w:tc>
        <w:tc>
          <w:tcPr>
            <w:tcW w:w="2058" w:type="dxa"/>
            <w:tcMar>
              <w:left w:w="72" w:type="dxa"/>
              <w:right w:w="72" w:type="dxa"/>
            </w:tcMar>
            <w:vAlign w:val="center"/>
          </w:tcPr>
          <w:p w:rsidR="0051374F" w:rsidRPr="00881286" w:rsidRDefault="0051374F" w:rsidP="00F71720">
            <w:pPr>
              <w:spacing w:after="0" w:line="240" w:lineRule="auto"/>
              <w:rPr>
                <w:rFonts w:ascii="Times New Roman" w:eastAsia="Times New Roman" w:hAnsi="Times New Roman"/>
                <w:sz w:val="16"/>
                <w:szCs w:val="16"/>
                <w:lang w:eastAsia="ru-RU"/>
              </w:rPr>
            </w:pPr>
            <w:r w:rsidRPr="00881286">
              <w:rPr>
                <w:rFonts w:ascii="Times New Roman" w:eastAsia="Times New Roman" w:hAnsi="Times New Roman"/>
                <w:sz w:val="16"/>
                <w:szCs w:val="16"/>
                <w:lang w:eastAsia="ru-RU"/>
              </w:rPr>
              <w:t>АО Агрофирма «Косино»</w:t>
            </w:r>
          </w:p>
          <w:p w:rsidR="0066332E" w:rsidRPr="00881286" w:rsidRDefault="0066332E" w:rsidP="00F71720">
            <w:pPr>
              <w:spacing w:after="0" w:line="240" w:lineRule="auto"/>
              <w:outlineLvl w:val="1"/>
              <w:rPr>
                <w:rFonts w:ascii="Times New Roman" w:eastAsia="Times New Roman" w:hAnsi="Times New Roman"/>
                <w:sz w:val="16"/>
                <w:szCs w:val="16"/>
                <w:lang w:eastAsia="ru-RU"/>
              </w:rPr>
            </w:pPr>
            <w:r w:rsidRPr="00881286">
              <w:rPr>
                <w:rFonts w:ascii="Times New Roman" w:eastAsia="Times New Roman" w:hAnsi="Times New Roman"/>
                <w:sz w:val="16"/>
                <w:szCs w:val="16"/>
                <w:lang w:eastAsia="ru-RU"/>
              </w:rPr>
              <w:t>ИНН: 7720029599</w:t>
            </w:r>
          </w:p>
          <w:p w:rsidR="0066332E" w:rsidRPr="00881286" w:rsidRDefault="0066332E" w:rsidP="00F71720">
            <w:pPr>
              <w:spacing w:after="0" w:line="240" w:lineRule="auto"/>
              <w:outlineLvl w:val="1"/>
              <w:rPr>
                <w:rFonts w:ascii="Times New Roman" w:eastAsia="Times New Roman" w:hAnsi="Times New Roman"/>
                <w:sz w:val="16"/>
                <w:szCs w:val="16"/>
                <w:lang w:eastAsia="ru-RU"/>
              </w:rPr>
            </w:pPr>
            <w:r w:rsidRPr="00881286">
              <w:rPr>
                <w:rFonts w:ascii="Times New Roman" w:eastAsia="Times New Roman" w:hAnsi="Times New Roman"/>
                <w:sz w:val="16"/>
                <w:szCs w:val="16"/>
                <w:lang w:eastAsia="ru-RU"/>
              </w:rPr>
              <w:t>ОГРН: 1027739263562</w:t>
            </w:r>
          </w:p>
        </w:tc>
        <w:tc>
          <w:tcPr>
            <w:tcW w:w="1848" w:type="dxa"/>
            <w:tcMar>
              <w:left w:w="72" w:type="dxa"/>
              <w:right w:w="72" w:type="dxa"/>
            </w:tcMar>
            <w:vAlign w:val="center"/>
          </w:tcPr>
          <w:p w:rsidR="0051374F" w:rsidRPr="00881286" w:rsidRDefault="00073619" w:rsidP="00073619">
            <w:pPr>
              <w:spacing w:after="0" w:line="240" w:lineRule="auto"/>
              <w:jc w:val="center"/>
              <w:rPr>
                <w:rFonts w:ascii="Times New Roman" w:eastAsia="Times New Roman" w:hAnsi="Times New Roman"/>
                <w:sz w:val="16"/>
                <w:szCs w:val="16"/>
                <w:lang w:eastAsia="ru-RU"/>
              </w:rPr>
            </w:pPr>
            <w:r w:rsidRPr="00881286">
              <w:rPr>
                <w:rFonts w:ascii="Times New Roman" w:eastAsia="Times New Roman" w:hAnsi="Times New Roman"/>
                <w:sz w:val="16"/>
                <w:szCs w:val="16"/>
                <w:lang w:eastAsia="ru-RU"/>
              </w:rPr>
              <w:t>Сдача в аренду – 60</w:t>
            </w:r>
          </w:p>
        </w:tc>
      </w:tr>
      <w:tr w:rsidR="0051374F" w:rsidRPr="00F2740E" w:rsidTr="00073619">
        <w:trPr>
          <w:trHeight w:val="102"/>
        </w:trPr>
        <w:tc>
          <w:tcPr>
            <w:tcW w:w="2305" w:type="dxa"/>
            <w:vMerge/>
            <w:tcMar>
              <w:left w:w="72" w:type="dxa"/>
              <w:right w:w="72" w:type="dxa"/>
            </w:tcMar>
            <w:vAlign w:val="center"/>
          </w:tcPr>
          <w:p w:rsidR="0051374F" w:rsidRPr="00F2740E" w:rsidRDefault="0051374F" w:rsidP="0051374F">
            <w:pPr>
              <w:spacing w:after="0" w:line="240" w:lineRule="auto"/>
              <w:jc w:val="both"/>
              <w:outlineLvl w:val="1"/>
              <w:rPr>
                <w:rFonts w:ascii="Times New Roman" w:eastAsia="Times New Roman" w:hAnsi="Times New Roman"/>
                <w:szCs w:val="24"/>
                <w:lang w:eastAsia="ru-RU"/>
              </w:rPr>
            </w:pPr>
          </w:p>
        </w:tc>
        <w:tc>
          <w:tcPr>
            <w:tcW w:w="1710" w:type="dxa"/>
            <w:vMerge/>
            <w:tcMar>
              <w:left w:w="72" w:type="dxa"/>
              <w:right w:w="72" w:type="dxa"/>
            </w:tcMar>
            <w:vAlign w:val="center"/>
          </w:tcPr>
          <w:p w:rsidR="0051374F" w:rsidRPr="00881286" w:rsidRDefault="0051374F" w:rsidP="0051374F">
            <w:pPr>
              <w:spacing w:after="0" w:line="240" w:lineRule="auto"/>
              <w:jc w:val="center"/>
              <w:rPr>
                <w:rFonts w:ascii="Times New Roman" w:eastAsia="Times New Roman" w:hAnsi="Times New Roman"/>
                <w:sz w:val="16"/>
                <w:szCs w:val="16"/>
                <w:lang w:eastAsia="ru-RU"/>
              </w:rPr>
            </w:pPr>
          </w:p>
        </w:tc>
        <w:tc>
          <w:tcPr>
            <w:tcW w:w="1587" w:type="dxa"/>
            <w:vMerge/>
            <w:tcMar>
              <w:left w:w="72" w:type="dxa"/>
              <w:right w:w="72" w:type="dxa"/>
            </w:tcMar>
            <w:vAlign w:val="center"/>
          </w:tcPr>
          <w:p w:rsidR="0051374F" w:rsidRPr="00881286" w:rsidRDefault="0051374F" w:rsidP="0051374F">
            <w:pPr>
              <w:spacing w:after="0" w:line="240" w:lineRule="auto"/>
              <w:jc w:val="center"/>
              <w:rPr>
                <w:rFonts w:ascii="Times New Roman" w:eastAsia="Times New Roman" w:hAnsi="Times New Roman"/>
                <w:sz w:val="16"/>
                <w:szCs w:val="16"/>
                <w:lang w:eastAsia="ru-RU"/>
              </w:rPr>
            </w:pPr>
          </w:p>
        </w:tc>
        <w:tc>
          <w:tcPr>
            <w:tcW w:w="2058" w:type="dxa"/>
            <w:tcMar>
              <w:left w:w="72" w:type="dxa"/>
              <w:right w:w="72" w:type="dxa"/>
            </w:tcMar>
            <w:vAlign w:val="center"/>
          </w:tcPr>
          <w:p w:rsidR="0051374F" w:rsidRPr="00881286" w:rsidRDefault="0051374F" w:rsidP="00F71720">
            <w:pPr>
              <w:spacing w:after="0" w:line="240" w:lineRule="auto"/>
              <w:rPr>
                <w:rFonts w:ascii="Times New Roman" w:eastAsia="Times New Roman" w:hAnsi="Times New Roman"/>
                <w:sz w:val="16"/>
                <w:szCs w:val="16"/>
                <w:lang w:eastAsia="ru-RU"/>
              </w:rPr>
            </w:pPr>
            <w:r w:rsidRPr="00881286">
              <w:rPr>
                <w:rFonts w:ascii="Times New Roman" w:eastAsia="Times New Roman" w:hAnsi="Times New Roman"/>
                <w:sz w:val="16"/>
                <w:szCs w:val="16"/>
                <w:lang w:eastAsia="ru-RU"/>
              </w:rPr>
              <w:t>АО «Косино-Строй»</w:t>
            </w:r>
          </w:p>
          <w:p w:rsidR="0066332E" w:rsidRPr="00881286" w:rsidRDefault="0066332E" w:rsidP="00F71720">
            <w:pPr>
              <w:spacing w:after="0" w:line="240" w:lineRule="auto"/>
              <w:rPr>
                <w:rFonts w:ascii="Times New Roman" w:hAnsi="Times New Roman"/>
                <w:sz w:val="16"/>
                <w:szCs w:val="16"/>
              </w:rPr>
            </w:pPr>
            <w:r w:rsidRPr="00881286">
              <w:rPr>
                <w:rFonts w:ascii="Times New Roman" w:hAnsi="Times New Roman"/>
                <w:sz w:val="16"/>
                <w:szCs w:val="16"/>
              </w:rPr>
              <w:t>ИНН: 7720851657</w:t>
            </w:r>
          </w:p>
          <w:p w:rsidR="0066332E" w:rsidRPr="00881286" w:rsidRDefault="0066332E" w:rsidP="00F71720">
            <w:pPr>
              <w:spacing w:after="0" w:line="240" w:lineRule="auto"/>
              <w:rPr>
                <w:rFonts w:ascii="Times New Roman" w:hAnsi="Times New Roman"/>
                <w:sz w:val="16"/>
                <w:szCs w:val="16"/>
              </w:rPr>
            </w:pPr>
            <w:r w:rsidRPr="00881286">
              <w:rPr>
                <w:rFonts w:ascii="Times New Roman" w:hAnsi="Times New Roman"/>
                <w:sz w:val="16"/>
                <w:szCs w:val="16"/>
              </w:rPr>
              <w:t>ОГРН: 1217700311135</w:t>
            </w:r>
          </w:p>
        </w:tc>
        <w:tc>
          <w:tcPr>
            <w:tcW w:w="1848" w:type="dxa"/>
            <w:tcMar>
              <w:left w:w="72" w:type="dxa"/>
              <w:right w:w="72" w:type="dxa"/>
            </w:tcMar>
            <w:vAlign w:val="center"/>
          </w:tcPr>
          <w:p w:rsidR="0051374F" w:rsidRPr="00881286" w:rsidRDefault="0051374F" w:rsidP="0051374F">
            <w:pPr>
              <w:spacing w:after="0" w:line="240" w:lineRule="auto"/>
              <w:jc w:val="center"/>
              <w:rPr>
                <w:rFonts w:ascii="Times New Roman" w:eastAsia="Times New Roman" w:hAnsi="Times New Roman"/>
                <w:sz w:val="16"/>
                <w:szCs w:val="16"/>
                <w:lang w:eastAsia="ru-RU"/>
              </w:rPr>
            </w:pPr>
            <w:r w:rsidRPr="00881286">
              <w:rPr>
                <w:rFonts w:ascii="Times New Roman" w:eastAsia="Times New Roman" w:hAnsi="Times New Roman"/>
                <w:sz w:val="16"/>
                <w:szCs w:val="16"/>
                <w:lang w:eastAsia="ru-RU"/>
              </w:rPr>
              <w:t>-</w:t>
            </w:r>
          </w:p>
        </w:tc>
      </w:tr>
      <w:tr w:rsidR="0051374F" w:rsidRPr="00F2740E" w:rsidTr="00073619">
        <w:trPr>
          <w:trHeight w:val="102"/>
        </w:trPr>
        <w:tc>
          <w:tcPr>
            <w:tcW w:w="2305" w:type="dxa"/>
            <w:vMerge/>
            <w:tcMar>
              <w:left w:w="72" w:type="dxa"/>
              <w:right w:w="72" w:type="dxa"/>
            </w:tcMar>
            <w:vAlign w:val="center"/>
          </w:tcPr>
          <w:p w:rsidR="0051374F" w:rsidRPr="00F2740E" w:rsidRDefault="0051374F" w:rsidP="0051374F">
            <w:pPr>
              <w:spacing w:after="0" w:line="240" w:lineRule="auto"/>
              <w:jc w:val="both"/>
              <w:outlineLvl w:val="1"/>
              <w:rPr>
                <w:rFonts w:ascii="Times New Roman" w:eastAsia="Times New Roman" w:hAnsi="Times New Roman"/>
                <w:szCs w:val="24"/>
                <w:lang w:eastAsia="ru-RU"/>
              </w:rPr>
            </w:pPr>
          </w:p>
        </w:tc>
        <w:tc>
          <w:tcPr>
            <w:tcW w:w="1710" w:type="dxa"/>
            <w:vMerge/>
            <w:tcMar>
              <w:left w:w="72" w:type="dxa"/>
              <w:right w:w="72" w:type="dxa"/>
            </w:tcMar>
            <w:vAlign w:val="center"/>
          </w:tcPr>
          <w:p w:rsidR="0051374F" w:rsidRPr="00881286" w:rsidRDefault="0051374F" w:rsidP="0051374F">
            <w:pPr>
              <w:spacing w:after="0" w:line="240" w:lineRule="auto"/>
              <w:jc w:val="center"/>
              <w:rPr>
                <w:rFonts w:ascii="Times New Roman" w:eastAsia="Times New Roman" w:hAnsi="Times New Roman"/>
                <w:sz w:val="16"/>
                <w:szCs w:val="16"/>
                <w:lang w:eastAsia="ru-RU"/>
              </w:rPr>
            </w:pPr>
          </w:p>
        </w:tc>
        <w:tc>
          <w:tcPr>
            <w:tcW w:w="1587" w:type="dxa"/>
            <w:vMerge/>
            <w:tcMar>
              <w:left w:w="72" w:type="dxa"/>
              <w:right w:w="72" w:type="dxa"/>
            </w:tcMar>
            <w:vAlign w:val="center"/>
          </w:tcPr>
          <w:p w:rsidR="0051374F" w:rsidRPr="00881286" w:rsidRDefault="0051374F" w:rsidP="0051374F">
            <w:pPr>
              <w:spacing w:after="0" w:line="240" w:lineRule="auto"/>
              <w:jc w:val="center"/>
              <w:rPr>
                <w:rFonts w:ascii="Times New Roman" w:eastAsia="Times New Roman" w:hAnsi="Times New Roman"/>
                <w:sz w:val="16"/>
                <w:szCs w:val="16"/>
                <w:lang w:eastAsia="ru-RU"/>
              </w:rPr>
            </w:pPr>
          </w:p>
        </w:tc>
        <w:tc>
          <w:tcPr>
            <w:tcW w:w="2058" w:type="dxa"/>
            <w:tcMar>
              <w:left w:w="72" w:type="dxa"/>
              <w:right w:w="72" w:type="dxa"/>
            </w:tcMar>
            <w:vAlign w:val="center"/>
          </w:tcPr>
          <w:p w:rsidR="0051374F" w:rsidRPr="00881286" w:rsidRDefault="0051374F" w:rsidP="00F71720">
            <w:pPr>
              <w:spacing w:after="0" w:line="240" w:lineRule="auto"/>
              <w:rPr>
                <w:rFonts w:ascii="Times New Roman" w:eastAsia="Times New Roman" w:hAnsi="Times New Roman"/>
                <w:sz w:val="16"/>
                <w:szCs w:val="16"/>
                <w:lang w:eastAsia="ru-RU"/>
              </w:rPr>
            </w:pPr>
            <w:r w:rsidRPr="00881286">
              <w:rPr>
                <w:rFonts w:ascii="Times New Roman" w:eastAsia="Times New Roman" w:hAnsi="Times New Roman"/>
                <w:sz w:val="16"/>
                <w:szCs w:val="16"/>
                <w:lang w:eastAsia="ru-RU"/>
              </w:rPr>
              <w:t>АО «Восточное»</w:t>
            </w:r>
          </w:p>
          <w:p w:rsidR="0066332E" w:rsidRPr="00881286" w:rsidRDefault="0066332E" w:rsidP="00F71720">
            <w:pPr>
              <w:spacing w:after="0" w:line="240" w:lineRule="auto"/>
              <w:rPr>
                <w:rFonts w:ascii="Times New Roman" w:hAnsi="Times New Roman"/>
                <w:sz w:val="16"/>
                <w:szCs w:val="16"/>
              </w:rPr>
            </w:pPr>
            <w:r w:rsidRPr="00881286">
              <w:rPr>
                <w:rFonts w:ascii="Times New Roman" w:hAnsi="Times New Roman"/>
                <w:sz w:val="16"/>
                <w:szCs w:val="16"/>
              </w:rPr>
              <w:t xml:space="preserve">ИНН: </w:t>
            </w:r>
            <w:r w:rsidRPr="00881286">
              <w:rPr>
                <w:rFonts w:ascii="Times New Roman" w:hAnsi="Times New Roman"/>
                <w:bCs/>
                <w:sz w:val="16"/>
                <w:szCs w:val="16"/>
              </w:rPr>
              <w:t>7720737457</w:t>
            </w:r>
          </w:p>
          <w:p w:rsidR="0066332E" w:rsidRPr="00881286" w:rsidRDefault="0066332E" w:rsidP="00F71720">
            <w:pPr>
              <w:spacing w:after="0" w:line="240" w:lineRule="auto"/>
              <w:rPr>
                <w:rFonts w:ascii="Times New Roman" w:hAnsi="Times New Roman"/>
                <w:sz w:val="16"/>
                <w:szCs w:val="16"/>
              </w:rPr>
            </w:pPr>
            <w:r w:rsidRPr="00881286">
              <w:rPr>
                <w:rFonts w:ascii="Times New Roman" w:hAnsi="Times New Roman"/>
                <w:sz w:val="16"/>
                <w:szCs w:val="16"/>
              </w:rPr>
              <w:t>ОГРН: 5117746025711</w:t>
            </w:r>
          </w:p>
        </w:tc>
        <w:tc>
          <w:tcPr>
            <w:tcW w:w="1848" w:type="dxa"/>
            <w:tcMar>
              <w:left w:w="72" w:type="dxa"/>
              <w:right w:w="72" w:type="dxa"/>
            </w:tcMar>
            <w:vAlign w:val="center"/>
          </w:tcPr>
          <w:p w:rsidR="0051374F" w:rsidRPr="00881286" w:rsidRDefault="0051374F" w:rsidP="0051374F">
            <w:pPr>
              <w:spacing w:after="0" w:line="240" w:lineRule="auto"/>
              <w:jc w:val="center"/>
              <w:rPr>
                <w:rFonts w:ascii="Times New Roman" w:eastAsia="Times New Roman" w:hAnsi="Times New Roman"/>
                <w:sz w:val="16"/>
                <w:szCs w:val="16"/>
                <w:lang w:eastAsia="ru-RU"/>
              </w:rPr>
            </w:pPr>
            <w:r w:rsidRPr="00881286">
              <w:rPr>
                <w:rFonts w:ascii="Times New Roman" w:eastAsia="Times New Roman" w:hAnsi="Times New Roman"/>
                <w:sz w:val="16"/>
                <w:szCs w:val="16"/>
                <w:lang w:eastAsia="ru-RU"/>
              </w:rPr>
              <w:t>-</w:t>
            </w:r>
          </w:p>
        </w:tc>
      </w:tr>
      <w:tr w:rsidR="0051374F" w:rsidRPr="00F2740E" w:rsidTr="00073619">
        <w:trPr>
          <w:trHeight w:val="102"/>
        </w:trPr>
        <w:tc>
          <w:tcPr>
            <w:tcW w:w="2305" w:type="dxa"/>
            <w:vMerge/>
            <w:tcMar>
              <w:left w:w="72" w:type="dxa"/>
              <w:right w:w="72" w:type="dxa"/>
            </w:tcMar>
            <w:vAlign w:val="center"/>
          </w:tcPr>
          <w:p w:rsidR="0051374F" w:rsidRPr="00F2740E" w:rsidRDefault="0051374F" w:rsidP="0051374F">
            <w:pPr>
              <w:spacing w:after="0" w:line="240" w:lineRule="auto"/>
              <w:jc w:val="both"/>
              <w:outlineLvl w:val="1"/>
              <w:rPr>
                <w:rFonts w:ascii="Times New Roman" w:eastAsia="Times New Roman" w:hAnsi="Times New Roman"/>
                <w:szCs w:val="24"/>
                <w:lang w:eastAsia="ru-RU"/>
              </w:rPr>
            </w:pPr>
          </w:p>
        </w:tc>
        <w:tc>
          <w:tcPr>
            <w:tcW w:w="1710" w:type="dxa"/>
            <w:vMerge/>
            <w:tcMar>
              <w:left w:w="72" w:type="dxa"/>
              <w:right w:w="72" w:type="dxa"/>
            </w:tcMar>
            <w:vAlign w:val="center"/>
          </w:tcPr>
          <w:p w:rsidR="0051374F" w:rsidRPr="00881286" w:rsidRDefault="0051374F" w:rsidP="0051374F">
            <w:pPr>
              <w:spacing w:after="0" w:line="240" w:lineRule="auto"/>
              <w:jc w:val="center"/>
              <w:rPr>
                <w:rFonts w:ascii="Times New Roman" w:eastAsia="Times New Roman" w:hAnsi="Times New Roman"/>
                <w:sz w:val="16"/>
                <w:szCs w:val="16"/>
                <w:lang w:eastAsia="ru-RU"/>
              </w:rPr>
            </w:pPr>
          </w:p>
        </w:tc>
        <w:tc>
          <w:tcPr>
            <w:tcW w:w="1587" w:type="dxa"/>
            <w:vMerge/>
            <w:tcMar>
              <w:left w:w="72" w:type="dxa"/>
              <w:right w:w="72" w:type="dxa"/>
            </w:tcMar>
            <w:vAlign w:val="center"/>
          </w:tcPr>
          <w:p w:rsidR="0051374F" w:rsidRPr="00881286" w:rsidRDefault="0051374F" w:rsidP="0051374F">
            <w:pPr>
              <w:spacing w:after="0" w:line="240" w:lineRule="auto"/>
              <w:jc w:val="center"/>
              <w:rPr>
                <w:rFonts w:ascii="Times New Roman" w:eastAsia="Times New Roman" w:hAnsi="Times New Roman"/>
                <w:sz w:val="16"/>
                <w:szCs w:val="16"/>
                <w:lang w:eastAsia="ru-RU"/>
              </w:rPr>
            </w:pPr>
          </w:p>
        </w:tc>
        <w:tc>
          <w:tcPr>
            <w:tcW w:w="2058" w:type="dxa"/>
            <w:tcMar>
              <w:left w:w="72" w:type="dxa"/>
              <w:right w:w="72" w:type="dxa"/>
            </w:tcMar>
            <w:vAlign w:val="center"/>
          </w:tcPr>
          <w:p w:rsidR="0051374F" w:rsidRPr="00881286" w:rsidRDefault="0051374F" w:rsidP="00F71720">
            <w:pPr>
              <w:spacing w:after="0" w:line="240" w:lineRule="auto"/>
              <w:rPr>
                <w:rFonts w:ascii="Times New Roman" w:eastAsia="Times New Roman" w:hAnsi="Times New Roman"/>
                <w:sz w:val="16"/>
                <w:szCs w:val="16"/>
                <w:lang w:eastAsia="ru-RU"/>
              </w:rPr>
            </w:pPr>
            <w:r w:rsidRPr="00881286">
              <w:rPr>
                <w:rFonts w:ascii="Times New Roman" w:eastAsia="Times New Roman" w:hAnsi="Times New Roman"/>
                <w:sz w:val="16"/>
                <w:szCs w:val="16"/>
                <w:lang w:eastAsia="ru-RU"/>
              </w:rPr>
              <w:t>АО «Лесное»</w:t>
            </w:r>
          </w:p>
          <w:p w:rsidR="0066332E" w:rsidRPr="00881286" w:rsidRDefault="0066332E" w:rsidP="00F71720">
            <w:pPr>
              <w:spacing w:after="0" w:line="240" w:lineRule="auto"/>
              <w:rPr>
                <w:rFonts w:ascii="Times New Roman" w:hAnsi="Times New Roman"/>
                <w:sz w:val="16"/>
                <w:szCs w:val="16"/>
              </w:rPr>
            </w:pPr>
            <w:r w:rsidRPr="00881286">
              <w:rPr>
                <w:rFonts w:ascii="Times New Roman" w:hAnsi="Times New Roman"/>
                <w:sz w:val="16"/>
                <w:szCs w:val="16"/>
              </w:rPr>
              <w:t xml:space="preserve">ИНН: </w:t>
            </w:r>
            <w:r w:rsidRPr="00881286">
              <w:rPr>
                <w:rFonts w:ascii="Times New Roman" w:hAnsi="Times New Roman"/>
                <w:bCs/>
                <w:sz w:val="16"/>
                <w:szCs w:val="16"/>
              </w:rPr>
              <w:t>5001086176</w:t>
            </w:r>
            <w:r w:rsidRPr="00881286">
              <w:rPr>
                <w:rFonts w:ascii="Times New Roman" w:hAnsi="Times New Roman"/>
                <w:bCs/>
                <w:sz w:val="16"/>
                <w:szCs w:val="16"/>
              </w:rPr>
              <w:tab/>
            </w:r>
          </w:p>
          <w:p w:rsidR="0066332E" w:rsidRPr="00881286" w:rsidRDefault="0066332E" w:rsidP="00F71720">
            <w:pPr>
              <w:spacing w:after="0" w:line="240" w:lineRule="auto"/>
              <w:rPr>
                <w:rFonts w:ascii="Times New Roman" w:hAnsi="Times New Roman"/>
                <w:sz w:val="16"/>
                <w:szCs w:val="16"/>
              </w:rPr>
            </w:pPr>
            <w:r w:rsidRPr="00881286">
              <w:rPr>
                <w:rFonts w:ascii="Times New Roman" w:hAnsi="Times New Roman"/>
                <w:sz w:val="16"/>
                <w:szCs w:val="16"/>
              </w:rPr>
              <w:t xml:space="preserve">ОГРН: </w:t>
            </w:r>
            <w:r w:rsidRPr="00881286">
              <w:rPr>
                <w:rFonts w:ascii="Times New Roman" w:hAnsi="Times New Roman"/>
                <w:bCs/>
                <w:sz w:val="16"/>
                <w:szCs w:val="16"/>
              </w:rPr>
              <w:t>5117746025722</w:t>
            </w:r>
          </w:p>
        </w:tc>
        <w:tc>
          <w:tcPr>
            <w:tcW w:w="1848" w:type="dxa"/>
            <w:tcMar>
              <w:left w:w="72" w:type="dxa"/>
              <w:right w:w="72" w:type="dxa"/>
            </w:tcMar>
            <w:vAlign w:val="center"/>
          </w:tcPr>
          <w:p w:rsidR="0051374F" w:rsidRPr="00881286" w:rsidRDefault="0051374F" w:rsidP="0051374F">
            <w:pPr>
              <w:spacing w:after="0" w:line="240" w:lineRule="auto"/>
              <w:jc w:val="center"/>
              <w:rPr>
                <w:rFonts w:ascii="Times New Roman" w:eastAsia="Times New Roman" w:hAnsi="Times New Roman"/>
                <w:sz w:val="16"/>
                <w:szCs w:val="16"/>
                <w:lang w:eastAsia="ru-RU"/>
              </w:rPr>
            </w:pPr>
            <w:r w:rsidRPr="00881286">
              <w:rPr>
                <w:rFonts w:ascii="Times New Roman" w:eastAsia="Times New Roman" w:hAnsi="Times New Roman"/>
                <w:sz w:val="16"/>
                <w:szCs w:val="16"/>
                <w:lang w:eastAsia="ru-RU"/>
              </w:rPr>
              <w:t>-</w:t>
            </w:r>
          </w:p>
        </w:tc>
      </w:tr>
      <w:tr w:rsidR="0051374F" w:rsidRPr="00F2740E" w:rsidTr="00073619">
        <w:trPr>
          <w:trHeight w:val="102"/>
        </w:trPr>
        <w:tc>
          <w:tcPr>
            <w:tcW w:w="2305" w:type="dxa"/>
            <w:vMerge/>
            <w:tcMar>
              <w:left w:w="72" w:type="dxa"/>
              <w:right w:w="72" w:type="dxa"/>
            </w:tcMar>
            <w:vAlign w:val="center"/>
          </w:tcPr>
          <w:p w:rsidR="0051374F" w:rsidRPr="00F2740E" w:rsidRDefault="0051374F" w:rsidP="0051374F">
            <w:pPr>
              <w:spacing w:after="0" w:line="240" w:lineRule="auto"/>
              <w:jc w:val="both"/>
              <w:outlineLvl w:val="1"/>
              <w:rPr>
                <w:rFonts w:ascii="Times New Roman" w:eastAsia="Times New Roman" w:hAnsi="Times New Roman"/>
                <w:szCs w:val="24"/>
                <w:lang w:eastAsia="ru-RU"/>
              </w:rPr>
            </w:pPr>
          </w:p>
        </w:tc>
        <w:tc>
          <w:tcPr>
            <w:tcW w:w="1710" w:type="dxa"/>
            <w:vMerge/>
            <w:tcMar>
              <w:left w:w="72" w:type="dxa"/>
              <w:right w:w="72" w:type="dxa"/>
            </w:tcMar>
            <w:vAlign w:val="center"/>
          </w:tcPr>
          <w:p w:rsidR="0051374F" w:rsidRPr="00881286" w:rsidRDefault="0051374F" w:rsidP="0051374F">
            <w:pPr>
              <w:spacing w:after="0" w:line="240" w:lineRule="auto"/>
              <w:jc w:val="center"/>
              <w:rPr>
                <w:rFonts w:ascii="Times New Roman" w:eastAsia="Times New Roman" w:hAnsi="Times New Roman"/>
                <w:sz w:val="16"/>
                <w:szCs w:val="16"/>
                <w:lang w:eastAsia="ru-RU"/>
              </w:rPr>
            </w:pPr>
          </w:p>
        </w:tc>
        <w:tc>
          <w:tcPr>
            <w:tcW w:w="1587" w:type="dxa"/>
            <w:vMerge/>
            <w:tcMar>
              <w:left w:w="72" w:type="dxa"/>
              <w:right w:w="72" w:type="dxa"/>
            </w:tcMar>
            <w:vAlign w:val="center"/>
          </w:tcPr>
          <w:p w:rsidR="0051374F" w:rsidRPr="00881286" w:rsidRDefault="0051374F" w:rsidP="0051374F">
            <w:pPr>
              <w:spacing w:after="0" w:line="240" w:lineRule="auto"/>
              <w:jc w:val="center"/>
              <w:rPr>
                <w:rFonts w:ascii="Times New Roman" w:eastAsia="Times New Roman" w:hAnsi="Times New Roman"/>
                <w:sz w:val="16"/>
                <w:szCs w:val="16"/>
                <w:lang w:eastAsia="ru-RU"/>
              </w:rPr>
            </w:pPr>
          </w:p>
        </w:tc>
        <w:tc>
          <w:tcPr>
            <w:tcW w:w="2058" w:type="dxa"/>
            <w:tcMar>
              <w:left w:w="72" w:type="dxa"/>
              <w:right w:w="72" w:type="dxa"/>
            </w:tcMar>
            <w:vAlign w:val="center"/>
          </w:tcPr>
          <w:p w:rsidR="0051374F" w:rsidRPr="00881286" w:rsidRDefault="0051374F" w:rsidP="00F71720">
            <w:pPr>
              <w:spacing w:after="0" w:line="240" w:lineRule="auto"/>
              <w:rPr>
                <w:rFonts w:ascii="Times New Roman" w:eastAsia="Times New Roman" w:hAnsi="Times New Roman"/>
                <w:sz w:val="16"/>
                <w:szCs w:val="16"/>
                <w:lang w:eastAsia="ru-RU"/>
              </w:rPr>
            </w:pPr>
            <w:r w:rsidRPr="00881286">
              <w:rPr>
                <w:rFonts w:ascii="Times New Roman" w:eastAsia="Times New Roman" w:hAnsi="Times New Roman"/>
                <w:sz w:val="16"/>
                <w:szCs w:val="16"/>
                <w:lang w:eastAsia="ru-RU"/>
              </w:rPr>
              <w:t>АО «Заречное»</w:t>
            </w:r>
          </w:p>
          <w:p w:rsidR="00CC4922" w:rsidRPr="00881286" w:rsidRDefault="00CC4922" w:rsidP="00F71720">
            <w:pPr>
              <w:spacing w:after="0" w:line="240" w:lineRule="auto"/>
              <w:rPr>
                <w:rFonts w:ascii="Times New Roman" w:hAnsi="Times New Roman"/>
                <w:sz w:val="16"/>
                <w:szCs w:val="16"/>
              </w:rPr>
            </w:pPr>
            <w:r w:rsidRPr="00881286">
              <w:rPr>
                <w:rFonts w:ascii="Times New Roman" w:hAnsi="Times New Roman"/>
                <w:sz w:val="16"/>
                <w:szCs w:val="16"/>
              </w:rPr>
              <w:t xml:space="preserve">ИНН: </w:t>
            </w:r>
            <w:r w:rsidRPr="00881286">
              <w:rPr>
                <w:rFonts w:ascii="Times New Roman" w:hAnsi="Times New Roman"/>
                <w:bCs/>
                <w:sz w:val="16"/>
                <w:szCs w:val="16"/>
              </w:rPr>
              <w:t>5027182332</w:t>
            </w:r>
          </w:p>
          <w:p w:rsidR="00CC4922" w:rsidRPr="00881286" w:rsidRDefault="00CC4922" w:rsidP="00F71720">
            <w:pPr>
              <w:spacing w:after="0" w:line="240" w:lineRule="auto"/>
              <w:rPr>
                <w:rFonts w:ascii="Times New Roman" w:hAnsi="Times New Roman"/>
                <w:sz w:val="16"/>
                <w:szCs w:val="16"/>
              </w:rPr>
            </w:pPr>
            <w:r w:rsidRPr="00881286">
              <w:rPr>
                <w:rFonts w:ascii="Times New Roman" w:hAnsi="Times New Roman"/>
                <w:sz w:val="16"/>
                <w:szCs w:val="16"/>
              </w:rPr>
              <w:t xml:space="preserve">ОГРН: </w:t>
            </w:r>
            <w:r w:rsidRPr="00881286">
              <w:rPr>
                <w:rFonts w:ascii="Times New Roman" w:hAnsi="Times New Roman"/>
                <w:bCs/>
                <w:sz w:val="16"/>
                <w:szCs w:val="16"/>
              </w:rPr>
              <w:t>5117746025700</w:t>
            </w:r>
          </w:p>
        </w:tc>
        <w:tc>
          <w:tcPr>
            <w:tcW w:w="1848" w:type="dxa"/>
            <w:tcMar>
              <w:left w:w="72" w:type="dxa"/>
              <w:right w:w="72" w:type="dxa"/>
            </w:tcMar>
            <w:vAlign w:val="center"/>
          </w:tcPr>
          <w:p w:rsidR="0051374F" w:rsidRPr="00881286" w:rsidRDefault="0051374F" w:rsidP="0051374F">
            <w:pPr>
              <w:spacing w:after="0" w:line="240" w:lineRule="auto"/>
              <w:jc w:val="center"/>
              <w:rPr>
                <w:rFonts w:ascii="Times New Roman" w:eastAsia="Times New Roman" w:hAnsi="Times New Roman"/>
                <w:sz w:val="16"/>
                <w:szCs w:val="16"/>
                <w:lang w:eastAsia="ru-RU"/>
              </w:rPr>
            </w:pPr>
            <w:r w:rsidRPr="00881286">
              <w:rPr>
                <w:rFonts w:ascii="Times New Roman" w:eastAsia="Times New Roman" w:hAnsi="Times New Roman"/>
                <w:sz w:val="16"/>
                <w:szCs w:val="16"/>
                <w:lang w:eastAsia="ru-RU"/>
              </w:rPr>
              <w:t>-</w:t>
            </w:r>
          </w:p>
        </w:tc>
      </w:tr>
      <w:tr w:rsidR="0051374F" w:rsidRPr="00F2740E" w:rsidTr="00073619">
        <w:trPr>
          <w:trHeight w:val="125"/>
        </w:trPr>
        <w:tc>
          <w:tcPr>
            <w:tcW w:w="2305" w:type="dxa"/>
            <w:vMerge/>
            <w:tcMar>
              <w:left w:w="72" w:type="dxa"/>
              <w:right w:w="72" w:type="dxa"/>
            </w:tcMar>
            <w:vAlign w:val="center"/>
          </w:tcPr>
          <w:p w:rsidR="0051374F" w:rsidRPr="00F2740E" w:rsidRDefault="0051374F" w:rsidP="0051374F">
            <w:pPr>
              <w:spacing w:after="0" w:line="240" w:lineRule="auto"/>
              <w:jc w:val="both"/>
              <w:outlineLvl w:val="1"/>
              <w:rPr>
                <w:rFonts w:ascii="Times New Roman" w:eastAsia="Times New Roman" w:hAnsi="Times New Roman"/>
                <w:szCs w:val="24"/>
                <w:lang w:eastAsia="ru-RU"/>
              </w:rPr>
            </w:pPr>
          </w:p>
        </w:tc>
        <w:tc>
          <w:tcPr>
            <w:tcW w:w="1710" w:type="dxa"/>
            <w:vMerge w:val="restart"/>
            <w:tcMar>
              <w:left w:w="72" w:type="dxa"/>
              <w:right w:w="72" w:type="dxa"/>
            </w:tcMar>
            <w:vAlign w:val="center"/>
          </w:tcPr>
          <w:p w:rsidR="0051374F" w:rsidRPr="00881286" w:rsidRDefault="0051374F" w:rsidP="0051374F">
            <w:pPr>
              <w:spacing w:after="0" w:line="240" w:lineRule="auto"/>
              <w:jc w:val="center"/>
              <w:rPr>
                <w:rFonts w:ascii="Times New Roman" w:eastAsia="Times New Roman" w:hAnsi="Times New Roman"/>
                <w:sz w:val="16"/>
                <w:szCs w:val="16"/>
                <w:lang w:eastAsia="ru-RU"/>
              </w:rPr>
            </w:pPr>
            <w:r w:rsidRPr="00881286">
              <w:rPr>
                <w:rFonts w:ascii="Times New Roman" w:eastAsia="Times New Roman" w:hAnsi="Times New Roman"/>
                <w:sz w:val="16"/>
                <w:szCs w:val="16"/>
                <w:lang w:eastAsia="ru-RU"/>
              </w:rPr>
              <w:t>Ковалева Е.Ю.</w:t>
            </w:r>
          </w:p>
        </w:tc>
        <w:tc>
          <w:tcPr>
            <w:tcW w:w="1587" w:type="dxa"/>
            <w:vMerge w:val="restart"/>
            <w:tcMar>
              <w:left w:w="72" w:type="dxa"/>
              <w:right w:w="72" w:type="dxa"/>
            </w:tcMar>
            <w:vAlign w:val="center"/>
          </w:tcPr>
          <w:p w:rsidR="0051374F" w:rsidRPr="00881286" w:rsidRDefault="0051374F" w:rsidP="0051374F">
            <w:pPr>
              <w:spacing w:after="0" w:line="240" w:lineRule="auto"/>
              <w:jc w:val="center"/>
              <w:rPr>
                <w:rFonts w:ascii="Times New Roman" w:eastAsia="Times New Roman" w:hAnsi="Times New Roman"/>
                <w:sz w:val="16"/>
                <w:szCs w:val="16"/>
                <w:lang w:eastAsia="ru-RU"/>
              </w:rPr>
            </w:pPr>
          </w:p>
        </w:tc>
        <w:tc>
          <w:tcPr>
            <w:tcW w:w="2058" w:type="dxa"/>
            <w:tcMar>
              <w:left w:w="72" w:type="dxa"/>
              <w:right w:w="72" w:type="dxa"/>
            </w:tcMar>
            <w:vAlign w:val="center"/>
          </w:tcPr>
          <w:p w:rsidR="0051374F" w:rsidRPr="00881286" w:rsidRDefault="0051374F" w:rsidP="00F71720">
            <w:pPr>
              <w:spacing w:after="0" w:line="240" w:lineRule="auto"/>
              <w:rPr>
                <w:rFonts w:ascii="Times New Roman" w:eastAsia="Times New Roman" w:hAnsi="Times New Roman"/>
                <w:sz w:val="16"/>
                <w:szCs w:val="16"/>
                <w:lang w:eastAsia="ru-RU"/>
              </w:rPr>
            </w:pPr>
            <w:r w:rsidRPr="00881286">
              <w:rPr>
                <w:rFonts w:ascii="Times New Roman" w:eastAsia="Times New Roman" w:hAnsi="Times New Roman"/>
                <w:sz w:val="16"/>
                <w:szCs w:val="16"/>
                <w:lang w:eastAsia="ru-RU"/>
              </w:rPr>
              <w:t>АО «Лесное»</w:t>
            </w:r>
          </w:p>
          <w:p w:rsidR="0066332E" w:rsidRPr="00881286" w:rsidRDefault="0066332E" w:rsidP="00F71720">
            <w:pPr>
              <w:spacing w:after="0" w:line="240" w:lineRule="auto"/>
              <w:rPr>
                <w:rFonts w:ascii="Times New Roman" w:hAnsi="Times New Roman"/>
                <w:sz w:val="16"/>
                <w:szCs w:val="16"/>
              </w:rPr>
            </w:pPr>
            <w:r w:rsidRPr="00881286">
              <w:rPr>
                <w:rFonts w:ascii="Times New Roman" w:hAnsi="Times New Roman"/>
                <w:sz w:val="16"/>
                <w:szCs w:val="16"/>
              </w:rPr>
              <w:t xml:space="preserve">ИНН: </w:t>
            </w:r>
            <w:r w:rsidRPr="00881286">
              <w:rPr>
                <w:rFonts w:ascii="Times New Roman" w:hAnsi="Times New Roman"/>
                <w:bCs/>
                <w:sz w:val="16"/>
                <w:szCs w:val="16"/>
              </w:rPr>
              <w:t>5001086176</w:t>
            </w:r>
            <w:r w:rsidRPr="00881286">
              <w:rPr>
                <w:rFonts w:ascii="Times New Roman" w:hAnsi="Times New Roman"/>
                <w:bCs/>
                <w:sz w:val="16"/>
                <w:szCs w:val="16"/>
              </w:rPr>
              <w:tab/>
            </w:r>
          </w:p>
          <w:p w:rsidR="0066332E" w:rsidRPr="00881286" w:rsidRDefault="0066332E" w:rsidP="00F71720">
            <w:pPr>
              <w:spacing w:after="0" w:line="240" w:lineRule="auto"/>
              <w:rPr>
                <w:rFonts w:ascii="Times New Roman" w:hAnsi="Times New Roman"/>
                <w:sz w:val="16"/>
                <w:szCs w:val="16"/>
              </w:rPr>
            </w:pPr>
            <w:r w:rsidRPr="00881286">
              <w:rPr>
                <w:rFonts w:ascii="Times New Roman" w:hAnsi="Times New Roman"/>
                <w:sz w:val="16"/>
                <w:szCs w:val="16"/>
              </w:rPr>
              <w:t xml:space="preserve">ОГРН: </w:t>
            </w:r>
            <w:r w:rsidRPr="00881286">
              <w:rPr>
                <w:rFonts w:ascii="Times New Roman" w:hAnsi="Times New Roman"/>
                <w:bCs/>
                <w:sz w:val="16"/>
                <w:szCs w:val="16"/>
              </w:rPr>
              <w:t>5117746025722</w:t>
            </w:r>
          </w:p>
        </w:tc>
        <w:tc>
          <w:tcPr>
            <w:tcW w:w="1848" w:type="dxa"/>
            <w:tcMar>
              <w:left w:w="72" w:type="dxa"/>
              <w:right w:w="72" w:type="dxa"/>
            </w:tcMar>
            <w:vAlign w:val="center"/>
          </w:tcPr>
          <w:p w:rsidR="0051374F" w:rsidRPr="00881286" w:rsidRDefault="0051374F" w:rsidP="0051374F">
            <w:pPr>
              <w:spacing w:after="0" w:line="240" w:lineRule="auto"/>
              <w:jc w:val="center"/>
              <w:rPr>
                <w:rFonts w:ascii="Times New Roman" w:eastAsia="Times New Roman" w:hAnsi="Times New Roman"/>
                <w:sz w:val="16"/>
                <w:szCs w:val="16"/>
                <w:lang w:eastAsia="ru-RU"/>
              </w:rPr>
            </w:pPr>
            <w:r w:rsidRPr="00881286">
              <w:rPr>
                <w:rFonts w:ascii="Times New Roman" w:eastAsia="Times New Roman" w:hAnsi="Times New Roman"/>
                <w:sz w:val="16"/>
                <w:szCs w:val="16"/>
                <w:lang w:eastAsia="ru-RU"/>
              </w:rPr>
              <w:t>-</w:t>
            </w:r>
          </w:p>
        </w:tc>
      </w:tr>
      <w:tr w:rsidR="0051374F" w:rsidRPr="00F2740E" w:rsidTr="00073619">
        <w:trPr>
          <w:trHeight w:val="125"/>
        </w:trPr>
        <w:tc>
          <w:tcPr>
            <w:tcW w:w="2305" w:type="dxa"/>
            <w:vMerge/>
            <w:tcMar>
              <w:left w:w="72" w:type="dxa"/>
              <w:right w:w="72" w:type="dxa"/>
            </w:tcMar>
            <w:vAlign w:val="center"/>
          </w:tcPr>
          <w:p w:rsidR="0051374F" w:rsidRPr="00F2740E" w:rsidRDefault="0051374F" w:rsidP="0051374F">
            <w:pPr>
              <w:spacing w:after="0" w:line="240" w:lineRule="auto"/>
              <w:jc w:val="both"/>
              <w:outlineLvl w:val="1"/>
              <w:rPr>
                <w:rFonts w:ascii="Times New Roman" w:eastAsia="Times New Roman" w:hAnsi="Times New Roman"/>
                <w:szCs w:val="24"/>
                <w:lang w:eastAsia="ru-RU"/>
              </w:rPr>
            </w:pPr>
          </w:p>
        </w:tc>
        <w:tc>
          <w:tcPr>
            <w:tcW w:w="1710" w:type="dxa"/>
            <w:vMerge/>
            <w:tcMar>
              <w:left w:w="72" w:type="dxa"/>
              <w:right w:w="72" w:type="dxa"/>
            </w:tcMar>
            <w:vAlign w:val="center"/>
          </w:tcPr>
          <w:p w:rsidR="0051374F" w:rsidRPr="00881286" w:rsidRDefault="0051374F" w:rsidP="0051374F">
            <w:pPr>
              <w:spacing w:after="0" w:line="240" w:lineRule="auto"/>
              <w:jc w:val="center"/>
              <w:rPr>
                <w:rFonts w:ascii="Times New Roman" w:eastAsia="Times New Roman" w:hAnsi="Times New Roman"/>
                <w:sz w:val="16"/>
                <w:szCs w:val="16"/>
                <w:lang w:eastAsia="ru-RU"/>
              </w:rPr>
            </w:pPr>
          </w:p>
        </w:tc>
        <w:tc>
          <w:tcPr>
            <w:tcW w:w="1587" w:type="dxa"/>
            <w:vMerge/>
            <w:tcMar>
              <w:left w:w="72" w:type="dxa"/>
              <w:right w:w="72" w:type="dxa"/>
            </w:tcMar>
            <w:vAlign w:val="center"/>
          </w:tcPr>
          <w:p w:rsidR="0051374F" w:rsidRPr="00881286" w:rsidRDefault="0051374F" w:rsidP="0051374F">
            <w:pPr>
              <w:spacing w:after="0" w:line="240" w:lineRule="auto"/>
              <w:jc w:val="center"/>
              <w:rPr>
                <w:rFonts w:ascii="Times New Roman" w:eastAsia="Times New Roman" w:hAnsi="Times New Roman"/>
                <w:sz w:val="16"/>
                <w:szCs w:val="16"/>
                <w:lang w:eastAsia="ru-RU"/>
              </w:rPr>
            </w:pPr>
          </w:p>
        </w:tc>
        <w:tc>
          <w:tcPr>
            <w:tcW w:w="2058" w:type="dxa"/>
            <w:tcMar>
              <w:left w:w="72" w:type="dxa"/>
              <w:right w:w="72" w:type="dxa"/>
            </w:tcMar>
            <w:vAlign w:val="center"/>
          </w:tcPr>
          <w:p w:rsidR="0051374F" w:rsidRPr="00881286" w:rsidRDefault="0051374F" w:rsidP="00F71720">
            <w:pPr>
              <w:spacing w:after="0" w:line="240" w:lineRule="auto"/>
              <w:rPr>
                <w:rFonts w:ascii="Times New Roman" w:eastAsia="Times New Roman" w:hAnsi="Times New Roman"/>
                <w:sz w:val="16"/>
                <w:szCs w:val="16"/>
                <w:lang w:eastAsia="ru-RU"/>
              </w:rPr>
            </w:pPr>
            <w:r w:rsidRPr="00881286">
              <w:rPr>
                <w:rFonts w:ascii="Times New Roman" w:eastAsia="Times New Roman" w:hAnsi="Times New Roman"/>
                <w:sz w:val="16"/>
                <w:szCs w:val="16"/>
                <w:lang w:eastAsia="ru-RU"/>
              </w:rPr>
              <w:t>АО «Восточное»</w:t>
            </w:r>
          </w:p>
          <w:p w:rsidR="0066332E" w:rsidRPr="00881286" w:rsidRDefault="0066332E" w:rsidP="00F71720">
            <w:pPr>
              <w:spacing w:after="0" w:line="240" w:lineRule="auto"/>
              <w:rPr>
                <w:rFonts w:ascii="Times New Roman" w:hAnsi="Times New Roman"/>
                <w:sz w:val="16"/>
                <w:szCs w:val="16"/>
              </w:rPr>
            </w:pPr>
            <w:r w:rsidRPr="00881286">
              <w:rPr>
                <w:rFonts w:ascii="Times New Roman" w:hAnsi="Times New Roman"/>
                <w:sz w:val="16"/>
                <w:szCs w:val="16"/>
              </w:rPr>
              <w:t xml:space="preserve">ИНН: </w:t>
            </w:r>
            <w:r w:rsidRPr="00881286">
              <w:rPr>
                <w:rFonts w:ascii="Times New Roman" w:hAnsi="Times New Roman"/>
                <w:bCs/>
                <w:sz w:val="16"/>
                <w:szCs w:val="16"/>
              </w:rPr>
              <w:t>7720737457</w:t>
            </w:r>
          </w:p>
          <w:p w:rsidR="0066332E" w:rsidRPr="00881286" w:rsidRDefault="0066332E" w:rsidP="00F71720">
            <w:pPr>
              <w:spacing w:after="0" w:line="240" w:lineRule="auto"/>
              <w:rPr>
                <w:rFonts w:ascii="Times New Roman" w:hAnsi="Times New Roman"/>
                <w:sz w:val="16"/>
                <w:szCs w:val="16"/>
              </w:rPr>
            </w:pPr>
            <w:r w:rsidRPr="00881286">
              <w:rPr>
                <w:rFonts w:ascii="Times New Roman" w:hAnsi="Times New Roman"/>
                <w:sz w:val="16"/>
                <w:szCs w:val="16"/>
              </w:rPr>
              <w:t>ОГРН: 5117746025711</w:t>
            </w:r>
          </w:p>
        </w:tc>
        <w:tc>
          <w:tcPr>
            <w:tcW w:w="1848" w:type="dxa"/>
            <w:tcMar>
              <w:left w:w="72" w:type="dxa"/>
              <w:right w:w="72" w:type="dxa"/>
            </w:tcMar>
            <w:vAlign w:val="center"/>
          </w:tcPr>
          <w:p w:rsidR="0051374F" w:rsidRPr="00881286" w:rsidRDefault="0051374F" w:rsidP="0051374F">
            <w:pPr>
              <w:spacing w:after="0" w:line="240" w:lineRule="auto"/>
              <w:jc w:val="center"/>
              <w:rPr>
                <w:rFonts w:ascii="Times New Roman" w:eastAsia="Times New Roman" w:hAnsi="Times New Roman"/>
                <w:sz w:val="16"/>
                <w:szCs w:val="16"/>
                <w:lang w:eastAsia="ru-RU"/>
              </w:rPr>
            </w:pPr>
            <w:r w:rsidRPr="00881286">
              <w:rPr>
                <w:rFonts w:ascii="Times New Roman" w:eastAsia="Times New Roman" w:hAnsi="Times New Roman"/>
                <w:sz w:val="16"/>
                <w:szCs w:val="16"/>
                <w:lang w:eastAsia="ru-RU"/>
              </w:rPr>
              <w:t>-</w:t>
            </w:r>
          </w:p>
        </w:tc>
      </w:tr>
      <w:tr w:rsidR="0051374F" w:rsidRPr="00F2740E" w:rsidTr="00073619">
        <w:trPr>
          <w:trHeight w:val="125"/>
        </w:trPr>
        <w:tc>
          <w:tcPr>
            <w:tcW w:w="2305" w:type="dxa"/>
            <w:vMerge/>
            <w:tcMar>
              <w:left w:w="72" w:type="dxa"/>
              <w:right w:w="72" w:type="dxa"/>
            </w:tcMar>
            <w:vAlign w:val="center"/>
          </w:tcPr>
          <w:p w:rsidR="0051374F" w:rsidRPr="00F2740E" w:rsidRDefault="0051374F" w:rsidP="0051374F">
            <w:pPr>
              <w:spacing w:after="0" w:line="240" w:lineRule="auto"/>
              <w:jc w:val="both"/>
              <w:outlineLvl w:val="1"/>
              <w:rPr>
                <w:rFonts w:ascii="Times New Roman" w:eastAsia="Times New Roman" w:hAnsi="Times New Roman"/>
                <w:szCs w:val="24"/>
                <w:lang w:eastAsia="ru-RU"/>
              </w:rPr>
            </w:pPr>
          </w:p>
        </w:tc>
        <w:tc>
          <w:tcPr>
            <w:tcW w:w="1710" w:type="dxa"/>
            <w:vMerge/>
            <w:tcMar>
              <w:left w:w="72" w:type="dxa"/>
              <w:right w:w="72" w:type="dxa"/>
            </w:tcMar>
            <w:vAlign w:val="center"/>
          </w:tcPr>
          <w:p w:rsidR="0051374F" w:rsidRPr="00F2740E" w:rsidRDefault="0051374F" w:rsidP="0051374F">
            <w:pPr>
              <w:spacing w:after="0" w:line="240" w:lineRule="auto"/>
              <w:jc w:val="center"/>
              <w:rPr>
                <w:rFonts w:ascii="Times New Roman" w:eastAsia="Times New Roman" w:hAnsi="Times New Roman"/>
                <w:szCs w:val="24"/>
                <w:lang w:eastAsia="ru-RU"/>
              </w:rPr>
            </w:pPr>
          </w:p>
        </w:tc>
        <w:tc>
          <w:tcPr>
            <w:tcW w:w="1587" w:type="dxa"/>
            <w:vMerge/>
            <w:tcMar>
              <w:left w:w="72" w:type="dxa"/>
              <w:right w:w="72" w:type="dxa"/>
            </w:tcMar>
            <w:vAlign w:val="center"/>
          </w:tcPr>
          <w:p w:rsidR="0051374F" w:rsidRPr="00F2740E" w:rsidRDefault="0051374F" w:rsidP="0051374F">
            <w:pPr>
              <w:spacing w:after="0" w:line="240" w:lineRule="auto"/>
              <w:jc w:val="center"/>
              <w:rPr>
                <w:rFonts w:ascii="Times New Roman" w:eastAsia="Times New Roman" w:hAnsi="Times New Roman"/>
                <w:szCs w:val="24"/>
                <w:lang w:eastAsia="ru-RU"/>
              </w:rPr>
            </w:pPr>
          </w:p>
        </w:tc>
        <w:tc>
          <w:tcPr>
            <w:tcW w:w="2058" w:type="dxa"/>
            <w:tcMar>
              <w:left w:w="72" w:type="dxa"/>
              <w:right w:w="72" w:type="dxa"/>
            </w:tcMar>
            <w:vAlign w:val="center"/>
          </w:tcPr>
          <w:p w:rsidR="0051374F" w:rsidRPr="00881286" w:rsidRDefault="0051374F" w:rsidP="00F71720">
            <w:pPr>
              <w:spacing w:after="0" w:line="240" w:lineRule="auto"/>
              <w:rPr>
                <w:rFonts w:ascii="Times New Roman" w:eastAsia="Times New Roman" w:hAnsi="Times New Roman"/>
                <w:sz w:val="16"/>
                <w:szCs w:val="16"/>
                <w:lang w:eastAsia="ru-RU"/>
              </w:rPr>
            </w:pPr>
            <w:r w:rsidRPr="00881286">
              <w:rPr>
                <w:rFonts w:ascii="Times New Roman" w:eastAsia="Times New Roman" w:hAnsi="Times New Roman"/>
                <w:sz w:val="16"/>
                <w:szCs w:val="16"/>
                <w:lang w:eastAsia="ru-RU"/>
              </w:rPr>
              <w:t>АО «Заречное»</w:t>
            </w:r>
          </w:p>
          <w:p w:rsidR="00CC4922" w:rsidRPr="00881286" w:rsidRDefault="00CC4922" w:rsidP="00F71720">
            <w:pPr>
              <w:spacing w:after="0" w:line="240" w:lineRule="auto"/>
              <w:rPr>
                <w:rFonts w:ascii="Times New Roman" w:hAnsi="Times New Roman"/>
                <w:sz w:val="16"/>
                <w:szCs w:val="16"/>
              </w:rPr>
            </w:pPr>
            <w:r w:rsidRPr="00881286">
              <w:rPr>
                <w:rFonts w:ascii="Times New Roman" w:hAnsi="Times New Roman"/>
                <w:sz w:val="16"/>
                <w:szCs w:val="16"/>
              </w:rPr>
              <w:t xml:space="preserve">ИНН: </w:t>
            </w:r>
            <w:r w:rsidRPr="00881286">
              <w:rPr>
                <w:rFonts w:ascii="Times New Roman" w:hAnsi="Times New Roman"/>
                <w:bCs/>
                <w:sz w:val="16"/>
                <w:szCs w:val="16"/>
              </w:rPr>
              <w:t>5027182332</w:t>
            </w:r>
          </w:p>
          <w:p w:rsidR="00CC4922" w:rsidRPr="00881286" w:rsidRDefault="00CC4922" w:rsidP="00F71720">
            <w:pPr>
              <w:spacing w:after="0" w:line="240" w:lineRule="auto"/>
              <w:rPr>
                <w:rFonts w:ascii="Times New Roman" w:hAnsi="Times New Roman"/>
                <w:sz w:val="16"/>
                <w:szCs w:val="16"/>
              </w:rPr>
            </w:pPr>
            <w:r w:rsidRPr="00881286">
              <w:rPr>
                <w:rFonts w:ascii="Times New Roman" w:hAnsi="Times New Roman"/>
                <w:sz w:val="16"/>
                <w:szCs w:val="16"/>
              </w:rPr>
              <w:t xml:space="preserve">ОГРН: </w:t>
            </w:r>
            <w:r w:rsidRPr="00881286">
              <w:rPr>
                <w:rFonts w:ascii="Times New Roman" w:hAnsi="Times New Roman"/>
                <w:bCs/>
                <w:sz w:val="16"/>
                <w:szCs w:val="16"/>
              </w:rPr>
              <w:t>5117746025700</w:t>
            </w:r>
          </w:p>
        </w:tc>
        <w:tc>
          <w:tcPr>
            <w:tcW w:w="1848" w:type="dxa"/>
            <w:tcMar>
              <w:left w:w="72" w:type="dxa"/>
              <w:right w:w="72" w:type="dxa"/>
            </w:tcMar>
            <w:vAlign w:val="center"/>
          </w:tcPr>
          <w:p w:rsidR="0051374F" w:rsidRPr="00F2740E" w:rsidRDefault="0051374F" w:rsidP="0051374F">
            <w:pPr>
              <w:spacing w:after="0" w:line="240" w:lineRule="auto"/>
              <w:jc w:val="center"/>
              <w:rPr>
                <w:rFonts w:ascii="Times New Roman" w:eastAsia="Times New Roman" w:hAnsi="Times New Roman"/>
                <w:szCs w:val="24"/>
                <w:lang w:eastAsia="ru-RU"/>
              </w:rPr>
            </w:pPr>
            <w:r w:rsidRPr="00F2740E">
              <w:rPr>
                <w:rFonts w:ascii="Times New Roman" w:eastAsia="Times New Roman" w:hAnsi="Times New Roman"/>
                <w:szCs w:val="24"/>
                <w:lang w:eastAsia="ru-RU"/>
              </w:rPr>
              <w:t>-</w:t>
            </w:r>
          </w:p>
        </w:tc>
      </w:tr>
    </w:tbl>
    <w:p w:rsidR="006A5346" w:rsidRPr="00F2740E" w:rsidRDefault="00997284" w:rsidP="006A5346">
      <w:pPr>
        <w:pStyle w:val="22"/>
        <w:shd w:val="clear" w:color="auto" w:fill="auto"/>
        <w:spacing w:after="0" w:line="240" w:lineRule="auto"/>
        <w:contextualSpacing/>
        <w:jc w:val="both"/>
        <w:rPr>
          <w:b w:val="0"/>
          <w:sz w:val="22"/>
          <w:szCs w:val="22"/>
        </w:rPr>
      </w:pPr>
      <w:r w:rsidRPr="00F2740E">
        <w:rPr>
          <w:b w:val="0"/>
          <w:sz w:val="22"/>
          <w:szCs w:val="22"/>
        </w:rPr>
        <w:t>Информация по видам операции со связанными сторонами, а также об объеме операций каждого вида за о</w:t>
      </w:r>
      <w:r w:rsidRPr="00F2740E">
        <w:rPr>
          <w:b w:val="0"/>
          <w:sz w:val="22"/>
          <w:szCs w:val="22"/>
        </w:rPr>
        <w:t>т</w:t>
      </w:r>
      <w:r w:rsidRPr="00F2740E">
        <w:rPr>
          <w:b w:val="0"/>
          <w:sz w:val="22"/>
          <w:szCs w:val="22"/>
        </w:rPr>
        <w:t>четный период приведена ниже (НДС, где применимо).</w:t>
      </w:r>
    </w:p>
    <w:p w:rsidR="00CB4646" w:rsidRPr="00F2740E" w:rsidRDefault="00997284" w:rsidP="006A5346">
      <w:pPr>
        <w:pStyle w:val="22"/>
        <w:shd w:val="clear" w:color="auto" w:fill="auto"/>
        <w:spacing w:after="0" w:line="240" w:lineRule="auto"/>
        <w:contextualSpacing/>
        <w:jc w:val="both"/>
        <w:rPr>
          <w:b w:val="0"/>
          <w:sz w:val="22"/>
          <w:szCs w:val="22"/>
        </w:rPr>
      </w:pPr>
      <w:r w:rsidRPr="00F2740E">
        <w:rPr>
          <w:b w:val="0"/>
          <w:sz w:val="22"/>
          <w:szCs w:val="22"/>
        </w:rPr>
        <w:t>За 20</w:t>
      </w:r>
      <w:r w:rsidR="004167E3" w:rsidRPr="00F2740E">
        <w:rPr>
          <w:b w:val="0"/>
          <w:sz w:val="22"/>
          <w:szCs w:val="22"/>
        </w:rPr>
        <w:t>2</w:t>
      </w:r>
      <w:r w:rsidR="00197236" w:rsidRPr="00F2740E">
        <w:rPr>
          <w:b w:val="0"/>
          <w:sz w:val="22"/>
          <w:szCs w:val="22"/>
        </w:rPr>
        <w:t>4</w:t>
      </w:r>
      <w:r w:rsidRPr="00F2740E">
        <w:rPr>
          <w:b w:val="0"/>
          <w:sz w:val="22"/>
          <w:szCs w:val="22"/>
        </w:rPr>
        <w:t xml:space="preserve"> </w:t>
      </w:r>
      <w:r w:rsidR="008D25C9" w:rsidRPr="00F2740E">
        <w:rPr>
          <w:b w:val="0"/>
          <w:sz w:val="22"/>
          <w:szCs w:val="22"/>
        </w:rPr>
        <w:t>и 20</w:t>
      </w:r>
      <w:r w:rsidR="00055364" w:rsidRPr="00F2740E">
        <w:rPr>
          <w:b w:val="0"/>
          <w:sz w:val="22"/>
          <w:szCs w:val="22"/>
        </w:rPr>
        <w:t>2</w:t>
      </w:r>
      <w:r w:rsidR="00197236" w:rsidRPr="00F2740E">
        <w:rPr>
          <w:b w:val="0"/>
          <w:sz w:val="22"/>
          <w:szCs w:val="22"/>
        </w:rPr>
        <w:t>3</w:t>
      </w:r>
      <w:r w:rsidR="0024046A" w:rsidRPr="00F2740E">
        <w:rPr>
          <w:b w:val="0"/>
          <w:sz w:val="22"/>
          <w:szCs w:val="22"/>
        </w:rPr>
        <w:t xml:space="preserve"> </w:t>
      </w:r>
      <w:r w:rsidR="008D25C9" w:rsidRPr="00F2740E">
        <w:rPr>
          <w:b w:val="0"/>
          <w:sz w:val="22"/>
          <w:szCs w:val="22"/>
        </w:rPr>
        <w:t>гг</w:t>
      </w:r>
      <w:r w:rsidR="0024046A" w:rsidRPr="00F2740E">
        <w:rPr>
          <w:b w:val="0"/>
          <w:sz w:val="22"/>
          <w:szCs w:val="22"/>
        </w:rPr>
        <w:t>.</w:t>
      </w:r>
      <w:r w:rsidR="00E77381" w:rsidRPr="00F2740E">
        <w:rPr>
          <w:b w:val="0"/>
          <w:sz w:val="22"/>
          <w:szCs w:val="22"/>
        </w:rPr>
        <w:t xml:space="preserve"> отдельно</w:t>
      </w:r>
      <w:r w:rsidRPr="00F2740E">
        <w:rPr>
          <w:b w:val="0"/>
          <w:sz w:val="22"/>
          <w:szCs w:val="22"/>
        </w:rPr>
        <w:t>:</w:t>
      </w:r>
      <w:r w:rsidR="008D25C9" w:rsidRPr="00F2740E">
        <w:rPr>
          <w:b w:val="0"/>
          <w:sz w:val="22"/>
          <w:szCs w:val="22"/>
        </w:rPr>
        <w:t xml:space="preserve"> </w:t>
      </w:r>
    </w:p>
    <w:p w:rsidR="005041C3" w:rsidRPr="00F2740E" w:rsidRDefault="005041C3" w:rsidP="00E96B9D">
      <w:pPr>
        <w:widowControl w:val="0"/>
        <w:spacing w:after="0" w:line="240" w:lineRule="auto"/>
        <w:ind w:firstLine="142"/>
        <w:contextualSpacing/>
        <w:rPr>
          <w:rFonts w:ascii="Times New Roman" w:eastAsia="Times New Roman" w:hAnsi="Times New Roman"/>
          <w:b/>
          <w:bCs/>
          <w:spacing w:val="1"/>
          <w:sz w:val="20"/>
          <w:szCs w:val="20"/>
        </w:rPr>
      </w:pPr>
      <w:r w:rsidRPr="00F2740E">
        <w:rPr>
          <w:rFonts w:ascii="Times New Roman" w:eastAsia="Times New Roman" w:hAnsi="Times New Roman"/>
          <w:b/>
          <w:bCs/>
          <w:spacing w:val="1"/>
          <w:sz w:val="20"/>
          <w:szCs w:val="20"/>
        </w:rPr>
        <w:t>20</w:t>
      </w:r>
      <w:r w:rsidR="00FF4CC9" w:rsidRPr="00F2740E">
        <w:rPr>
          <w:rFonts w:ascii="Times New Roman" w:eastAsia="Times New Roman" w:hAnsi="Times New Roman"/>
          <w:b/>
          <w:bCs/>
          <w:spacing w:val="1"/>
          <w:sz w:val="20"/>
          <w:szCs w:val="20"/>
        </w:rPr>
        <w:t>2</w:t>
      </w:r>
      <w:r w:rsidR="00197236" w:rsidRPr="00F2740E">
        <w:rPr>
          <w:rFonts w:ascii="Times New Roman" w:eastAsia="Times New Roman" w:hAnsi="Times New Roman"/>
          <w:b/>
          <w:bCs/>
          <w:spacing w:val="1"/>
          <w:sz w:val="20"/>
          <w:szCs w:val="20"/>
        </w:rPr>
        <w:t>4</w:t>
      </w:r>
      <w:r w:rsidRPr="00F2740E">
        <w:rPr>
          <w:rFonts w:ascii="Times New Roman" w:eastAsia="Times New Roman" w:hAnsi="Times New Roman"/>
          <w:b/>
          <w:bCs/>
          <w:spacing w:val="1"/>
          <w:sz w:val="20"/>
          <w:szCs w:val="20"/>
        </w:rPr>
        <w:t xml:space="preserve"> год</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3"/>
        <w:gridCol w:w="1277"/>
        <w:gridCol w:w="920"/>
        <w:gridCol w:w="1631"/>
        <w:gridCol w:w="850"/>
        <w:gridCol w:w="709"/>
        <w:gridCol w:w="709"/>
        <w:gridCol w:w="855"/>
        <w:gridCol w:w="709"/>
        <w:gridCol w:w="709"/>
        <w:gridCol w:w="704"/>
      </w:tblGrid>
      <w:tr w:rsidR="00073619" w:rsidRPr="00F2740E" w:rsidTr="00891DA3">
        <w:trPr>
          <w:trHeight w:val="300"/>
          <w:tblHeader/>
        </w:trPr>
        <w:tc>
          <w:tcPr>
            <w:tcW w:w="533" w:type="dxa"/>
            <w:vMerge w:val="restart"/>
            <w:shd w:val="clear" w:color="auto" w:fill="auto"/>
            <w:vAlign w:val="center"/>
            <w:hideMark/>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 xml:space="preserve">№ </w:t>
            </w:r>
            <w:proofErr w:type="spellStart"/>
            <w:proofErr w:type="gramStart"/>
            <w:r w:rsidRPr="00F2740E">
              <w:rPr>
                <w:rFonts w:ascii="Times New Roman" w:eastAsia="Times New Roman" w:hAnsi="Times New Roman"/>
                <w:b/>
                <w:color w:val="000000"/>
                <w:sz w:val="16"/>
                <w:szCs w:val="16"/>
                <w:lang w:eastAsia="ru-RU"/>
              </w:rPr>
              <w:t>п</w:t>
            </w:r>
            <w:proofErr w:type="spellEnd"/>
            <w:proofErr w:type="gramEnd"/>
            <w:r w:rsidRPr="00F2740E">
              <w:rPr>
                <w:rFonts w:ascii="Times New Roman" w:eastAsia="Times New Roman" w:hAnsi="Times New Roman"/>
                <w:b/>
                <w:color w:val="000000"/>
                <w:sz w:val="16"/>
                <w:szCs w:val="16"/>
                <w:lang w:eastAsia="ru-RU"/>
              </w:rPr>
              <w:t>/</w:t>
            </w:r>
            <w:proofErr w:type="spellStart"/>
            <w:r w:rsidRPr="00F2740E">
              <w:rPr>
                <w:rFonts w:ascii="Times New Roman" w:eastAsia="Times New Roman" w:hAnsi="Times New Roman"/>
                <w:b/>
                <w:color w:val="000000"/>
                <w:sz w:val="16"/>
                <w:szCs w:val="16"/>
                <w:lang w:eastAsia="ru-RU"/>
              </w:rPr>
              <w:t>п</w:t>
            </w:r>
            <w:proofErr w:type="spellEnd"/>
          </w:p>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p>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p>
        </w:tc>
        <w:tc>
          <w:tcPr>
            <w:tcW w:w="1277" w:type="dxa"/>
            <w:vMerge w:val="restart"/>
            <w:shd w:val="clear" w:color="auto" w:fill="auto"/>
            <w:vAlign w:val="center"/>
            <w:hideMark/>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Наименов</w:t>
            </w:r>
            <w:r w:rsidRPr="00F2740E">
              <w:rPr>
                <w:rFonts w:ascii="Times New Roman" w:eastAsia="Times New Roman" w:hAnsi="Times New Roman"/>
                <w:b/>
                <w:color w:val="000000"/>
                <w:sz w:val="16"/>
                <w:szCs w:val="16"/>
                <w:lang w:eastAsia="ru-RU"/>
              </w:rPr>
              <w:t>а</w:t>
            </w:r>
            <w:r w:rsidRPr="00F2740E">
              <w:rPr>
                <w:rFonts w:ascii="Times New Roman" w:eastAsia="Times New Roman" w:hAnsi="Times New Roman"/>
                <w:b/>
                <w:color w:val="000000"/>
                <w:sz w:val="16"/>
                <w:szCs w:val="16"/>
                <w:lang w:eastAsia="ru-RU"/>
              </w:rPr>
              <w:t>ние связанной стороны</w:t>
            </w:r>
          </w:p>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p>
        </w:tc>
        <w:tc>
          <w:tcPr>
            <w:tcW w:w="920" w:type="dxa"/>
            <w:vMerge w:val="restart"/>
            <w:shd w:val="clear" w:color="auto" w:fill="auto"/>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Характер отнош</w:t>
            </w:r>
            <w:r w:rsidRPr="00F2740E">
              <w:rPr>
                <w:rFonts w:ascii="Times New Roman" w:eastAsia="Times New Roman" w:hAnsi="Times New Roman"/>
                <w:b/>
                <w:color w:val="000000"/>
                <w:sz w:val="16"/>
                <w:szCs w:val="16"/>
                <w:lang w:eastAsia="ru-RU"/>
              </w:rPr>
              <w:t>е</w:t>
            </w:r>
            <w:r w:rsidRPr="00F2740E">
              <w:rPr>
                <w:rFonts w:ascii="Times New Roman" w:eastAsia="Times New Roman" w:hAnsi="Times New Roman"/>
                <w:b/>
                <w:color w:val="000000"/>
                <w:sz w:val="16"/>
                <w:szCs w:val="16"/>
                <w:lang w:eastAsia="ru-RU"/>
              </w:rPr>
              <w:t>ний</w:t>
            </w:r>
          </w:p>
        </w:tc>
        <w:tc>
          <w:tcPr>
            <w:tcW w:w="1631" w:type="dxa"/>
            <w:vMerge w:val="restart"/>
            <w:shd w:val="clear" w:color="auto" w:fill="auto"/>
            <w:vAlign w:val="center"/>
            <w:hideMark/>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Виды операций</w:t>
            </w:r>
          </w:p>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p>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p>
        </w:tc>
        <w:tc>
          <w:tcPr>
            <w:tcW w:w="850" w:type="dxa"/>
            <w:vMerge w:val="restart"/>
            <w:shd w:val="clear" w:color="auto" w:fill="auto"/>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Сумма опер</w:t>
            </w:r>
            <w:r w:rsidRPr="00F2740E">
              <w:rPr>
                <w:rFonts w:ascii="Times New Roman" w:eastAsia="Times New Roman" w:hAnsi="Times New Roman"/>
                <w:b/>
                <w:color w:val="000000"/>
                <w:sz w:val="16"/>
                <w:szCs w:val="16"/>
                <w:lang w:eastAsia="ru-RU"/>
              </w:rPr>
              <w:t>а</w:t>
            </w:r>
            <w:r w:rsidRPr="00F2740E">
              <w:rPr>
                <w:rFonts w:ascii="Times New Roman" w:eastAsia="Times New Roman" w:hAnsi="Times New Roman"/>
                <w:b/>
                <w:color w:val="000000"/>
                <w:sz w:val="16"/>
                <w:szCs w:val="16"/>
                <w:lang w:eastAsia="ru-RU"/>
              </w:rPr>
              <w:t>ций</w:t>
            </w:r>
          </w:p>
        </w:tc>
        <w:tc>
          <w:tcPr>
            <w:tcW w:w="709" w:type="dxa"/>
            <w:vMerge w:val="restart"/>
            <w:shd w:val="clear" w:color="auto" w:fill="auto"/>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Сал</w:t>
            </w:r>
            <w:r w:rsidRPr="00F2740E">
              <w:rPr>
                <w:rFonts w:ascii="Times New Roman" w:eastAsia="Times New Roman" w:hAnsi="Times New Roman"/>
                <w:b/>
                <w:color w:val="000000"/>
                <w:sz w:val="16"/>
                <w:szCs w:val="16"/>
                <w:lang w:eastAsia="ru-RU"/>
              </w:rPr>
              <w:t>ь</w:t>
            </w:r>
            <w:r w:rsidRPr="00F2740E">
              <w:rPr>
                <w:rFonts w:ascii="Times New Roman" w:eastAsia="Times New Roman" w:hAnsi="Times New Roman"/>
                <w:b/>
                <w:color w:val="000000"/>
                <w:sz w:val="16"/>
                <w:szCs w:val="16"/>
                <w:lang w:eastAsia="ru-RU"/>
              </w:rPr>
              <w:t>до на нач</w:t>
            </w:r>
            <w:r w:rsidRPr="00F2740E">
              <w:rPr>
                <w:rFonts w:ascii="Times New Roman" w:eastAsia="Times New Roman" w:hAnsi="Times New Roman"/>
                <w:b/>
                <w:color w:val="000000"/>
                <w:sz w:val="16"/>
                <w:szCs w:val="16"/>
                <w:lang w:eastAsia="ru-RU"/>
              </w:rPr>
              <w:t>а</w:t>
            </w:r>
            <w:r w:rsidRPr="00F2740E">
              <w:rPr>
                <w:rFonts w:ascii="Times New Roman" w:eastAsia="Times New Roman" w:hAnsi="Times New Roman"/>
                <w:b/>
                <w:color w:val="000000"/>
                <w:sz w:val="16"/>
                <w:szCs w:val="16"/>
                <w:lang w:eastAsia="ru-RU"/>
              </w:rPr>
              <w:t>ло п</w:t>
            </w:r>
            <w:r w:rsidRPr="00F2740E">
              <w:rPr>
                <w:rFonts w:ascii="Times New Roman" w:eastAsia="Times New Roman" w:hAnsi="Times New Roman"/>
                <w:b/>
                <w:color w:val="000000"/>
                <w:sz w:val="16"/>
                <w:szCs w:val="16"/>
                <w:lang w:eastAsia="ru-RU"/>
              </w:rPr>
              <w:t>е</w:t>
            </w:r>
            <w:r w:rsidRPr="00F2740E">
              <w:rPr>
                <w:rFonts w:ascii="Times New Roman" w:eastAsia="Times New Roman" w:hAnsi="Times New Roman"/>
                <w:b/>
                <w:color w:val="000000"/>
                <w:sz w:val="16"/>
                <w:szCs w:val="16"/>
                <w:lang w:eastAsia="ru-RU"/>
              </w:rPr>
              <w:t>риода</w:t>
            </w:r>
          </w:p>
        </w:tc>
        <w:tc>
          <w:tcPr>
            <w:tcW w:w="1564" w:type="dxa"/>
            <w:gridSpan w:val="2"/>
            <w:shd w:val="clear" w:color="auto" w:fill="auto"/>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Объем операции каждого вида</w:t>
            </w:r>
          </w:p>
        </w:tc>
        <w:tc>
          <w:tcPr>
            <w:tcW w:w="709" w:type="dxa"/>
            <w:vMerge w:val="restart"/>
            <w:shd w:val="clear" w:color="auto" w:fill="auto"/>
            <w:vAlign w:val="center"/>
            <w:hideMark/>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Сал</w:t>
            </w:r>
            <w:r w:rsidRPr="00F2740E">
              <w:rPr>
                <w:rFonts w:ascii="Times New Roman" w:eastAsia="Times New Roman" w:hAnsi="Times New Roman"/>
                <w:b/>
                <w:color w:val="000000"/>
                <w:sz w:val="16"/>
                <w:szCs w:val="16"/>
                <w:lang w:eastAsia="ru-RU"/>
              </w:rPr>
              <w:t>ь</w:t>
            </w:r>
            <w:r w:rsidRPr="00F2740E">
              <w:rPr>
                <w:rFonts w:ascii="Times New Roman" w:eastAsia="Times New Roman" w:hAnsi="Times New Roman"/>
                <w:b/>
                <w:color w:val="000000"/>
                <w:sz w:val="16"/>
                <w:szCs w:val="16"/>
                <w:lang w:eastAsia="ru-RU"/>
              </w:rPr>
              <w:t>до на конец п</w:t>
            </w:r>
            <w:r w:rsidRPr="00F2740E">
              <w:rPr>
                <w:rFonts w:ascii="Times New Roman" w:eastAsia="Times New Roman" w:hAnsi="Times New Roman"/>
                <w:b/>
                <w:color w:val="000000"/>
                <w:sz w:val="16"/>
                <w:szCs w:val="16"/>
                <w:lang w:eastAsia="ru-RU"/>
              </w:rPr>
              <w:t>е</w:t>
            </w:r>
            <w:r w:rsidRPr="00F2740E">
              <w:rPr>
                <w:rFonts w:ascii="Times New Roman" w:eastAsia="Times New Roman" w:hAnsi="Times New Roman"/>
                <w:b/>
                <w:color w:val="000000"/>
                <w:sz w:val="16"/>
                <w:szCs w:val="16"/>
                <w:lang w:eastAsia="ru-RU"/>
              </w:rPr>
              <w:t>риода</w:t>
            </w:r>
          </w:p>
        </w:tc>
        <w:tc>
          <w:tcPr>
            <w:tcW w:w="709" w:type="dxa"/>
            <w:vMerge w:val="restart"/>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Дата з</w:t>
            </w:r>
            <w:r w:rsidRPr="00F2740E">
              <w:rPr>
                <w:rFonts w:ascii="Times New Roman" w:eastAsia="Times New Roman" w:hAnsi="Times New Roman"/>
                <w:b/>
                <w:color w:val="000000"/>
                <w:sz w:val="16"/>
                <w:szCs w:val="16"/>
                <w:lang w:eastAsia="ru-RU"/>
              </w:rPr>
              <w:t>а</w:t>
            </w:r>
            <w:r w:rsidRPr="00F2740E">
              <w:rPr>
                <w:rFonts w:ascii="Times New Roman" w:eastAsia="Times New Roman" w:hAnsi="Times New Roman"/>
                <w:b/>
                <w:color w:val="000000"/>
                <w:sz w:val="16"/>
                <w:szCs w:val="16"/>
                <w:lang w:eastAsia="ru-RU"/>
              </w:rPr>
              <w:t>ве</w:t>
            </w:r>
            <w:r w:rsidRPr="00F2740E">
              <w:rPr>
                <w:rFonts w:ascii="Times New Roman" w:eastAsia="Times New Roman" w:hAnsi="Times New Roman"/>
                <w:b/>
                <w:color w:val="000000"/>
                <w:sz w:val="16"/>
                <w:szCs w:val="16"/>
                <w:lang w:eastAsia="ru-RU"/>
              </w:rPr>
              <w:t>р</w:t>
            </w:r>
            <w:r w:rsidRPr="00F2740E">
              <w:rPr>
                <w:rFonts w:ascii="Times New Roman" w:eastAsia="Times New Roman" w:hAnsi="Times New Roman"/>
                <w:b/>
                <w:color w:val="000000"/>
                <w:sz w:val="16"/>
                <w:szCs w:val="16"/>
                <w:lang w:eastAsia="ru-RU"/>
              </w:rPr>
              <w:t>шения расч</w:t>
            </w:r>
            <w:r w:rsidRPr="00F2740E">
              <w:rPr>
                <w:rFonts w:ascii="Times New Roman" w:eastAsia="Times New Roman" w:hAnsi="Times New Roman"/>
                <w:b/>
                <w:color w:val="000000"/>
                <w:sz w:val="16"/>
                <w:szCs w:val="16"/>
                <w:lang w:eastAsia="ru-RU"/>
              </w:rPr>
              <w:t>е</w:t>
            </w:r>
            <w:r w:rsidRPr="00F2740E">
              <w:rPr>
                <w:rFonts w:ascii="Times New Roman" w:eastAsia="Times New Roman" w:hAnsi="Times New Roman"/>
                <w:b/>
                <w:color w:val="000000"/>
                <w:sz w:val="16"/>
                <w:szCs w:val="16"/>
                <w:lang w:eastAsia="ru-RU"/>
              </w:rPr>
              <w:t>тов</w:t>
            </w:r>
          </w:p>
        </w:tc>
        <w:tc>
          <w:tcPr>
            <w:tcW w:w="704" w:type="dxa"/>
            <w:vMerge w:val="restart"/>
            <w:shd w:val="clear" w:color="auto" w:fill="auto"/>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Фо</w:t>
            </w:r>
            <w:r w:rsidRPr="00F2740E">
              <w:rPr>
                <w:rFonts w:ascii="Times New Roman" w:eastAsia="Times New Roman" w:hAnsi="Times New Roman"/>
                <w:b/>
                <w:color w:val="000000"/>
                <w:sz w:val="16"/>
                <w:szCs w:val="16"/>
                <w:lang w:eastAsia="ru-RU"/>
              </w:rPr>
              <w:t>р</w:t>
            </w:r>
            <w:r w:rsidRPr="00F2740E">
              <w:rPr>
                <w:rFonts w:ascii="Times New Roman" w:eastAsia="Times New Roman" w:hAnsi="Times New Roman"/>
                <w:b/>
                <w:color w:val="000000"/>
                <w:sz w:val="16"/>
                <w:szCs w:val="16"/>
                <w:lang w:eastAsia="ru-RU"/>
              </w:rPr>
              <w:t>ма расч</w:t>
            </w:r>
            <w:r w:rsidRPr="00F2740E">
              <w:rPr>
                <w:rFonts w:ascii="Times New Roman" w:eastAsia="Times New Roman" w:hAnsi="Times New Roman"/>
                <w:b/>
                <w:color w:val="000000"/>
                <w:sz w:val="16"/>
                <w:szCs w:val="16"/>
                <w:lang w:eastAsia="ru-RU"/>
              </w:rPr>
              <w:t>е</w:t>
            </w:r>
            <w:r w:rsidRPr="00F2740E">
              <w:rPr>
                <w:rFonts w:ascii="Times New Roman" w:eastAsia="Times New Roman" w:hAnsi="Times New Roman"/>
                <w:b/>
                <w:color w:val="000000"/>
                <w:sz w:val="16"/>
                <w:szCs w:val="16"/>
                <w:lang w:eastAsia="ru-RU"/>
              </w:rPr>
              <w:t>тов</w:t>
            </w:r>
          </w:p>
        </w:tc>
      </w:tr>
      <w:tr w:rsidR="00073619" w:rsidRPr="00F2740E" w:rsidTr="00891DA3">
        <w:trPr>
          <w:trHeight w:val="442"/>
          <w:tblHeader/>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20"/>
                <w:szCs w:val="20"/>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20"/>
                <w:szCs w:val="20"/>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20"/>
                <w:szCs w:val="20"/>
                <w:lang w:eastAsia="ru-RU"/>
              </w:rPr>
            </w:pPr>
          </w:p>
        </w:tc>
        <w:tc>
          <w:tcPr>
            <w:tcW w:w="1631" w:type="dxa"/>
            <w:vMerge/>
            <w:vAlign w:val="center"/>
            <w:hideMark/>
          </w:tcPr>
          <w:p w:rsidR="00073619" w:rsidRPr="00F2740E" w:rsidRDefault="00073619" w:rsidP="00891DA3">
            <w:pPr>
              <w:spacing w:after="0" w:line="240" w:lineRule="auto"/>
              <w:rPr>
                <w:rFonts w:ascii="Times New Roman" w:eastAsia="Times New Roman" w:hAnsi="Times New Roman"/>
                <w:color w:val="000000"/>
                <w:sz w:val="20"/>
                <w:szCs w:val="20"/>
                <w:lang w:eastAsia="ru-RU"/>
              </w:rPr>
            </w:pPr>
          </w:p>
        </w:tc>
        <w:tc>
          <w:tcPr>
            <w:tcW w:w="850" w:type="dxa"/>
            <w:vMerge/>
            <w:shd w:val="clear" w:color="auto" w:fill="D9D9D9"/>
          </w:tcPr>
          <w:p w:rsidR="00073619" w:rsidRPr="00F2740E" w:rsidRDefault="00073619" w:rsidP="00891DA3">
            <w:pPr>
              <w:spacing w:after="0" w:line="240" w:lineRule="auto"/>
              <w:jc w:val="center"/>
              <w:rPr>
                <w:rFonts w:ascii="Times New Roman" w:eastAsia="Times New Roman" w:hAnsi="Times New Roman"/>
                <w:b/>
                <w:color w:val="000000"/>
                <w:sz w:val="20"/>
                <w:szCs w:val="20"/>
                <w:lang w:eastAsia="ru-RU"/>
              </w:rPr>
            </w:pPr>
          </w:p>
        </w:tc>
        <w:tc>
          <w:tcPr>
            <w:tcW w:w="709" w:type="dxa"/>
            <w:vMerge/>
            <w:shd w:val="clear" w:color="auto" w:fill="D9D9D9"/>
          </w:tcPr>
          <w:p w:rsidR="00073619" w:rsidRPr="00F2740E" w:rsidRDefault="00073619" w:rsidP="00891DA3">
            <w:pPr>
              <w:spacing w:after="0" w:line="240" w:lineRule="auto"/>
              <w:jc w:val="center"/>
              <w:rPr>
                <w:rFonts w:ascii="Times New Roman" w:eastAsia="Times New Roman" w:hAnsi="Times New Roman"/>
                <w:b/>
                <w:color w:val="000000"/>
                <w:sz w:val="20"/>
                <w:szCs w:val="20"/>
                <w:lang w:eastAsia="ru-RU"/>
              </w:rPr>
            </w:pPr>
          </w:p>
        </w:tc>
        <w:tc>
          <w:tcPr>
            <w:tcW w:w="709" w:type="dxa"/>
            <w:shd w:val="clear" w:color="auto" w:fill="auto"/>
          </w:tcPr>
          <w:p w:rsidR="00073619" w:rsidRPr="00F2740E" w:rsidRDefault="00073619" w:rsidP="00891DA3">
            <w:pPr>
              <w:spacing w:after="0" w:line="240" w:lineRule="auto"/>
              <w:jc w:val="both"/>
              <w:rPr>
                <w:rFonts w:ascii="Times New Roman" w:eastAsia="Times New Roman" w:hAnsi="Times New Roman"/>
                <w:b/>
                <w:color w:val="000000"/>
                <w:sz w:val="18"/>
                <w:szCs w:val="18"/>
                <w:lang w:eastAsia="ru-RU"/>
              </w:rPr>
            </w:pPr>
            <w:r w:rsidRPr="00F2740E">
              <w:rPr>
                <w:rFonts w:ascii="Times New Roman" w:eastAsia="Times New Roman" w:hAnsi="Times New Roman"/>
                <w:b/>
                <w:color w:val="000000"/>
                <w:sz w:val="18"/>
                <w:szCs w:val="18"/>
                <w:lang w:eastAsia="ru-RU"/>
              </w:rPr>
              <w:t>Дебет</w:t>
            </w:r>
          </w:p>
        </w:tc>
        <w:tc>
          <w:tcPr>
            <w:tcW w:w="855" w:type="dxa"/>
            <w:shd w:val="clear" w:color="auto" w:fill="auto"/>
            <w:vAlign w:val="center"/>
            <w:hideMark/>
          </w:tcPr>
          <w:p w:rsidR="00073619" w:rsidRPr="00F2740E" w:rsidRDefault="00073619" w:rsidP="00891DA3">
            <w:pPr>
              <w:spacing w:after="0" w:line="240" w:lineRule="auto"/>
              <w:jc w:val="both"/>
              <w:rPr>
                <w:rFonts w:ascii="Times New Roman" w:eastAsia="Times New Roman" w:hAnsi="Times New Roman"/>
                <w:b/>
                <w:color w:val="000000"/>
                <w:sz w:val="18"/>
                <w:szCs w:val="18"/>
                <w:lang w:eastAsia="ru-RU"/>
              </w:rPr>
            </w:pPr>
            <w:r w:rsidRPr="00F2740E">
              <w:rPr>
                <w:rFonts w:ascii="Times New Roman" w:eastAsia="Times New Roman" w:hAnsi="Times New Roman"/>
                <w:b/>
                <w:color w:val="000000"/>
                <w:sz w:val="18"/>
                <w:szCs w:val="18"/>
                <w:lang w:eastAsia="ru-RU"/>
              </w:rPr>
              <w:t>Кредит</w:t>
            </w:r>
          </w:p>
          <w:p w:rsidR="00073619" w:rsidRPr="00F2740E" w:rsidRDefault="00073619" w:rsidP="00891DA3">
            <w:pPr>
              <w:spacing w:after="0" w:line="240" w:lineRule="auto"/>
              <w:jc w:val="both"/>
              <w:rPr>
                <w:rFonts w:ascii="Times New Roman" w:eastAsia="Times New Roman" w:hAnsi="Times New Roman"/>
                <w:b/>
                <w:color w:val="000000"/>
                <w:sz w:val="18"/>
                <w:szCs w:val="18"/>
                <w:lang w:eastAsia="ru-RU"/>
              </w:rPr>
            </w:pPr>
          </w:p>
          <w:p w:rsidR="00073619" w:rsidRPr="00F2740E" w:rsidRDefault="00073619" w:rsidP="00891DA3">
            <w:pPr>
              <w:spacing w:after="0" w:line="240" w:lineRule="auto"/>
              <w:jc w:val="both"/>
              <w:rPr>
                <w:rFonts w:ascii="Times New Roman" w:eastAsia="Times New Roman" w:hAnsi="Times New Roman"/>
                <w:b/>
                <w:color w:val="000000"/>
                <w:sz w:val="18"/>
                <w:szCs w:val="18"/>
                <w:lang w:eastAsia="ru-RU"/>
              </w:rPr>
            </w:pPr>
          </w:p>
        </w:tc>
        <w:tc>
          <w:tcPr>
            <w:tcW w:w="709" w:type="dxa"/>
            <w:vMerge/>
            <w:shd w:val="clear" w:color="auto" w:fill="D9D9D9"/>
            <w:vAlign w:val="center"/>
            <w:hideMark/>
          </w:tcPr>
          <w:p w:rsidR="00073619" w:rsidRPr="00F2740E" w:rsidRDefault="00073619" w:rsidP="00891DA3">
            <w:pPr>
              <w:spacing w:after="0" w:line="240" w:lineRule="auto"/>
              <w:rPr>
                <w:rFonts w:ascii="Times New Roman" w:eastAsia="Times New Roman" w:hAnsi="Times New Roman"/>
                <w:color w:val="000000"/>
                <w:sz w:val="20"/>
                <w:szCs w:val="20"/>
                <w:lang w:eastAsia="ru-RU"/>
              </w:rPr>
            </w:pPr>
          </w:p>
        </w:tc>
        <w:tc>
          <w:tcPr>
            <w:tcW w:w="709" w:type="dxa"/>
            <w:vMerge/>
            <w:shd w:val="clear" w:color="auto" w:fill="D9D9D9"/>
          </w:tcPr>
          <w:p w:rsidR="00073619" w:rsidRPr="00F2740E" w:rsidRDefault="00073619" w:rsidP="00891DA3">
            <w:pPr>
              <w:spacing w:after="0" w:line="240" w:lineRule="auto"/>
              <w:rPr>
                <w:rFonts w:ascii="Times New Roman" w:eastAsia="Times New Roman" w:hAnsi="Times New Roman"/>
                <w:color w:val="000000"/>
                <w:sz w:val="20"/>
                <w:szCs w:val="20"/>
                <w:lang w:eastAsia="ru-RU"/>
              </w:rPr>
            </w:pPr>
          </w:p>
        </w:tc>
        <w:tc>
          <w:tcPr>
            <w:tcW w:w="704" w:type="dxa"/>
            <w:vMerge/>
            <w:shd w:val="clear" w:color="auto" w:fill="D9D9D9"/>
          </w:tcPr>
          <w:p w:rsidR="00073619" w:rsidRPr="00F2740E" w:rsidRDefault="00073619" w:rsidP="00891DA3">
            <w:pPr>
              <w:spacing w:after="0" w:line="240" w:lineRule="auto"/>
              <w:rPr>
                <w:rFonts w:ascii="Times New Roman" w:eastAsia="Times New Roman" w:hAnsi="Times New Roman"/>
                <w:color w:val="000000"/>
                <w:sz w:val="20"/>
                <w:szCs w:val="20"/>
                <w:lang w:eastAsia="ru-RU"/>
              </w:rPr>
            </w:pPr>
          </w:p>
        </w:tc>
      </w:tr>
      <w:tr w:rsidR="00073619" w:rsidRPr="00F2740E" w:rsidTr="00891DA3">
        <w:trPr>
          <w:trHeight w:val="240"/>
        </w:trPr>
        <w:tc>
          <w:tcPr>
            <w:tcW w:w="533" w:type="dxa"/>
            <w:vMerge w:val="restart"/>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1</w:t>
            </w:r>
          </w:p>
        </w:tc>
        <w:tc>
          <w:tcPr>
            <w:tcW w:w="1277" w:type="dxa"/>
            <w:vMerge w:val="restart"/>
            <w:shd w:val="clear" w:color="auto" w:fill="auto"/>
            <w:vAlign w:val="center"/>
            <w:hideMark/>
          </w:tcPr>
          <w:p w:rsidR="00073619" w:rsidRDefault="00073619" w:rsidP="00F71720">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АО Агрофирма «КОСИНО»</w:t>
            </w:r>
          </w:p>
          <w:p w:rsidR="0066332E" w:rsidRPr="0066332E" w:rsidRDefault="0066332E" w:rsidP="00F71720">
            <w:pPr>
              <w:spacing w:after="0" w:line="240" w:lineRule="auto"/>
              <w:outlineLvl w:val="1"/>
              <w:rPr>
                <w:rFonts w:ascii="Times New Roman" w:eastAsia="Times New Roman" w:hAnsi="Times New Roman"/>
                <w:sz w:val="16"/>
                <w:szCs w:val="16"/>
                <w:lang w:eastAsia="ru-RU"/>
              </w:rPr>
            </w:pPr>
            <w:r w:rsidRPr="0066332E">
              <w:rPr>
                <w:rFonts w:ascii="Times New Roman" w:eastAsia="Times New Roman" w:hAnsi="Times New Roman"/>
                <w:sz w:val="16"/>
                <w:szCs w:val="16"/>
                <w:lang w:eastAsia="ru-RU"/>
              </w:rPr>
              <w:t>ИНН: 7720029599</w:t>
            </w:r>
          </w:p>
          <w:p w:rsidR="0066332E" w:rsidRPr="0066332E" w:rsidRDefault="0066332E" w:rsidP="00F71720">
            <w:pPr>
              <w:spacing w:after="0" w:line="240" w:lineRule="auto"/>
              <w:outlineLvl w:val="1"/>
              <w:rPr>
                <w:rFonts w:ascii="Times New Roman" w:eastAsia="Times New Roman" w:hAnsi="Times New Roman"/>
                <w:sz w:val="16"/>
                <w:szCs w:val="16"/>
                <w:lang w:eastAsia="ru-RU"/>
              </w:rPr>
            </w:pPr>
            <w:r w:rsidRPr="0066332E">
              <w:rPr>
                <w:rFonts w:ascii="Times New Roman" w:eastAsia="Times New Roman" w:hAnsi="Times New Roman"/>
                <w:sz w:val="16"/>
                <w:szCs w:val="16"/>
                <w:lang w:eastAsia="ru-RU"/>
              </w:rPr>
              <w:t>ОГРН: 1027739263562</w:t>
            </w:r>
          </w:p>
          <w:p w:rsidR="00F71720" w:rsidRDefault="0066332E" w:rsidP="00F71720">
            <w:pPr>
              <w:spacing w:after="0" w:line="240" w:lineRule="auto"/>
              <w:rPr>
                <w:rFonts w:ascii="Times New Roman" w:eastAsia="Times New Roman" w:hAnsi="Times New Roman"/>
                <w:sz w:val="16"/>
                <w:szCs w:val="16"/>
                <w:lang w:eastAsia="ru-RU"/>
              </w:rPr>
            </w:pPr>
            <w:r w:rsidRPr="0066332E">
              <w:rPr>
                <w:rFonts w:ascii="Times New Roman" w:eastAsia="Times New Roman" w:hAnsi="Times New Roman"/>
                <w:sz w:val="16"/>
                <w:szCs w:val="16"/>
                <w:lang w:eastAsia="ru-RU"/>
              </w:rPr>
              <w:t xml:space="preserve">Российская Федерация, </w:t>
            </w:r>
          </w:p>
          <w:p w:rsidR="0066332E" w:rsidRPr="0066332E" w:rsidRDefault="0066332E" w:rsidP="00F71720">
            <w:pPr>
              <w:spacing w:after="0" w:line="240" w:lineRule="auto"/>
              <w:rPr>
                <w:rFonts w:ascii="Times New Roman" w:hAnsi="Times New Roman"/>
                <w:sz w:val="16"/>
                <w:szCs w:val="16"/>
              </w:rPr>
            </w:pPr>
            <w:r w:rsidRPr="0066332E">
              <w:rPr>
                <w:rFonts w:ascii="Times New Roman" w:eastAsia="Times New Roman" w:hAnsi="Times New Roman"/>
                <w:sz w:val="16"/>
                <w:szCs w:val="16"/>
                <w:lang w:eastAsia="ru-RU"/>
              </w:rPr>
              <w:t>г. Москва</w:t>
            </w:r>
          </w:p>
          <w:p w:rsidR="0066332E" w:rsidRPr="00F2740E" w:rsidRDefault="0066332E" w:rsidP="00891DA3">
            <w:pPr>
              <w:spacing w:after="0" w:line="240" w:lineRule="auto"/>
              <w:jc w:val="center"/>
              <w:rPr>
                <w:rFonts w:ascii="Times New Roman" w:eastAsia="Times New Roman" w:hAnsi="Times New Roman"/>
                <w:color w:val="000000"/>
                <w:sz w:val="16"/>
                <w:szCs w:val="16"/>
                <w:lang w:eastAsia="ru-RU"/>
              </w:rPr>
            </w:pPr>
          </w:p>
        </w:tc>
        <w:tc>
          <w:tcPr>
            <w:tcW w:w="920" w:type="dxa"/>
            <w:vMerge w:val="restart"/>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Контр</w:t>
            </w:r>
            <w:r w:rsidRPr="00F2740E">
              <w:rPr>
                <w:rFonts w:ascii="Times New Roman" w:eastAsia="Times New Roman" w:hAnsi="Times New Roman"/>
                <w:color w:val="000000"/>
                <w:sz w:val="16"/>
                <w:szCs w:val="16"/>
                <w:lang w:eastAsia="ru-RU"/>
              </w:rPr>
              <w:t>о</w:t>
            </w:r>
            <w:r w:rsidRPr="00F2740E">
              <w:rPr>
                <w:rFonts w:ascii="Times New Roman" w:eastAsia="Times New Roman" w:hAnsi="Times New Roman"/>
                <w:color w:val="000000"/>
                <w:sz w:val="16"/>
                <w:szCs w:val="16"/>
                <w:lang w:eastAsia="ru-RU"/>
              </w:rPr>
              <w:t xml:space="preserve">лируется одним лицом </w:t>
            </w:r>
          </w:p>
        </w:tc>
        <w:tc>
          <w:tcPr>
            <w:tcW w:w="1631" w:type="dxa"/>
            <w:shd w:val="clear" w:color="auto" w:fill="auto"/>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Предоставление займа</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sz w:val="16"/>
                <w:szCs w:val="16"/>
                <w:lang w:eastAsia="ru-RU"/>
              </w:rPr>
            </w:pPr>
            <w:r w:rsidRPr="00F2740E">
              <w:rPr>
                <w:rFonts w:ascii="Times New Roman" w:eastAsia="Times New Roman" w:hAnsi="Times New Roman"/>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sz w:val="16"/>
                <w:szCs w:val="16"/>
                <w:lang w:eastAsia="ru-RU"/>
              </w:rPr>
            </w:pPr>
            <w:r w:rsidRPr="00F2740E">
              <w:rPr>
                <w:rFonts w:ascii="Times New Roman" w:eastAsia="Times New Roman" w:hAnsi="Times New Roman"/>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sz w:val="16"/>
                <w:szCs w:val="16"/>
                <w:lang w:eastAsia="ru-RU"/>
              </w:rPr>
            </w:pPr>
            <w:r w:rsidRPr="00F2740E">
              <w:rPr>
                <w:rFonts w:ascii="Times New Roman" w:eastAsia="Times New Roman" w:hAnsi="Times New Roman"/>
                <w:sz w:val="16"/>
                <w:szCs w:val="16"/>
                <w:lang w:eastAsia="ru-RU"/>
              </w:rPr>
              <w:t>-</w:t>
            </w:r>
          </w:p>
        </w:tc>
        <w:tc>
          <w:tcPr>
            <w:tcW w:w="855"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sz w:val="16"/>
                <w:szCs w:val="16"/>
                <w:lang w:eastAsia="ru-RU"/>
              </w:rPr>
            </w:pPr>
          </w:p>
        </w:tc>
        <w:tc>
          <w:tcPr>
            <w:tcW w:w="709"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r>
      <w:tr w:rsidR="00073619" w:rsidRPr="00F2740E" w:rsidTr="00891DA3">
        <w:trPr>
          <w:trHeight w:val="255"/>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Проценты по пр</w:t>
            </w:r>
            <w:r w:rsidRPr="00F2740E">
              <w:rPr>
                <w:rFonts w:ascii="Times New Roman" w:eastAsia="Times New Roman" w:hAnsi="Times New Roman"/>
                <w:color w:val="000000"/>
                <w:sz w:val="16"/>
                <w:szCs w:val="16"/>
                <w:lang w:eastAsia="ru-RU"/>
              </w:rPr>
              <w:t>е</w:t>
            </w:r>
            <w:r w:rsidRPr="00F2740E">
              <w:rPr>
                <w:rFonts w:ascii="Times New Roman" w:eastAsia="Times New Roman" w:hAnsi="Times New Roman"/>
                <w:color w:val="000000"/>
                <w:sz w:val="16"/>
                <w:szCs w:val="16"/>
                <w:lang w:eastAsia="ru-RU"/>
              </w:rPr>
              <w:t>доставленным за</w:t>
            </w:r>
            <w:r w:rsidRPr="00F2740E">
              <w:rPr>
                <w:rFonts w:ascii="Times New Roman" w:eastAsia="Times New Roman" w:hAnsi="Times New Roman"/>
                <w:color w:val="000000"/>
                <w:sz w:val="16"/>
                <w:szCs w:val="16"/>
                <w:lang w:eastAsia="ru-RU"/>
              </w:rPr>
              <w:t>й</w:t>
            </w:r>
            <w:r w:rsidRPr="00F2740E">
              <w:rPr>
                <w:rFonts w:ascii="Times New Roman" w:eastAsia="Times New Roman" w:hAnsi="Times New Roman"/>
                <w:color w:val="000000"/>
                <w:sz w:val="16"/>
                <w:szCs w:val="16"/>
                <w:lang w:eastAsia="ru-RU"/>
              </w:rPr>
              <w:t>мам</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r>
      <w:tr w:rsidR="00073619" w:rsidRPr="00F2740E" w:rsidTr="00891DA3">
        <w:trPr>
          <w:trHeight w:val="222"/>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Сдача в аренду</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60</w:t>
            </w:r>
          </w:p>
        </w:tc>
        <w:tc>
          <w:tcPr>
            <w:tcW w:w="709" w:type="dxa"/>
            <w:vAlign w:val="center"/>
          </w:tcPr>
          <w:p w:rsidR="00073619" w:rsidRPr="00F2740E" w:rsidRDefault="00073619" w:rsidP="00073619">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0</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60</w:t>
            </w:r>
          </w:p>
        </w:tc>
        <w:tc>
          <w:tcPr>
            <w:tcW w:w="855"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60</w:t>
            </w:r>
          </w:p>
        </w:tc>
        <w:tc>
          <w:tcPr>
            <w:tcW w:w="709"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0</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31.12.2024</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Безн</w:t>
            </w:r>
            <w:r w:rsidRPr="00F2740E">
              <w:rPr>
                <w:rFonts w:ascii="Times New Roman" w:eastAsia="Times New Roman" w:hAnsi="Times New Roman"/>
                <w:color w:val="000000"/>
                <w:sz w:val="16"/>
                <w:szCs w:val="16"/>
                <w:lang w:eastAsia="ru-RU"/>
              </w:rPr>
              <w:t>а</w:t>
            </w:r>
            <w:r w:rsidRPr="00F2740E">
              <w:rPr>
                <w:rFonts w:ascii="Times New Roman" w:eastAsia="Times New Roman" w:hAnsi="Times New Roman"/>
                <w:color w:val="000000"/>
                <w:sz w:val="16"/>
                <w:szCs w:val="16"/>
                <w:lang w:eastAsia="ru-RU"/>
              </w:rPr>
              <w:t>личная</w:t>
            </w:r>
          </w:p>
        </w:tc>
      </w:tr>
      <w:tr w:rsidR="00073619" w:rsidRPr="00F2740E" w:rsidTr="00891DA3">
        <w:trPr>
          <w:trHeight w:val="540"/>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Реализация МПЗ, продукции через агента</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r>
      <w:tr w:rsidR="00073619" w:rsidRPr="00F2740E" w:rsidTr="00891DA3">
        <w:trPr>
          <w:trHeight w:val="585"/>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Приобретение (ре</w:t>
            </w:r>
            <w:r w:rsidRPr="00F2740E">
              <w:rPr>
                <w:rFonts w:ascii="Times New Roman" w:eastAsia="Times New Roman" w:hAnsi="Times New Roman"/>
                <w:color w:val="000000"/>
                <w:sz w:val="16"/>
                <w:szCs w:val="16"/>
                <w:lang w:eastAsia="ru-RU"/>
              </w:rPr>
              <w:t>а</w:t>
            </w:r>
            <w:r w:rsidRPr="00F2740E">
              <w:rPr>
                <w:rFonts w:ascii="Times New Roman" w:eastAsia="Times New Roman" w:hAnsi="Times New Roman"/>
                <w:color w:val="000000"/>
                <w:sz w:val="16"/>
                <w:szCs w:val="16"/>
                <w:lang w:eastAsia="ru-RU"/>
              </w:rPr>
              <w:t xml:space="preserve">лизация) товаров, работ, услуг </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r>
      <w:tr w:rsidR="00073619" w:rsidRPr="00F2740E" w:rsidTr="00891DA3">
        <w:trPr>
          <w:trHeight w:val="330"/>
        </w:trPr>
        <w:tc>
          <w:tcPr>
            <w:tcW w:w="533"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Авансы полученные</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r>
      <w:tr w:rsidR="00073619" w:rsidRPr="00F2740E" w:rsidTr="00891DA3">
        <w:trPr>
          <w:trHeight w:val="235"/>
        </w:trPr>
        <w:tc>
          <w:tcPr>
            <w:tcW w:w="533"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Полученные див</w:t>
            </w:r>
            <w:r w:rsidRPr="00F2740E">
              <w:rPr>
                <w:rFonts w:ascii="Times New Roman" w:eastAsia="Times New Roman" w:hAnsi="Times New Roman"/>
                <w:color w:val="000000"/>
                <w:sz w:val="16"/>
                <w:szCs w:val="16"/>
                <w:lang w:eastAsia="ru-RU"/>
              </w:rPr>
              <w:t>и</w:t>
            </w:r>
            <w:r w:rsidRPr="00F2740E">
              <w:rPr>
                <w:rFonts w:ascii="Times New Roman" w:eastAsia="Times New Roman" w:hAnsi="Times New Roman"/>
                <w:color w:val="000000"/>
                <w:sz w:val="16"/>
                <w:szCs w:val="16"/>
                <w:lang w:eastAsia="ru-RU"/>
              </w:rPr>
              <w:t>денды</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r>
      <w:tr w:rsidR="00073619" w:rsidRPr="00F2740E" w:rsidTr="00891DA3">
        <w:trPr>
          <w:trHeight w:val="284"/>
        </w:trPr>
        <w:tc>
          <w:tcPr>
            <w:tcW w:w="533"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Прочие расчеты</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r>
      <w:tr w:rsidR="00073619" w:rsidRPr="00F2740E" w:rsidTr="00891DA3">
        <w:trPr>
          <w:trHeight w:val="240"/>
        </w:trPr>
        <w:tc>
          <w:tcPr>
            <w:tcW w:w="533" w:type="dxa"/>
            <w:vMerge w:val="restart"/>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2</w:t>
            </w:r>
          </w:p>
        </w:tc>
        <w:tc>
          <w:tcPr>
            <w:tcW w:w="1277" w:type="dxa"/>
            <w:vMerge w:val="restart"/>
            <w:shd w:val="clear" w:color="auto" w:fill="auto"/>
            <w:vAlign w:val="center"/>
            <w:hideMark/>
          </w:tcPr>
          <w:p w:rsidR="00F71720" w:rsidRDefault="00073619" w:rsidP="00CC4922">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АО</w:t>
            </w:r>
          </w:p>
          <w:p w:rsidR="00CC4922" w:rsidRPr="00F07814" w:rsidRDefault="00073619" w:rsidP="00CC4922">
            <w:pPr>
              <w:spacing w:after="0" w:line="240" w:lineRule="auto"/>
              <w:rPr>
                <w:rFonts w:ascii="Times New Roman" w:hAnsi="Times New Roman"/>
                <w:sz w:val="16"/>
                <w:szCs w:val="16"/>
              </w:rPr>
            </w:pPr>
            <w:r w:rsidRPr="00F2740E">
              <w:rPr>
                <w:rFonts w:ascii="Times New Roman" w:eastAsia="Times New Roman" w:hAnsi="Times New Roman"/>
                <w:color w:val="000000"/>
                <w:sz w:val="16"/>
                <w:szCs w:val="16"/>
                <w:lang w:eastAsia="ru-RU"/>
              </w:rPr>
              <w:t>«ЗАРЕЧНОЕ»</w:t>
            </w:r>
            <w:r w:rsidR="00CC4922" w:rsidRPr="00F07814">
              <w:rPr>
                <w:rFonts w:ascii="Times New Roman" w:hAnsi="Times New Roman"/>
                <w:sz w:val="16"/>
                <w:szCs w:val="16"/>
              </w:rPr>
              <w:t xml:space="preserve"> ИНН: </w:t>
            </w:r>
            <w:r w:rsidR="00CC4922" w:rsidRPr="00F07814">
              <w:rPr>
                <w:rFonts w:ascii="Times New Roman" w:hAnsi="Times New Roman"/>
                <w:bCs/>
                <w:sz w:val="16"/>
                <w:szCs w:val="16"/>
              </w:rPr>
              <w:t>5027182332</w:t>
            </w:r>
          </w:p>
          <w:p w:rsidR="00CC4922" w:rsidRPr="00F07814" w:rsidRDefault="00CC4922" w:rsidP="00CC4922">
            <w:pPr>
              <w:spacing w:after="0" w:line="240" w:lineRule="auto"/>
              <w:rPr>
                <w:rFonts w:ascii="Times New Roman" w:hAnsi="Times New Roman"/>
                <w:sz w:val="16"/>
                <w:szCs w:val="16"/>
              </w:rPr>
            </w:pPr>
            <w:r w:rsidRPr="00F07814">
              <w:rPr>
                <w:rFonts w:ascii="Times New Roman" w:hAnsi="Times New Roman"/>
                <w:sz w:val="16"/>
                <w:szCs w:val="16"/>
              </w:rPr>
              <w:t xml:space="preserve">ОГРН: </w:t>
            </w:r>
            <w:r w:rsidRPr="00F07814">
              <w:rPr>
                <w:rFonts w:ascii="Times New Roman" w:hAnsi="Times New Roman"/>
                <w:bCs/>
                <w:sz w:val="16"/>
                <w:szCs w:val="16"/>
              </w:rPr>
              <w:t>5117746025700</w:t>
            </w:r>
          </w:p>
          <w:p w:rsidR="00CC4922" w:rsidRPr="00CC4922" w:rsidRDefault="00CC4922" w:rsidP="00CC4922">
            <w:pPr>
              <w:spacing w:after="0" w:line="240" w:lineRule="auto"/>
              <w:rPr>
                <w:rFonts w:ascii="Times New Roman" w:hAnsi="Times New Roman"/>
                <w:sz w:val="16"/>
                <w:szCs w:val="16"/>
              </w:rPr>
            </w:pPr>
            <w:r w:rsidRPr="00CC4922">
              <w:rPr>
                <w:rFonts w:ascii="Times New Roman" w:hAnsi="Times New Roman"/>
                <w:sz w:val="16"/>
                <w:szCs w:val="16"/>
              </w:rPr>
              <w:t xml:space="preserve">Российская Федерация, Московская обл., деревня </w:t>
            </w:r>
            <w:proofErr w:type="gramStart"/>
            <w:r w:rsidRPr="00CC4922">
              <w:rPr>
                <w:rFonts w:ascii="Times New Roman" w:hAnsi="Times New Roman"/>
                <w:sz w:val="16"/>
                <w:szCs w:val="16"/>
              </w:rPr>
              <w:t>Марусино</w:t>
            </w:r>
            <w:proofErr w:type="gramEnd"/>
          </w:p>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p>
        </w:tc>
        <w:tc>
          <w:tcPr>
            <w:tcW w:w="920" w:type="dxa"/>
            <w:vMerge w:val="restart"/>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Контр</w:t>
            </w:r>
            <w:r w:rsidRPr="00F2740E">
              <w:rPr>
                <w:rFonts w:ascii="Times New Roman" w:eastAsia="Times New Roman" w:hAnsi="Times New Roman"/>
                <w:color w:val="000000"/>
                <w:sz w:val="16"/>
                <w:szCs w:val="16"/>
                <w:lang w:eastAsia="ru-RU"/>
              </w:rPr>
              <w:t>о</w:t>
            </w:r>
            <w:r w:rsidRPr="00F2740E">
              <w:rPr>
                <w:rFonts w:ascii="Times New Roman" w:eastAsia="Times New Roman" w:hAnsi="Times New Roman"/>
                <w:color w:val="000000"/>
                <w:sz w:val="16"/>
                <w:szCs w:val="16"/>
                <w:lang w:eastAsia="ru-RU"/>
              </w:rPr>
              <w:t xml:space="preserve">лируется одним лицом </w:t>
            </w:r>
          </w:p>
        </w:tc>
        <w:tc>
          <w:tcPr>
            <w:tcW w:w="1631" w:type="dxa"/>
            <w:shd w:val="clear" w:color="auto" w:fill="auto"/>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Предоставление займа</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sz w:val="16"/>
                <w:szCs w:val="16"/>
                <w:lang w:eastAsia="ru-RU"/>
              </w:rPr>
            </w:pPr>
            <w:r w:rsidRPr="00F2740E">
              <w:rPr>
                <w:rFonts w:ascii="Times New Roman" w:eastAsia="Times New Roman" w:hAnsi="Times New Roman"/>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sz w:val="16"/>
                <w:szCs w:val="16"/>
                <w:lang w:eastAsia="ru-RU"/>
              </w:rPr>
            </w:pPr>
            <w:r w:rsidRPr="00F2740E">
              <w:rPr>
                <w:rFonts w:ascii="Times New Roman" w:eastAsia="Times New Roman" w:hAnsi="Times New Roman"/>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sz w:val="16"/>
                <w:szCs w:val="16"/>
                <w:lang w:eastAsia="ru-RU"/>
              </w:rPr>
            </w:pPr>
            <w:r w:rsidRPr="00F2740E">
              <w:rPr>
                <w:rFonts w:ascii="Times New Roman" w:eastAsia="Times New Roman" w:hAnsi="Times New Roman"/>
                <w:sz w:val="16"/>
                <w:szCs w:val="16"/>
                <w:lang w:eastAsia="ru-RU"/>
              </w:rPr>
              <w:t>-</w:t>
            </w:r>
          </w:p>
        </w:tc>
        <w:tc>
          <w:tcPr>
            <w:tcW w:w="855"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sz w:val="16"/>
                <w:szCs w:val="16"/>
                <w:lang w:eastAsia="ru-RU"/>
              </w:rPr>
            </w:pPr>
          </w:p>
        </w:tc>
        <w:tc>
          <w:tcPr>
            <w:tcW w:w="709"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r>
      <w:tr w:rsidR="00073619" w:rsidRPr="00F2740E" w:rsidTr="00891DA3">
        <w:trPr>
          <w:trHeight w:val="255"/>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Проценты по пр</w:t>
            </w:r>
            <w:r w:rsidRPr="00F2740E">
              <w:rPr>
                <w:rFonts w:ascii="Times New Roman" w:eastAsia="Times New Roman" w:hAnsi="Times New Roman"/>
                <w:color w:val="000000"/>
                <w:sz w:val="16"/>
                <w:szCs w:val="16"/>
                <w:lang w:eastAsia="ru-RU"/>
              </w:rPr>
              <w:t>е</w:t>
            </w:r>
            <w:r w:rsidRPr="00F2740E">
              <w:rPr>
                <w:rFonts w:ascii="Times New Roman" w:eastAsia="Times New Roman" w:hAnsi="Times New Roman"/>
                <w:color w:val="000000"/>
                <w:sz w:val="16"/>
                <w:szCs w:val="16"/>
                <w:lang w:eastAsia="ru-RU"/>
              </w:rPr>
              <w:t>доставленным за</w:t>
            </w:r>
            <w:r w:rsidRPr="00F2740E">
              <w:rPr>
                <w:rFonts w:ascii="Times New Roman" w:eastAsia="Times New Roman" w:hAnsi="Times New Roman"/>
                <w:color w:val="000000"/>
                <w:sz w:val="16"/>
                <w:szCs w:val="16"/>
                <w:lang w:eastAsia="ru-RU"/>
              </w:rPr>
              <w:t>й</w:t>
            </w:r>
            <w:r w:rsidRPr="00F2740E">
              <w:rPr>
                <w:rFonts w:ascii="Times New Roman" w:eastAsia="Times New Roman" w:hAnsi="Times New Roman"/>
                <w:color w:val="000000"/>
                <w:sz w:val="16"/>
                <w:szCs w:val="16"/>
                <w:lang w:eastAsia="ru-RU"/>
              </w:rPr>
              <w:t>мам</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r>
      <w:tr w:rsidR="00073619" w:rsidRPr="00F2740E" w:rsidTr="00891DA3">
        <w:trPr>
          <w:trHeight w:val="222"/>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Сдача в аренду</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660</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0</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660</w:t>
            </w:r>
          </w:p>
        </w:tc>
        <w:tc>
          <w:tcPr>
            <w:tcW w:w="855"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660</w:t>
            </w:r>
          </w:p>
        </w:tc>
        <w:tc>
          <w:tcPr>
            <w:tcW w:w="709"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0</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31.12.</w:t>
            </w:r>
          </w:p>
          <w:p w:rsidR="00073619" w:rsidRPr="00F2740E" w:rsidRDefault="00073619" w:rsidP="00073619">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16"/>
                <w:szCs w:val="16"/>
                <w:lang w:eastAsia="ru-RU"/>
              </w:rPr>
              <w:t>2024</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Бе</w:t>
            </w:r>
            <w:r w:rsidRPr="00F2740E">
              <w:rPr>
                <w:rFonts w:ascii="Times New Roman" w:eastAsia="Times New Roman" w:hAnsi="Times New Roman"/>
                <w:color w:val="000000"/>
                <w:sz w:val="20"/>
                <w:szCs w:val="20"/>
                <w:lang w:eastAsia="ru-RU"/>
              </w:rPr>
              <w:t>з</w:t>
            </w:r>
            <w:r w:rsidRPr="00F2740E">
              <w:rPr>
                <w:rFonts w:ascii="Times New Roman" w:eastAsia="Times New Roman" w:hAnsi="Times New Roman"/>
                <w:color w:val="000000"/>
                <w:sz w:val="20"/>
                <w:szCs w:val="20"/>
                <w:lang w:eastAsia="ru-RU"/>
              </w:rPr>
              <w:t>н</w:t>
            </w:r>
            <w:r w:rsidRPr="00F2740E">
              <w:rPr>
                <w:rFonts w:ascii="Times New Roman" w:eastAsia="Times New Roman" w:hAnsi="Times New Roman"/>
                <w:color w:val="000000"/>
                <w:sz w:val="20"/>
                <w:szCs w:val="20"/>
                <w:lang w:eastAsia="ru-RU"/>
              </w:rPr>
              <w:t>а</w:t>
            </w:r>
            <w:r w:rsidRPr="00F2740E">
              <w:rPr>
                <w:rFonts w:ascii="Times New Roman" w:eastAsia="Times New Roman" w:hAnsi="Times New Roman"/>
                <w:color w:val="000000"/>
                <w:sz w:val="20"/>
                <w:szCs w:val="20"/>
                <w:lang w:eastAsia="ru-RU"/>
              </w:rPr>
              <w:t>ли</w:t>
            </w:r>
            <w:r w:rsidRPr="00F2740E">
              <w:rPr>
                <w:rFonts w:ascii="Times New Roman" w:eastAsia="Times New Roman" w:hAnsi="Times New Roman"/>
                <w:color w:val="000000"/>
                <w:sz w:val="20"/>
                <w:szCs w:val="20"/>
                <w:lang w:eastAsia="ru-RU"/>
              </w:rPr>
              <w:t>ч</w:t>
            </w:r>
            <w:r w:rsidRPr="00F2740E">
              <w:rPr>
                <w:rFonts w:ascii="Times New Roman" w:eastAsia="Times New Roman" w:hAnsi="Times New Roman"/>
                <w:color w:val="000000"/>
                <w:sz w:val="20"/>
                <w:szCs w:val="20"/>
                <w:lang w:eastAsia="ru-RU"/>
              </w:rPr>
              <w:t>ная</w:t>
            </w:r>
          </w:p>
        </w:tc>
      </w:tr>
      <w:tr w:rsidR="00073619" w:rsidRPr="00F2740E" w:rsidTr="00891DA3">
        <w:trPr>
          <w:trHeight w:val="540"/>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Реализация МПЗ, продукции через агента</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r>
      <w:tr w:rsidR="00073619" w:rsidRPr="00F2740E" w:rsidTr="00891DA3">
        <w:trPr>
          <w:trHeight w:val="585"/>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Приобретение (ре</w:t>
            </w:r>
            <w:r w:rsidRPr="00F2740E">
              <w:rPr>
                <w:rFonts w:ascii="Times New Roman" w:eastAsia="Times New Roman" w:hAnsi="Times New Roman"/>
                <w:color w:val="000000"/>
                <w:sz w:val="16"/>
                <w:szCs w:val="16"/>
                <w:lang w:eastAsia="ru-RU"/>
              </w:rPr>
              <w:t>а</w:t>
            </w:r>
            <w:r w:rsidRPr="00F2740E">
              <w:rPr>
                <w:rFonts w:ascii="Times New Roman" w:eastAsia="Times New Roman" w:hAnsi="Times New Roman"/>
                <w:color w:val="000000"/>
                <w:sz w:val="16"/>
                <w:szCs w:val="16"/>
                <w:lang w:eastAsia="ru-RU"/>
              </w:rPr>
              <w:t xml:space="preserve">лизация) товаров, работ, услуг </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r>
      <w:tr w:rsidR="00073619" w:rsidRPr="00F2740E" w:rsidTr="00891DA3">
        <w:trPr>
          <w:trHeight w:val="330"/>
        </w:trPr>
        <w:tc>
          <w:tcPr>
            <w:tcW w:w="533"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Авансы полученные</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r>
      <w:tr w:rsidR="00073619" w:rsidRPr="00F2740E" w:rsidTr="00891DA3">
        <w:trPr>
          <w:trHeight w:val="235"/>
        </w:trPr>
        <w:tc>
          <w:tcPr>
            <w:tcW w:w="533"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Полученные див</w:t>
            </w:r>
            <w:r w:rsidRPr="00F2740E">
              <w:rPr>
                <w:rFonts w:ascii="Times New Roman" w:eastAsia="Times New Roman" w:hAnsi="Times New Roman"/>
                <w:color w:val="000000"/>
                <w:sz w:val="16"/>
                <w:szCs w:val="16"/>
                <w:lang w:eastAsia="ru-RU"/>
              </w:rPr>
              <w:t>и</w:t>
            </w:r>
            <w:r w:rsidRPr="00F2740E">
              <w:rPr>
                <w:rFonts w:ascii="Times New Roman" w:eastAsia="Times New Roman" w:hAnsi="Times New Roman"/>
                <w:color w:val="000000"/>
                <w:sz w:val="16"/>
                <w:szCs w:val="16"/>
                <w:lang w:eastAsia="ru-RU"/>
              </w:rPr>
              <w:t>денды</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r>
      <w:tr w:rsidR="00073619" w:rsidRPr="00F2740E" w:rsidTr="00891DA3">
        <w:trPr>
          <w:trHeight w:val="284"/>
        </w:trPr>
        <w:tc>
          <w:tcPr>
            <w:tcW w:w="533"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Прочие расчеты</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r>
    </w:tbl>
    <w:p w:rsidR="00672746" w:rsidRPr="00F2740E" w:rsidRDefault="00672746" w:rsidP="004D6104">
      <w:pPr>
        <w:pStyle w:val="2"/>
        <w:rPr>
          <w:rFonts w:ascii="Times New Roman" w:hAnsi="Times New Roman" w:cs="Times New Roman"/>
          <w:b w:val="0"/>
          <w:color w:val="auto"/>
          <w:sz w:val="22"/>
          <w:szCs w:val="22"/>
        </w:rPr>
      </w:pPr>
      <w:bookmarkStart w:id="50" w:name="_Toc2073223"/>
      <w:r w:rsidRPr="00F2740E">
        <w:rPr>
          <w:rFonts w:ascii="Times New Roman" w:hAnsi="Times New Roman" w:cs="Times New Roman"/>
          <w:b w:val="0"/>
          <w:color w:val="auto"/>
          <w:sz w:val="22"/>
          <w:szCs w:val="22"/>
        </w:rPr>
        <w:t>С другими связными сторонами, указанными в п.6.2. – таблице «Перечень субъектов, способных контролир</w:t>
      </w:r>
      <w:r w:rsidRPr="00F2740E">
        <w:rPr>
          <w:rFonts w:ascii="Times New Roman" w:hAnsi="Times New Roman" w:cs="Times New Roman"/>
          <w:b w:val="0"/>
          <w:color w:val="auto"/>
          <w:sz w:val="22"/>
          <w:szCs w:val="22"/>
        </w:rPr>
        <w:t>о</w:t>
      </w:r>
      <w:r w:rsidRPr="00F2740E">
        <w:rPr>
          <w:rFonts w:ascii="Times New Roman" w:hAnsi="Times New Roman" w:cs="Times New Roman"/>
          <w:b w:val="0"/>
          <w:color w:val="auto"/>
          <w:sz w:val="22"/>
          <w:szCs w:val="22"/>
        </w:rPr>
        <w:t>вать или оказывать влияние на деятельность организации» операции не осуществлялись.</w:t>
      </w:r>
    </w:p>
    <w:p w:rsidR="00C94830" w:rsidRPr="00F2740E" w:rsidRDefault="00881286" w:rsidP="004D6104">
      <w:pPr>
        <w:pStyle w:val="2"/>
        <w:rPr>
          <w:rFonts w:ascii="Times New Roman" w:hAnsi="Times New Roman" w:cs="Times New Roman"/>
          <w:color w:val="auto"/>
          <w:sz w:val="20"/>
          <w:szCs w:val="20"/>
        </w:rPr>
      </w:pPr>
      <w:r>
        <w:rPr>
          <w:rFonts w:ascii="Times New Roman" w:hAnsi="Times New Roman" w:cs="Times New Roman"/>
          <w:color w:val="auto"/>
          <w:sz w:val="20"/>
          <w:szCs w:val="20"/>
        </w:rPr>
        <w:t>2</w:t>
      </w:r>
      <w:r w:rsidR="006A5346" w:rsidRPr="00F2740E">
        <w:rPr>
          <w:rFonts w:ascii="Times New Roman" w:hAnsi="Times New Roman" w:cs="Times New Roman"/>
          <w:color w:val="auto"/>
          <w:sz w:val="20"/>
          <w:szCs w:val="20"/>
        </w:rPr>
        <w:t>0</w:t>
      </w:r>
      <w:r w:rsidR="00055364" w:rsidRPr="00F2740E">
        <w:rPr>
          <w:rFonts w:ascii="Times New Roman" w:hAnsi="Times New Roman" w:cs="Times New Roman"/>
          <w:color w:val="auto"/>
          <w:sz w:val="20"/>
          <w:szCs w:val="20"/>
        </w:rPr>
        <w:t>2</w:t>
      </w:r>
      <w:r w:rsidR="00197236" w:rsidRPr="00F2740E">
        <w:rPr>
          <w:rFonts w:ascii="Times New Roman" w:hAnsi="Times New Roman" w:cs="Times New Roman"/>
          <w:color w:val="auto"/>
          <w:sz w:val="20"/>
          <w:szCs w:val="20"/>
        </w:rPr>
        <w:t>3</w:t>
      </w:r>
      <w:r w:rsidR="006A5346" w:rsidRPr="00F2740E">
        <w:rPr>
          <w:rFonts w:ascii="Times New Roman" w:hAnsi="Times New Roman" w:cs="Times New Roman"/>
          <w:color w:val="auto"/>
          <w:sz w:val="20"/>
          <w:szCs w:val="20"/>
        </w:rPr>
        <w:t xml:space="preserve"> год</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3"/>
        <w:gridCol w:w="1277"/>
        <w:gridCol w:w="920"/>
        <w:gridCol w:w="1631"/>
        <w:gridCol w:w="850"/>
        <w:gridCol w:w="709"/>
        <w:gridCol w:w="709"/>
        <w:gridCol w:w="855"/>
        <w:gridCol w:w="709"/>
        <w:gridCol w:w="709"/>
        <w:gridCol w:w="704"/>
      </w:tblGrid>
      <w:tr w:rsidR="00073619" w:rsidRPr="00F2740E" w:rsidTr="00073619">
        <w:trPr>
          <w:trHeight w:val="300"/>
          <w:tblHeader/>
        </w:trPr>
        <w:tc>
          <w:tcPr>
            <w:tcW w:w="533" w:type="dxa"/>
            <w:vMerge w:val="restart"/>
            <w:shd w:val="clear" w:color="auto" w:fill="auto"/>
            <w:vAlign w:val="center"/>
            <w:hideMark/>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 xml:space="preserve">№ </w:t>
            </w:r>
            <w:proofErr w:type="spellStart"/>
            <w:proofErr w:type="gramStart"/>
            <w:r w:rsidRPr="00F2740E">
              <w:rPr>
                <w:rFonts w:ascii="Times New Roman" w:eastAsia="Times New Roman" w:hAnsi="Times New Roman"/>
                <w:b/>
                <w:color w:val="000000"/>
                <w:sz w:val="16"/>
                <w:szCs w:val="16"/>
                <w:lang w:eastAsia="ru-RU"/>
              </w:rPr>
              <w:t>п</w:t>
            </w:r>
            <w:proofErr w:type="spellEnd"/>
            <w:proofErr w:type="gramEnd"/>
            <w:r w:rsidRPr="00F2740E">
              <w:rPr>
                <w:rFonts w:ascii="Times New Roman" w:eastAsia="Times New Roman" w:hAnsi="Times New Roman"/>
                <w:b/>
                <w:color w:val="000000"/>
                <w:sz w:val="16"/>
                <w:szCs w:val="16"/>
                <w:lang w:eastAsia="ru-RU"/>
              </w:rPr>
              <w:t>/</w:t>
            </w:r>
            <w:proofErr w:type="spellStart"/>
            <w:r w:rsidRPr="00F2740E">
              <w:rPr>
                <w:rFonts w:ascii="Times New Roman" w:eastAsia="Times New Roman" w:hAnsi="Times New Roman"/>
                <w:b/>
                <w:color w:val="000000"/>
                <w:sz w:val="16"/>
                <w:szCs w:val="16"/>
                <w:lang w:eastAsia="ru-RU"/>
              </w:rPr>
              <w:t>п</w:t>
            </w:r>
            <w:proofErr w:type="spellEnd"/>
          </w:p>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p>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p>
        </w:tc>
        <w:tc>
          <w:tcPr>
            <w:tcW w:w="1277" w:type="dxa"/>
            <w:vMerge w:val="restart"/>
            <w:shd w:val="clear" w:color="auto" w:fill="auto"/>
            <w:vAlign w:val="center"/>
            <w:hideMark/>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Наименов</w:t>
            </w:r>
            <w:r w:rsidRPr="00F2740E">
              <w:rPr>
                <w:rFonts w:ascii="Times New Roman" w:eastAsia="Times New Roman" w:hAnsi="Times New Roman"/>
                <w:b/>
                <w:color w:val="000000"/>
                <w:sz w:val="16"/>
                <w:szCs w:val="16"/>
                <w:lang w:eastAsia="ru-RU"/>
              </w:rPr>
              <w:t>а</w:t>
            </w:r>
            <w:r w:rsidRPr="00F2740E">
              <w:rPr>
                <w:rFonts w:ascii="Times New Roman" w:eastAsia="Times New Roman" w:hAnsi="Times New Roman"/>
                <w:b/>
                <w:color w:val="000000"/>
                <w:sz w:val="16"/>
                <w:szCs w:val="16"/>
                <w:lang w:eastAsia="ru-RU"/>
              </w:rPr>
              <w:t>ние связанной стороны</w:t>
            </w:r>
          </w:p>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p>
        </w:tc>
        <w:tc>
          <w:tcPr>
            <w:tcW w:w="920" w:type="dxa"/>
            <w:vMerge w:val="restart"/>
            <w:shd w:val="clear" w:color="auto" w:fill="auto"/>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Характер отнош</w:t>
            </w:r>
            <w:r w:rsidRPr="00F2740E">
              <w:rPr>
                <w:rFonts w:ascii="Times New Roman" w:eastAsia="Times New Roman" w:hAnsi="Times New Roman"/>
                <w:b/>
                <w:color w:val="000000"/>
                <w:sz w:val="16"/>
                <w:szCs w:val="16"/>
                <w:lang w:eastAsia="ru-RU"/>
              </w:rPr>
              <w:t>е</w:t>
            </w:r>
            <w:r w:rsidRPr="00F2740E">
              <w:rPr>
                <w:rFonts w:ascii="Times New Roman" w:eastAsia="Times New Roman" w:hAnsi="Times New Roman"/>
                <w:b/>
                <w:color w:val="000000"/>
                <w:sz w:val="16"/>
                <w:szCs w:val="16"/>
                <w:lang w:eastAsia="ru-RU"/>
              </w:rPr>
              <w:t>ний</w:t>
            </w:r>
          </w:p>
        </w:tc>
        <w:tc>
          <w:tcPr>
            <w:tcW w:w="1631" w:type="dxa"/>
            <w:vMerge w:val="restart"/>
            <w:shd w:val="clear" w:color="auto" w:fill="auto"/>
            <w:vAlign w:val="center"/>
            <w:hideMark/>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Виды операций</w:t>
            </w:r>
          </w:p>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p>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p>
        </w:tc>
        <w:tc>
          <w:tcPr>
            <w:tcW w:w="850" w:type="dxa"/>
            <w:vMerge w:val="restart"/>
            <w:shd w:val="clear" w:color="auto" w:fill="auto"/>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Сумма опер</w:t>
            </w:r>
            <w:r w:rsidRPr="00F2740E">
              <w:rPr>
                <w:rFonts w:ascii="Times New Roman" w:eastAsia="Times New Roman" w:hAnsi="Times New Roman"/>
                <w:b/>
                <w:color w:val="000000"/>
                <w:sz w:val="16"/>
                <w:szCs w:val="16"/>
                <w:lang w:eastAsia="ru-RU"/>
              </w:rPr>
              <w:t>а</w:t>
            </w:r>
            <w:r w:rsidRPr="00F2740E">
              <w:rPr>
                <w:rFonts w:ascii="Times New Roman" w:eastAsia="Times New Roman" w:hAnsi="Times New Roman"/>
                <w:b/>
                <w:color w:val="000000"/>
                <w:sz w:val="16"/>
                <w:szCs w:val="16"/>
                <w:lang w:eastAsia="ru-RU"/>
              </w:rPr>
              <w:t>ций</w:t>
            </w:r>
          </w:p>
        </w:tc>
        <w:tc>
          <w:tcPr>
            <w:tcW w:w="709" w:type="dxa"/>
            <w:vMerge w:val="restart"/>
            <w:shd w:val="clear" w:color="auto" w:fill="auto"/>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Сал</w:t>
            </w:r>
            <w:r w:rsidRPr="00F2740E">
              <w:rPr>
                <w:rFonts w:ascii="Times New Roman" w:eastAsia="Times New Roman" w:hAnsi="Times New Roman"/>
                <w:b/>
                <w:color w:val="000000"/>
                <w:sz w:val="16"/>
                <w:szCs w:val="16"/>
                <w:lang w:eastAsia="ru-RU"/>
              </w:rPr>
              <w:t>ь</w:t>
            </w:r>
            <w:r w:rsidRPr="00F2740E">
              <w:rPr>
                <w:rFonts w:ascii="Times New Roman" w:eastAsia="Times New Roman" w:hAnsi="Times New Roman"/>
                <w:b/>
                <w:color w:val="000000"/>
                <w:sz w:val="16"/>
                <w:szCs w:val="16"/>
                <w:lang w:eastAsia="ru-RU"/>
              </w:rPr>
              <w:t>до на нач</w:t>
            </w:r>
            <w:r w:rsidRPr="00F2740E">
              <w:rPr>
                <w:rFonts w:ascii="Times New Roman" w:eastAsia="Times New Roman" w:hAnsi="Times New Roman"/>
                <w:b/>
                <w:color w:val="000000"/>
                <w:sz w:val="16"/>
                <w:szCs w:val="16"/>
                <w:lang w:eastAsia="ru-RU"/>
              </w:rPr>
              <w:t>а</w:t>
            </w:r>
            <w:r w:rsidRPr="00F2740E">
              <w:rPr>
                <w:rFonts w:ascii="Times New Roman" w:eastAsia="Times New Roman" w:hAnsi="Times New Roman"/>
                <w:b/>
                <w:color w:val="000000"/>
                <w:sz w:val="16"/>
                <w:szCs w:val="16"/>
                <w:lang w:eastAsia="ru-RU"/>
              </w:rPr>
              <w:t>ло п</w:t>
            </w:r>
            <w:r w:rsidRPr="00F2740E">
              <w:rPr>
                <w:rFonts w:ascii="Times New Roman" w:eastAsia="Times New Roman" w:hAnsi="Times New Roman"/>
                <w:b/>
                <w:color w:val="000000"/>
                <w:sz w:val="16"/>
                <w:szCs w:val="16"/>
                <w:lang w:eastAsia="ru-RU"/>
              </w:rPr>
              <w:t>е</w:t>
            </w:r>
            <w:r w:rsidRPr="00F2740E">
              <w:rPr>
                <w:rFonts w:ascii="Times New Roman" w:eastAsia="Times New Roman" w:hAnsi="Times New Roman"/>
                <w:b/>
                <w:color w:val="000000"/>
                <w:sz w:val="16"/>
                <w:szCs w:val="16"/>
                <w:lang w:eastAsia="ru-RU"/>
              </w:rPr>
              <w:t>риода</w:t>
            </w:r>
          </w:p>
        </w:tc>
        <w:tc>
          <w:tcPr>
            <w:tcW w:w="1564" w:type="dxa"/>
            <w:gridSpan w:val="2"/>
            <w:shd w:val="clear" w:color="auto" w:fill="auto"/>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Объем операции каждого вида</w:t>
            </w:r>
          </w:p>
        </w:tc>
        <w:tc>
          <w:tcPr>
            <w:tcW w:w="709" w:type="dxa"/>
            <w:vMerge w:val="restart"/>
            <w:shd w:val="clear" w:color="auto" w:fill="auto"/>
            <w:vAlign w:val="center"/>
            <w:hideMark/>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Сал</w:t>
            </w:r>
            <w:r w:rsidRPr="00F2740E">
              <w:rPr>
                <w:rFonts w:ascii="Times New Roman" w:eastAsia="Times New Roman" w:hAnsi="Times New Roman"/>
                <w:b/>
                <w:color w:val="000000"/>
                <w:sz w:val="16"/>
                <w:szCs w:val="16"/>
                <w:lang w:eastAsia="ru-RU"/>
              </w:rPr>
              <w:t>ь</w:t>
            </w:r>
            <w:r w:rsidRPr="00F2740E">
              <w:rPr>
                <w:rFonts w:ascii="Times New Roman" w:eastAsia="Times New Roman" w:hAnsi="Times New Roman"/>
                <w:b/>
                <w:color w:val="000000"/>
                <w:sz w:val="16"/>
                <w:szCs w:val="16"/>
                <w:lang w:eastAsia="ru-RU"/>
              </w:rPr>
              <w:t>до на конец п</w:t>
            </w:r>
            <w:r w:rsidRPr="00F2740E">
              <w:rPr>
                <w:rFonts w:ascii="Times New Roman" w:eastAsia="Times New Roman" w:hAnsi="Times New Roman"/>
                <w:b/>
                <w:color w:val="000000"/>
                <w:sz w:val="16"/>
                <w:szCs w:val="16"/>
                <w:lang w:eastAsia="ru-RU"/>
              </w:rPr>
              <w:t>е</w:t>
            </w:r>
            <w:r w:rsidRPr="00F2740E">
              <w:rPr>
                <w:rFonts w:ascii="Times New Roman" w:eastAsia="Times New Roman" w:hAnsi="Times New Roman"/>
                <w:b/>
                <w:color w:val="000000"/>
                <w:sz w:val="16"/>
                <w:szCs w:val="16"/>
                <w:lang w:eastAsia="ru-RU"/>
              </w:rPr>
              <w:t>риода</w:t>
            </w:r>
          </w:p>
        </w:tc>
        <w:tc>
          <w:tcPr>
            <w:tcW w:w="709" w:type="dxa"/>
            <w:vMerge w:val="restart"/>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Дата з</w:t>
            </w:r>
            <w:r w:rsidRPr="00F2740E">
              <w:rPr>
                <w:rFonts w:ascii="Times New Roman" w:eastAsia="Times New Roman" w:hAnsi="Times New Roman"/>
                <w:b/>
                <w:color w:val="000000"/>
                <w:sz w:val="16"/>
                <w:szCs w:val="16"/>
                <w:lang w:eastAsia="ru-RU"/>
              </w:rPr>
              <w:t>а</w:t>
            </w:r>
            <w:r w:rsidRPr="00F2740E">
              <w:rPr>
                <w:rFonts w:ascii="Times New Roman" w:eastAsia="Times New Roman" w:hAnsi="Times New Roman"/>
                <w:b/>
                <w:color w:val="000000"/>
                <w:sz w:val="16"/>
                <w:szCs w:val="16"/>
                <w:lang w:eastAsia="ru-RU"/>
              </w:rPr>
              <w:t>ве</w:t>
            </w:r>
            <w:r w:rsidRPr="00F2740E">
              <w:rPr>
                <w:rFonts w:ascii="Times New Roman" w:eastAsia="Times New Roman" w:hAnsi="Times New Roman"/>
                <w:b/>
                <w:color w:val="000000"/>
                <w:sz w:val="16"/>
                <w:szCs w:val="16"/>
                <w:lang w:eastAsia="ru-RU"/>
              </w:rPr>
              <w:t>р</w:t>
            </w:r>
            <w:r w:rsidRPr="00F2740E">
              <w:rPr>
                <w:rFonts w:ascii="Times New Roman" w:eastAsia="Times New Roman" w:hAnsi="Times New Roman"/>
                <w:b/>
                <w:color w:val="000000"/>
                <w:sz w:val="16"/>
                <w:szCs w:val="16"/>
                <w:lang w:eastAsia="ru-RU"/>
              </w:rPr>
              <w:t>шения расч</w:t>
            </w:r>
            <w:r w:rsidRPr="00F2740E">
              <w:rPr>
                <w:rFonts w:ascii="Times New Roman" w:eastAsia="Times New Roman" w:hAnsi="Times New Roman"/>
                <w:b/>
                <w:color w:val="000000"/>
                <w:sz w:val="16"/>
                <w:szCs w:val="16"/>
                <w:lang w:eastAsia="ru-RU"/>
              </w:rPr>
              <w:t>е</w:t>
            </w:r>
            <w:r w:rsidRPr="00F2740E">
              <w:rPr>
                <w:rFonts w:ascii="Times New Roman" w:eastAsia="Times New Roman" w:hAnsi="Times New Roman"/>
                <w:b/>
                <w:color w:val="000000"/>
                <w:sz w:val="16"/>
                <w:szCs w:val="16"/>
                <w:lang w:eastAsia="ru-RU"/>
              </w:rPr>
              <w:t>тов</w:t>
            </w:r>
          </w:p>
        </w:tc>
        <w:tc>
          <w:tcPr>
            <w:tcW w:w="704" w:type="dxa"/>
            <w:vMerge w:val="restart"/>
            <w:shd w:val="clear" w:color="auto" w:fill="auto"/>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Фо</w:t>
            </w:r>
            <w:r w:rsidRPr="00F2740E">
              <w:rPr>
                <w:rFonts w:ascii="Times New Roman" w:eastAsia="Times New Roman" w:hAnsi="Times New Roman"/>
                <w:b/>
                <w:color w:val="000000"/>
                <w:sz w:val="16"/>
                <w:szCs w:val="16"/>
                <w:lang w:eastAsia="ru-RU"/>
              </w:rPr>
              <w:t>р</w:t>
            </w:r>
            <w:r w:rsidRPr="00F2740E">
              <w:rPr>
                <w:rFonts w:ascii="Times New Roman" w:eastAsia="Times New Roman" w:hAnsi="Times New Roman"/>
                <w:b/>
                <w:color w:val="000000"/>
                <w:sz w:val="16"/>
                <w:szCs w:val="16"/>
                <w:lang w:eastAsia="ru-RU"/>
              </w:rPr>
              <w:t>ма расч</w:t>
            </w:r>
            <w:r w:rsidRPr="00F2740E">
              <w:rPr>
                <w:rFonts w:ascii="Times New Roman" w:eastAsia="Times New Roman" w:hAnsi="Times New Roman"/>
                <w:b/>
                <w:color w:val="000000"/>
                <w:sz w:val="16"/>
                <w:szCs w:val="16"/>
                <w:lang w:eastAsia="ru-RU"/>
              </w:rPr>
              <w:t>е</w:t>
            </w:r>
            <w:r w:rsidRPr="00F2740E">
              <w:rPr>
                <w:rFonts w:ascii="Times New Roman" w:eastAsia="Times New Roman" w:hAnsi="Times New Roman"/>
                <w:b/>
                <w:color w:val="000000"/>
                <w:sz w:val="16"/>
                <w:szCs w:val="16"/>
                <w:lang w:eastAsia="ru-RU"/>
              </w:rPr>
              <w:t>тов</w:t>
            </w:r>
          </w:p>
        </w:tc>
      </w:tr>
      <w:tr w:rsidR="00073619" w:rsidRPr="00F2740E" w:rsidTr="00073619">
        <w:trPr>
          <w:trHeight w:val="442"/>
          <w:tblHeader/>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20"/>
                <w:szCs w:val="20"/>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20"/>
                <w:szCs w:val="20"/>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20"/>
                <w:szCs w:val="20"/>
                <w:lang w:eastAsia="ru-RU"/>
              </w:rPr>
            </w:pPr>
          </w:p>
        </w:tc>
        <w:tc>
          <w:tcPr>
            <w:tcW w:w="1631" w:type="dxa"/>
            <w:vMerge/>
            <w:vAlign w:val="center"/>
            <w:hideMark/>
          </w:tcPr>
          <w:p w:rsidR="00073619" w:rsidRPr="00F2740E" w:rsidRDefault="00073619" w:rsidP="00891DA3">
            <w:pPr>
              <w:spacing w:after="0" w:line="240" w:lineRule="auto"/>
              <w:rPr>
                <w:rFonts w:ascii="Times New Roman" w:eastAsia="Times New Roman" w:hAnsi="Times New Roman"/>
                <w:color w:val="000000"/>
                <w:sz w:val="20"/>
                <w:szCs w:val="20"/>
                <w:lang w:eastAsia="ru-RU"/>
              </w:rPr>
            </w:pPr>
          </w:p>
        </w:tc>
        <w:tc>
          <w:tcPr>
            <w:tcW w:w="850" w:type="dxa"/>
            <w:vMerge/>
            <w:shd w:val="clear" w:color="auto" w:fill="D9D9D9"/>
          </w:tcPr>
          <w:p w:rsidR="00073619" w:rsidRPr="00F2740E" w:rsidRDefault="00073619" w:rsidP="00891DA3">
            <w:pPr>
              <w:spacing w:after="0" w:line="240" w:lineRule="auto"/>
              <w:jc w:val="center"/>
              <w:rPr>
                <w:rFonts w:ascii="Times New Roman" w:eastAsia="Times New Roman" w:hAnsi="Times New Roman"/>
                <w:b/>
                <w:color w:val="000000"/>
                <w:sz w:val="20"/>
                <w:szCs w:val="20"/>
                <w:lang w:eastAsia="ru-RU"/>
              </w:rPr>
            </w:pPr>
          </w:p>
        </w:tc>
        <w:tc>
          <w:tcPr>
            <w:tcW w:w="709" w:type="dxa"/>
            <w:vMerge/>
            <w:shd w:val="clear" w:color="auto" w:fill="D9D9D9"/>
          </w:tcPr>
          <w:p w:rsidR="00073619" w:rsidRPr="00F2740E" w:rsidRDefault="00073619" w:rsidP="00891DA3">
            <w:pPr>
              <w:spacing w:after="0" w:line="240" w:lineRule="auto"/>
              <w:jc w:val="center"/>
              <w:rPr>
                <w:rFonts w:ascii="Times New Roman" w:eastAsia="Times New Roman" w:hAnsi="Times New Roman"/>
                <w:b/>
                <w:color w:val="000000"/>
                <w:sz w:val="20"/>
                <w:szCs w:val="20"/>
                <w:lang w:eastAsia="ru-RU"/>
              </w:rPr>
            </w:pPr>
          </w:p>
        </w:tc>
        <w:tc>
          <w:tcPr>
            <w:tcW w:w="709" w:type="dxa"/>
            <w:shd w:val="clear" w:color="auto" w:fill="auto"/>
          </w:tcPr>
          <w:p w:rsidR="00073619" w:rsidRPr="00F2740E" w:rsidRDefault="00073619" w:rsidP="00891DA3">
            <w:pPr>
              <w:spacing w:after="0" w:line="240" w:lineRule="auto"/>
              <w:jc w:val="both"/>
              <w:rPr>
                <w:rFonts w:ascii="Times New Roman" w:eastAsia="Times New Roman" w:hAnsi="Times New Roman"/>
                <w:b/>
                <w:color w:val="000000"/>
                <w:sz w:val="18"/>
                <w:szCs w:val="18"/>
                <w:lang w:eastAsia="ru-RU"/>
              </w:rPr>
            </w:pPr>
            <w:r w:rsidRPr="00F2740E">
              <w:rPr>
                <w:rFonts w:ascii="Times New Roman" w:eastAsia="Times New Roman" w:hAnsi="Times New Roman"/>
                <w:b/>
                <w:color w:val="000000"/>
                <w:sz w:val="18"/>
                <w:szCs w:val="18"/>
                <w:lang w:eastAsia="ru-RU"/>
              </w:rPr>
              <w:t>Дебет</w:t>
            </w:r>
          </w:p>
        </w:tc>
        <w:tc>
          <w:tcPr>
            <w:tcW w:w="855" w:type="dxa"/>
            <w:shd w:val="clear" w:color="auto" w:fill="auto"/>
            <w:vAlign w:val="center"/>
            <w:hideMark/>
          </w:tcPr>
          <w:p w:rsidR="00073619" w:rsidRPr="00F2740E" w:rsidRDefault="00073619" w:rsidP="00891DA3">
            <w:pPr>
              <w:spacing w:after="0" w:line="240" w:lineRule="auto"/>
              <w:jc w:val="both"/>
              <w:rPr>
                <w:rFonts w:ascii="Times New Roman" w:eastAsia="Times New Roman" w:hAnsi="Times New Roman"/>
                <w:b/>
                <w:color w:val="000000"/>
                <w:sz w:val="18"/>
                <w:szCs w:val="18"/>
                <w:lang w:eastAsia="ru-RU"/>
              </w:rPr>
            </w:pPr>
            <w:r w:rsidRPr="00F2740E">
              <w:rPr>
                <w:rFonts w:ascii="Times New Roman" w:eastAsia="Times New Roman" w:hAnsi="Times New Roman"/>
                <w:b/>
                <w:color w:val="000000"/>
                <w:sz w:val="18"/>
                <w:szCs w:val="18"/>
                <w:lang w:eastAsia="ru-RU"/>
              </w:rPr>
              <w:t>Кредит</w:t>
            </w:r>
          </w:p>
          <w:p w:rsidR="00073619" w:rsidRPr="00F2740E" w:rsidRDefault="00073619" w:rsidP="00891DA3">
            <w:pPr>
              <w:spacing w:after="0" w:line="240" w:lineRule="auto"/>
              <w:jc w:val="both"/>
              <w:rPr>
                <w:rFonts w:ascii="Times New Roman" w:eastAsia="Times New Roman" w:hAnsi="Times New Roman"/>
                <w:b/>
                <w:color w:val="000000"/>
                <w:sz w:val="18"/>
                <w:szCs w:val="18"/>
                <w:lang w:eastAsia="ru-RU"/>
              </w:rPr>
            </w:pPr>
          </w:p>
          <w:p w:rsidR="00073619" w:rsidRPr="00F2740E" w:rsidRDefault="00073619" w:rsidP="00891DA3">
            <w:pPr>
              <w:spacing w:after="0" w:line="240" w:lineRule="auto"/>
              <w:jc w:val="both"/>
              <w:rPr>
                <w:rFonts w:ascii="Times New Roman" w:eastAsia="Times New Roman" w:hAnsi="Times New Roman"/>
                <w:b/>
                <w:color w:val="000000"/>
                <w:sz w:val="18"/>
                <w:szCs w:val="18"/>
                <w:lang w:eastAsia="ru-RU"/>
              </w:rPr>
            </w:pPr>
          </w:p>
        </w:tc>
        <w:tc>
          <w:tcPr>
            <w:tcW w:w="709" w:type="dxa"/>
            <w:vMerge/>
            <w:shd w:val="clear" w:color="auto" w:fill="D9D9D9"/>
            <w:vAlign w:val="center"/>
            <w:hideMark/>
          </w:tcPr>
          <w:p w:rsidR="00073619" w:rsidRPr="00F2740E" w:rsidRDefault="00073619" w:rsidP="00891DA3">
            <w:pPr>
              <w:spacing w:after="0" w:line="240" w:lineRule="auto"/>
              <w:rPr>
                <w:rFonts w:ascii="Times New Roman" w:eastAsia="Times New Roman" w:hAnsi="Times New Roman"/>
                <w:color w:val="000000"/>
                <w:sz w:val="20"/>
                <w:szCs w:val="20"/>
                <w:lang w:eastAsia="ru-RU"/>
              </w:rPr>
            </w:pPr>
          </w:p>
        </w:tc>
        <w:tc>
          <w:tcPr>
            <w:tcW w:w="709" w:type="dxa"/>
            <w:vMerge/>
            <w:shd w:val="clear" w:color="auto" w:fill="D9D9D9"/>
          </w:tcPr>
          <w:p w:rsidR="00073619" w:rsidRPr="00F2740E" w:rsidRDefault="00073619" w:rsidP="00891DA3">
            <w:pPr>
              <w:spacing w:after="0" w:line="240" w:lineRule="auto"/>
              <w:rPr>
                <w:rFonts w:ascii="Times New Roman" w:eastAsia="Times New Roman" w:hAnsi="Times New Roman"/>
                <w:color w:val="000000"/>
                <w:sz w:val="20"/>
                <w:szCs w:val="20"/>
                <w:lang w:eastAsia="ru-RU"/>
              </w:rPr>
            </w:pPr>
          </w:p>
        </w:tc>
        <w:tc>
          <w:tcPr>
            <w:tcW w:w="704" w:type="dxa"/>
            <w:vMerge/>
            <w:shd w:val="clear" w:color="auto" w:fill="D9D9D9"/>
          </w:tcPr>
          <w:p w:rsidR="00073619" w:rsidRPr="00F2740E" w:rsidRDefault="00073619" w:rsidP="00891DA3">
            <w:pPr>
              <w:spacing w:after="0" w:line="240" w:lineRule="auto"/>
              <w:rPr>
                <w:rFonts w:ascii="Times New Roman" w:eastAsia="Times New Roman" w:hAnsi="Times New Roman"/>
                <w:color w:val="000000"/>
                <w:sz w:val="20"/>
                <w:szCs w:val="20"/>
                <w:lang w:eastAsia="ru-RU"/>
              </w:rPr>
            </w:pPr>
          </w:p>
        </w:tc>
      </w:tr>
      <w:tr w:rsidR="00073619" w:rsidRPr="00F2740E" w:rsidTr="00073619">
        <w:trPr>
          <w:trHeight w:val="240"/>
        </w:trPr>
        <w:tc>
          <w:tcPr>
            <w:tcW w:w="533" w:type="dxa"/>
            <w:vMerge w:val="restart"/>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1</w:t>
            </w:r>
          </w:p>
        </w:tc>
        <w:tc>
          <w:tcPr>
            <w:tcW w:w="1277" w:type="dxa"/>
            <w:vMerge w:val="restart"/>
            <w:shd w:val="clear" w:color="auto" w:fill="auto"/>
            <w:vAlign w:val="center"/>
            <w:hideMark/>
          </w:tcPr>
          <w:p w:rsidR="00073619" w:rsidRDefault="00073619" w:rsidP="00F71720">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АО Агрофирма «КОСИНО»</w:t>
            </w:r>
          </w:p>
          <w:p w:rsidR="0066332E" w:rsidRPr="0066332E" w:rsidRDefault="0066332E" w:rsidP="00F71720">
            <w:pPr>
              <w:spacing w:after="0" w:line="240" w:lineRule="auto"/>
              <w:outlineLvl w:val="1"/>
              <w:rPr>
                <w:rFonts w:ascii="Times New Roman" w:eastAsia="Times New Roman" w:hAnsi="Times New Roman"/>
                <w:sz w:val="16"/>
                <w:szCs w:val="16"/>
                <w:lang w:eastAsia="ru-RU"/>
              </w:rPr>
            </w:pPr>
            <w:r w:rsidRPr="0066332E">
              <w:rPr>
                <w:rFonts w:ascii="Times New Roman" w:eastAsia="Times New Roman" w:hAnsi="Times New Roman"/>
                <w:sz w:val="16"/>
                <w:szCs w:val="16"/>
                <w:lang w:eastAsia="ru-RU"/>
              </w:rPr>
              <w:t>ИНН: 7720029599</w:t>
            </w:r>
          </w:p>
          <w:p w:rsidR="0066332E" w:rsidRPr="0066332E" w:rsidRDefault="0066332E" w:rsidP="00F71720">
            <w:pPr>
              <w:spacing w:after="0" w:line="240" w:lineRule="auto"/>
              <w:outlineLvl w:val="1"/>
              <w:rPr>
                <w:rFonts w:ascii="Times New Roman" w:eastAsia="Times New Roman" w:hAnsi="Times New Roman"/>
                <w:sz w:val="16"/>
                <w:szCs w:val="16"/>
                <w:lang w:eastAsia="ru-RU"/>
              </w:rPr>
            </w:pPr>
            <w:r w:rsidRPr="0066332E">
              <w:rPr>
                <w:rFonts w:ascii="Times New Roman" w:eastAsia="Times New Roman" w:hAnsi="Times New Roman"/>
                <w:sz w:val="16"/>
                <w:szCs w:val="16"/>
                <w:lang w:eastAsia="ru-RU"/>
              </w:rPr>
              <w:t>ОГРН: 1027739263562</w:t>
            </w:r>
          </w:p>
          <w:p w:rsidR="00F71720" w:rsidRDefault="0066332E" w:rsidP="00F71720">
            <w:pPr>
              <w:spacing w:after="0" w:line="240" w:lineRule="auto"/>
              <w:rPr>
                <w:rFonts w:ascii="Times New Roman" w:eastAsia="Times New Roman" w:hAnsi="Times New Roman"/>
                <w:sz w:val="16"/>
                <w:szCs w:val="16"/>
                <w:lang w:eastAsia="ru-RU"/>
              </w:rPr>
            </w:pPr>
            <w:r w:rsidRPr="0066332E">
              <w:rPr>
                <w:rFonts w:ascii="Times New Roman" w:eastAsia="Times New Roman" w:hAnsi="Times New Roman"/>
                <w:sz w:val="16"/>
                <w:szCs w:val="16"/>
                <w:lang w:eastAsia="ru-RU"/>
              </w:rPr>
              <w:t xml:space="preserve">Российская Федерация, </w:t>
            </w:r>
          </w:p>
          <w:p w:rsidR="0066332E" w:rsidRPr="0066332E" w:rsidRDefault="0066332E" w:rsidP="00F71720">
            <w:pPr>
              <w:spacing w:after="0" w:line="240" w:lineRule="auto"/>
              <w:rPr>
                <w:rFonts w:ascii="Times New Roman" w:hAnsi="Times New Roman"/>
                <w:sz w:val="16"/>
                <w:szCs w:val="16"/>
              </w:rPr>
            </w:pPr>
            <w:r w:rsidRPr="0066332E">
              <w:rPr>
                <w:rFonts w:ascii="Times New Roman" w:eastAsia="Times New Roman" w:hAnsi="Times New Roman"/>
                <w:sz w:val="16"/>
                <w:szCs w:val="16"/>
                <w:lang w:eastAsia="ru-RU"/>
              </w:rPr>
              <w:t>г. Москва</w:t>
            </w:r>
          </w:p>
          <w:p w:rsidR="0066332E" w:rsidRPr="00F2740E" w:rsidRDefault="0066332E" w:rsidP="00891DA3">
            <w:pPr>
              <w:spacing w:after="0" w:line="240" w:lineRule="auto"/>
              <w:jc w:val="center"/>
              <w:rPr>
                <w:rFonts w:ascii="Times New Roman" w:eastAsia="Times New Roman" w:hAnsi="Times New Roman"/>
                <w:color w:val="000000"/>
                <w:sz w:val="16"/>
                <w:szCs w:val="16"/>
                <w:lang w:eastAsia="ru-RU"/>
              </w:rPr>
            </w:pPr>
          </w:p>
        </w:tc>
        <w:tc>
          <w:tcPr>
            <w:tcW w:w="920" w:type="dxa"/>
            <w:vMerge w:val="restart"/>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Контр</w:t>
            </w:r>
            <w:r w:rsidRPr="00F2740E">
              <w:rPr>
                <w:rFonts w:ascii="Times New Roman" w:eastAsia="Times New Roman" w:hAnsi="Times New Roman"/>
                <w:color w:val="000000"/>
                <w:sz w:val="16"/>
                <w:szCs w:val="16"/>
                <w:lang w:eastAsia="ru-RU"/>
              </w:rPr>
              <w:t>о</w:t>
            </w:r>
            <w:r w:rsidRPr="00F2740E">
              <w:rPr>
                <w:rFonts w:ascii="Times New Roman" w:eastAsia="Times New Roman" w:hAnsi="Times New Roman"/>
                <w:color w:val="000000"/>
                <w:sz w:val="16"/>
                <w:szCs w:val="16"/>
                <w:lang w:eastAsia="ru-RU"/>
              </w:rPr>
              <w:t xml:space="preserve">лируется одним лицом </w:t>
            </w:r>
          </w:p>
        </w:tc>
        <w:tc>
          <w:tcPr>
            <w:tcW w:w="1631" w:type="dxa"/>
            <w:shd w:val="clear" w:color="auto" w:fill="auto"/>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Предоставление займа</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sz w:val="16"/>
                <w:szCs w:val="16"/>
                <w:lang w:eastAsia="ru-RU"/>
              </w:rPr>
            </w:pPr>
            <w:r w:rsidRPr="00F2740E">
              <w:rPr>
                <w:rFonts w:ascii="Times New Roman" w:eastAsia="Times New Roman" w:hAnsi="Times New Roman"/>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sz w:val="16"/>
                <w:szCs w:val="16"/>
                <w:lang w:eastAsia="ru-RU"/>
              </w:rPr>
            </w:pPr>
            <w:r w:rsidRPr="00F2740E">
              <w:rPr>
                <w:rFonts w:ascii="Times New Roman" w:eastAsia="Times New Roman" w:hAnsi="Times New Roman"/>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sz w:val="16"/>
                <w:szCs w:val="16"/>
                <w:lang w:eastAsia="ru-RU"/>
              </w:rPr>
            </w:pPr>
            <w:r w:rsidRPr="00F2740E">
              <w:rPr>
                <w:rFonts w:ascii="Times New Roman" w:eastAsia="Times New Roman" w:hAnsi="Times New Roman"/>
                <w:sz w:val="16"/>
                <w:szCs w:val="16"/>
                <w:lang w:eastAsia="ru-RU"/>
              </w:rPr>
              <w:t>-</w:t>
            </w:r>
          </w:p>
        </w:tc>
        <w:tc>
          <w:tcPr>
            <w:tcW w:w="855"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sz w:val="16"/>
                <w:szCs w:val="16"/>
                <w:lang w:eastAsia="ru-RU"/>
              </w:rPr>
            </w:pPr>
          </w:p>
        </w:tc>
        <w:tc>
          <w:tcPr>
            <w:tcW w:w="709"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r>
      <w:tr w:rsidR="00073619" w:rsidRPr="00F2740E" w:rsidTr="00073619">
        <w:trPr>
          <w:trHeight w:val="255"/>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Проценты по пр</w:t>
            </w:r>
            <w:r w:rsidRPr="00F2740E">
              <w:rPr>
                <w:rFonts w:ascii="Times New Roman" w:eastAsia="Times New Roman" w:hAnsi="Times New Roman"/>
                <w:color w:val="000000"/>
                <w:sz w:val="16"/>
                <w:szCs w:val="16"/>
                <w:lang w:eastAsia="ru-RU"/>
              </w:rPr>
              <w:t>е</w:t>
            </w:r>
            <w:r w:rsidRPr="00F2740E">
              <w:rPr>
                <w:rFonts w:ascii="Times New Roman" w:eastAsia="Times New Roman" w:hAnsi="Times New Roman"/>
                <w:color w:val="000000"/>
                <w:sz w:val="16"/>
                <w:szCs w:val="16"/>
                <w:lang w:eastAsia="ru-RU"/>
              </w:rPr>
              <w:t>доставленным за</w:t>
            </w:r>
            <w:r w:rsidRPr="00F2740E">
              <w:rPr>
                <w:rFonts w:ascii="Times New Roman" w:eastAsia="Times New Roman" w:hAnsi="Times New Roman"/>
                <w:color w:val="000000"/>
                <w:sz w:val="16"/>
                <w:szCs w:val="16"/>
                <w:lang w:eastAsia="ru-RU"/>
              </w:rPr>
              <w:t>й</w:t>
            </w:r>
            <w:r w:rsidRPr="00F2740E">
              <w:rPr>
                <w:rFonts w:ascii="Times New Roman" w:eastAsia="Times New Roman" w:hAnsi="Times New Roman"/>
                <w:color w:val="000000"/>
                <w:sz w:val="16"/>
                <w:szCs w:val="16"/>
                <w:lang w:eastAsia="ru-RU"/>
              </w:rPr>
              <w:t>мам</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r>
      <w:tr w:rsidR="00073619" w:rsidRPr="00F2740E" w:rsidTr="00073619">
        <w:trPr>
          <w:trHeight w:val="222"/>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Сдача в аренду</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r>
      <w:tr w:rsidR="00073619" w:rsidRPr="00F2740E" w:rsidTr="00073619">
        <w:trPr>
          <w:trHeight w:val="540"/>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Реализация МПЗ, продукции через агента</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r>
      <w:tr w:rsidR="00073619" w:rsidRPr="00F2740E" w:rsidTr="00073619">
        <w:trPr>
          <w:trHeight w:val="585"/>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Приобретение (ре</w:t>
            </w:r>
            <w:r w:rsidRPr="00F2740E">
              <w:rPr>
                <w:rFonts w:ascii="Times New Roman" w:eastAsia="Times New Roman" w:hAnsi="Times New Roman"/>
                <w:color w:val="000000"/>
                <w:sz w:val="16"/>
                <w:szCs w:val="16"/>
                <w:lang w:eastAsia="ru-RU"/>
              </w:rPr>
              <w:t>а</w:t>
            </w:r>
            <w:r w:rsidRPr="00F2740E">
              <w:rPr>
                <w:rFonts w:ascii="Times New Roman" w:eastAsia="Times New Roman" w:hAnsi="Times New Roman"/>
                <w:color w:val="000000"/>
                <w:sz w:val="16"/>
                <w:szCs w:val="16"/>
                <w:lang w:eastAsia="ru-RU"/>
              </w:rPr>
              <w:t xml:space="preserve">лизация) товаров, работ, услуг </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r>
      <w:tr w:rsidR="00073619" w:rsidRPr="00F2740E" w:rsidTr="00073619">
        <w:trPr>
          <w:trHeight w:val="330"/>
        </w:trPr>
        <w:tc>
          <w:tcPr>
            <w:tcW w:w="533"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Авансы полученные</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r>
      <w:tr w:rsidR="00073619" w:rsidRPr="00F2740E" w:rsidTr="00073619">
        <w:trPr>
          <w:trHeight w:val="235"/>
        </w:trPr>
        <w:tc>
          <w:tcPr>
            <w:tcW w:w="533"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Полученные див</w:t>
            </w:r>
            <w:r w:rsidRPr="00F2740E">
              <w:rPr>
                <w:rFonts w:ascii="Times New Roman" w:eastAsia="Times New Roman" w:hAnsi="Times New Roman"/>
                <w:color w:val="000000"/>
                <w:sz w:val="16"/>
                <w:szCs w:val="16"/>
                <w:lang w:eastAsia="ru-RU"/>
              </w:rPr>
              <w:t>и</w:t>
            </w:r>
            <w:r w:rsidRPr="00F2740E">
              <w:rPr>
                <w:rFonts w:ascii="Times New Roman" w:eastAsia="Times New Roman" w:hAnsi="Times New Roman"/>
                <w:color w:val="000000"/>
                <w:sz w:val="16"/>
                <w:szCs w:val="16"/>
                <w:lang w:eastAsia="ru-RU"/>
              </w:rPr>
              <w:t>денды</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r>
      <w:tr w:rsidR="00073619" w:rsidRPr="00F2740E" w:rsidTr="00073619">
        <w:trPr>
          <w:trHeight w:val="284"/>
        </w:trPr>
        <w:tc>
          <w:tcPr>
            <w:tcW w:w="533"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Прочие расчеты</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r>
      <w:tr w:rsidR="00073619" w:rsidRPr="00F2740E" w:rsidTr="00073619">
        <w:trPr>
          <w:trHeight w:val="240"/>
        </w:trPr>
        <w:tc>
          <w:tcPr>
            <w:tcW w:w="533" w:type="dxa"/>
            <w:vMerge w:val="restart"/>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2</w:t>
            </w:r>
          </w:p>
        </w:tc>
        <w:tc>
          <w:tcPr>
            <w:tcW w:w="1277" w:type="dxa"/>
            <w:vMerge w:val="restart"/>
            <w:shd w:val="clear" w:color="auto" w:fill="auto"/>
            <w:vAlign w:val="center"/>
            <w:hideMark/>
          </w:tcPr>
          <w:p w:rsidR="00F71720" w:rsidRDefault="00073619" w:rsidP="00F71720">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 xml:space="preserve">АО </w:t>
            </w:r>
          </w:p>
          <w:p w:rsidR="00073619" w:rsidRDefault="00073619" w:rsidP="00F71720">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«ЗАРЕЧНОЕ»</w:t>
            </w:r>
          </w:p>
          <w:p w:rsidR="00CC4922" w:rsidRPr="00F07814" w:rsidRDefault="00CC4922" w:rsidP="00F71720">
            <w:pPr>
              <w:spacing w:after="0" w:line="240" w:lineRule="auto"/>
              <w:rPr>
                <w:rFonts w:ascii="Times New Roman" w:hAnsi="Times New Roman"/>
                <w:sz w:val="16"/>
                <w:szCs w:val="16"/>
              </w:rPr>
            </w:pPr>
            <w:r w:rsidRPr="00F07814">
              <w:rPr>
                <w:rFonts w:ascii="Times New Roman" w:hAnsi="Times New Roman"/>
                <w:sz w:val="16"/>
                <w:szCs w:val="16"/>
              </w:rPr>
              <w:t xml:space="preserve">ИНН: </w:t>
            </w:r>
            <w:r w:rsidRPr="00F07814">
              <w:rPr>
                <w:rFonts w:ascii="Times New Roman" w:hAnsi="Times New Roman"/>
                <w:bCs/>
                <w:sz w:val="16"/>
                <w:szCs w:val="16"/>
              </w:rPr>
              <w:t>5027182332</w:t>
            </w:r>
          </w:p>
          <w:p w:rsidR="00CC4922" w:rsidRPr="00F07814" w:rsidRDefault="00CC4922" w:rsidP="00F71720">
            <w:pPr>
              <w:spacing w:after="0" w:line="240" w:lineRule="auto"/>
              <w:rPr>
                <w:rFonts w:ascii="Times New Roman" w:hAnsi="Times New Roman"/>
                <w:sz w:val="16"/>
                <w:szCs w:val="16"/>
              </w:rPr>
            </w:pPr>
            <w:r w:rsidRPr="00F07814">
              <w:rPr>
                <w:rFonts w:ascii="Times New Roman" w:hAnsi="Times New Roman"/>
                <w:sz w:val="16"/>
                <w:szCs w:val="16"/>
              </w:rPr>
              <w:t xml:space="preserve">ОГРН: </w:t>
            </w:r>
            <w:r w:rsidRPr="00F07814">
              <w:rPr>
                <w:rFonts w:ascii="Times New Roman" w:hAnsi="Times New Roman"/>
                <w:bCs/>
                <w:sz w:val="16"/>
                <w:szCs w:val="16"/>
              </w:rPr>
              <w:t>5117746025700</w:t>
            </w:r>
          </w:p>
          <w:p w:rsidR="00CC4922" w:rsidRPr="00CC4922" w:rsidRDefault="00CC4922" w:rsidP="00F71720">
            <w:pPr>
              <w:spacing w:after="0" w:line="240" w:lineRule="auto"/>
              <w:rPr>
                <w:rFonts w:ascii="Times New Roman" w:hAnsi="Times New Roman"/>
                <w:sz w:val="16"/>
                <w:szCs w:val="16"/>
              </w:rPr>
            </w:pPr>
            <w:r w:rsidRPr="00CC4922">
              <w:rPr>
                <w:rFonts w:ascii="Times New Roman" w:hAnsi="Times New Roman"/>
                <w:sz w:val="16"/>
                <w:szCs w:val="16"/>
              </w:rPr>
              <w:t xml:space="preserve">Российская Федерация, Московская обл., деревня </w:t>
            </w:r>
            <w:proofErr w:type="gramStart"/>
            <w:r w:rsidRPr="00CC4922">
              <w:rPr>
                <w:rFonts w:ascii="Times New Roman" w:hAnsi="Times New Roman"/>
                <w:sz w:val="16"/>
                <w:szCs w:val="16"/>
              </w:rPr>
              <w:t>Марусино</w:t>
            </w:r>
            <w:proofErr w:type="gramEnd"/>
          </w:p>
          <w:p w:rsidR="00CC4922" w:rsidRPr="00F2740E" w:rsidRDefault="00CC4922" w:rsidP="00891DA3">
            <w:pPr>
              <w:spacing w:after="0" w:line="240" w:lineRule="auto"/>
              <w:jc w:val="center"/>
              <w:rPr>
                <w:rFonts w:ascii="Times New Roman" w:eastAsia="Times New Roman" w:hAnsi="Times New Roman"/>
                <w:color w:val="000000"/>
                <w:sz w:val="16"/>
                <w:szCs w:val="16"/>
                <w:lang w:eastAsia="ru-RU"/>
              </w:rPr>
            </w:pPr>
          </w:p>
        </w:tc>
        <w:tc>
          <w:tcPr>
            <w:tcW w:w="920" w:type="dxa"/>
            <w:vMerge w:val="restart"/>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Контр</w:t>
            </w:r>
            <w:r w:rsidRPr="00F2740E">
              <w:rPr>
                <w:rFonts w:ascii="Times New Roman" w:eastAsia="Times New Roman" w:hAnsi="Times New Roman"/>
                <w:color w:val="000000"/>
                <w:sz w:val="16"/>
                <w:szCs w:val="16"/>
                <w:lang w:eastAsia="ru-RU"/>
              </w:rPr>
              <w:t>о</w:t>
            </w:r>
            <w:r w:rsidRPr="00F2740E">
              <w:rPr>
                <w:rFonts w:ascii="Times New Roman" w:eastAsia="Times New Roman" w:hAnsi="Times New Roman"/>
                <w:color w:val="000000"/>
                <w:sz w:val="16"/>
                <w:szCs w:val="16"/>
                <w:lang w:eastAsia="ru-RU"/>
              </w:rPr>
              <w:t xml:space="preserve">лируется одним лицом </w:t>
            </w:r>
          </w:p>
        </w:tc>
        <w:tc>
          <w:tcPr>
            <w:tcW w:w="1631" w:type="dxa"/>
            <w:shd w:val="clear" w:color="auto" w:fill="auto"/>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Предоставление займа</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sz w:val="16"/>
                <w:szCs w:val="16"/>
                <w:lang w:eastAsia="ru-RU"/>
              </w:rPr>
            </w:pPr>
            <w:r w:rsidRPr="00F2740E">
              <w:rPr>
                <w:rFonts w:ascii="Times New Roman" w:eastAsia="Times New Roman" w:hAnsi="Times New Roman"/>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sz w:val="16"/>
                <w:szCs w:val="16"/>
                <w:lang w:eastAsia="ru-RU"/>
              </w:rPr>
            </w:pPr>
            <w:r w:rsidRPr="00F2740E">
              <w:rPr>
                <w:rFonts w:ascii="Times New Roman" w:eastAsia="Times New Roman" w:hAnsi="Times New Roman"/>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sz w:val="16"/>
                <w:szCs w:val="16"/>
                <w:lang w:eastAsia="ru-RU"/>
              </w:rPr>
            </w:pPr>
            <w:r w:rsidRPr="00F2740E">
              <w:rPr>
                <w:rFonts w:ascii="Times New Roman" w:eastAsia="Times New Roman" w:hAnsi="Times New Roman"/>
                <w:sz w:val="16"/>
                <w:szCs w:val="16"/>
                <w:lang w:eastAsia="ru-RU"/>
              </w:rPr>
              <w:t>-</w:t>
            </w:r>
          </w:p>
        </w:tc>
        <w:tc>
          <w:tcPr>
            <w:tcW w:w="855"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sz w:val="16"/>
                <w:szCs w:val="16"/>
                <w:lang w:eastAsia="ru-RU"/>
              </w:rPr>
            </w:pPr>
          </w:p>
        </w:tc>
        <w:tc>
          <w:tcPr>
            <w:tcW w:w="709"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r>
      <w:tr w:rsidR="00073619" w:rsidRPr="00F2740E" w:rsidTr="00073619">
        <w:trPr>
          <w:trHeight w:val="255"/>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Проценты по пр</w:t>
            </w:r>
            <w:r w:rsidRPr="00F2740E">
              <w:rPr>
                <w:rFonts w:ascii="Times New Roman" w:eastAsia="Times New Roman" w:hAnsi="Times New Roman"/>
                <w:color w:val="000000"/>
                <w:sz w:val="16"/>
                <w:szCs w:val="16"/>
                <w:lang w:eastAsia="ru-RU"/>
              </w:rPr>
              <w:t>е</w:t>
            </w:r>
            <w:r w:rsidRPr="00F2740E">
              <w:rPr>
                <w:rFonts w:ascii="Times New Roman" w:eastAsia="Times New Roman" w:hAnsi="Times New Roman"/>
                <w:color w:val="000000"/>
                <w:sz w:val="16"/>
                <w:szCs w:val="16"/>
                <w:lang w:eastAsia="ru-RU"/>
              </w:rPr>
              <w:t>доставленным за</w:t>
            </w:r>
            <w:r w:rsidRPr="00F2740E">
              <w:rPr>
                <w:rFonts w:ascii="Times New Roman" w:eastAsia="Times New Roman" w:hAnsi="Times New Roman"/>
                <w:color w:val="000000"/>
                <w:sz w:val="16"/>
                <w:szCs w:val="16"/>
                <w:lang w:eastAsia="ru-RU"/>
              </w:rPr>
              <w:t>й</w:t>
            </w:r>
            <w:r w:rsidRPr="00F2740E">
              <w:rPr>
                <w:rFonts w:ascii="Times New Roman" w:eastAsia="Times New Roman" w:hAnsi="Times New Roman"/>
                <w:color w:val="000000"/>
                <w:sz w:val="16"/>
                <w:szCs w:val="16"/>
                <w:lang w:eastAsia="ru-RU"/>
              </w:rPr>
              <w:t>мам</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r>
      <w:tr w:rsidR="00073619" w:rsidRPr="00F2740E" w:rsidTr="00073619">
        <w:trPr>
          <w:trHeight w:val="222"/>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Сдача в аренду</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720</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0</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720</w:t>
            </w:r>
          </w:p>
        </w:tc>
        <w:tc>
          <w:tcPr>
            <w:tcW w:w="855"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720</w:t>
            </w:r>
          </w:p>
        </w:tc>
        <w:tc>
          <w:tcPr>
            <w:tcW w:w="709"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0</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31.12.</w:t>
            </w:r>
          </w:p>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16"/>
                <w:szCs w:val="16"/>
                <w:lang w:eastAsia="ru-RU"/>
              </w:rPr>
              <w:t>2023</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Бе</w:t>
            </w:r>
            <w:r w:rsidRPr="00F2740E">
              <w:rPr>
                <w:rFonts w:ascii="Times New Roman" w:eastAsia="Times New Roman" w:hAnsi="Times New Roman"/>
                <w:color w:val="000000"/>
                <w:sz w:val="20"/>
                <w:szCs w:val="20"/>
                <w:lang w:eastAsia="ru-RU"/>
              </w:rPr>
              <w:t>з</w:t>
            </w:r>
            <w:r w:rsidRPr="00F2740E">
              <w:rPr>
                <w:rFonts w:ascii="Times New Roman" w:eastAsia="Times New Roman" w:hAnsi="Times New Roman"/>
                <w:color w:val="000000"/>
                <w:sz w:val="20"/>
                <w:szCs w:val="20"/>
                <w:lang w:eastAsia="ru-RU"/>
              </w:rPr>
              <w:t>н</w:t>
            </w:r>
            <w:r w:rsidRPr="00F2740E">
              <w:rPr>
                <w:rFonts w:ascii="Times New Roman" w:eastAsia="Times New Roman" w:hAnsi="Times New Roman"/>
                <w:color w:val="000000"/>
                <w:sz w:val="20"/>
                <w:szCs w:val="20"/>
                <w:lang w:eastAsia="ru-RU"/>
              </w:rPr>
              <w:t>а</w:t>
            </w:r>
            <w:r w:rsidRPr="00F2740E">
              <w:rPr>
                <w:rFonts w:ascii="Times New Roman" w:eastAsia="Times New Roman" w:hAnsi="Times New Roman"/>
                <w:color w:val="000000"/>
                <w:sz w:val="20"/>
                <w:szCs w:val="20"/>
                <w:lang w:eastAsia="ru-RU"/>
              </w:rPr>
              <w:t>ли</w:t>
            </w:r>
            <w:r w:rsidRPr="00F2740E">
              <w:rPr>
                <w:rFonts w:ascii="Times New Roman" w:eastAsia="Times New Roman" w:hAnsi="Times New Roman"/>
                <w:color w:val="000000"/>
                <w:sz w:val="20"/>
                <w:szCs w:val="20"/>
                <w:lang w:eastAsia="ru-RU"/>
              </w:rPr>
              <w:t>ч</w:t>
            </w:r>
            <w:r w:rsidRPr="00F2740E">
              <w:rPr>
                <w:rFonts w:ascii="Times New Roman" w:eastAsia="Times New Roman" w:hAnsi="Times New Roman"/>
                <w:color w:val="000000"/>
                <w:sz w:val="20"/>
                <w:szCs w:val="20"/>
                <w:lang w:eastAsia="ru-RU"/>
              </w:rPr>
              <w:t>ная</w:t>
            </w:r>
          </w:p>
        </w:tc>
      </w:tr>
      <w:tr w:rsidR="00073619" w:rsidRPr="00F2740E" w:rsidTr="00073619">
        <w:trPr>
          <w:trHeight w:val="540"/>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Реализация МПЗ, продукции через агента</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r>
      <w:tr w:rsidR="00073619" w:rsidRPr="00F2740E" w:rsidTr="00073619">
        <w:trPr>
          <w:trHeight w:val="585"/>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Приобретение (ре</w:t>
            </w:r>
            <w:r w:rsidRPr="00F2740E">
              <w:rPr>
                <w:rFonts w:ascii="Times New Roman" w:eastAsia="Times New Roman" w:hAnsi="Times New Roman"/>
                <w:color w:val="000000"/>
                <w:sz w:val="16"/>
                <w:szCs w:val="16"/>
                <w:lang w:eastAsia="ru-RU"/>
              </w:rPr>
              <w:t>а</w:t>
            </w:r>
            <w:r w:rsidRPr="00F2740E">
              <w:rPr>
                <w:rFonts w:ascii="Times New Roman" w:eastAsia="Times New Roman" w:hAnsi="Times New Roman"/>
                <w:color w:val="000000"/>
                <w:sz w:val="16"/>
                <w:szCs w:val="16"/>
                <w:lang w:eastAsia="ru-RU"/>
              </w:rPr>
              <w:t xml:space="preserve">лизация) товаров, работ, услуг </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r>
      <w:tr w:rsidR="00073619" w:rsidRPr="00F2740E" w:rsidTr="00073619">
        <w:trPr>
          <w:trHeight w:val="330"/>
        </w:trPr>
        <w:tc>
          <w:tcPr>
            <w:tcW w:w="533"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Авансы полученные</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r>
      <w:tr w:rsidR="00073619" w:rsidRPr="00F2740E" w:rsidTr="00073619">
        <w:trPr>
          <w:trHeight w:val="235"/>
        </w:trPr>
        <w:tc>
          <w:tcPr>
            <w:tcW w:w="533"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Полученные див</w:t>
            </w:r>
            <w:r w:rsidRPr="00F2740E">
              <w:rPr>
                <w:rFonts w:ascii="Times New Roman" w:eastAsia="Times New Roman" w:hAnsi="Times New Roman"/>
                <w:color w:val="000000"/>
                <w:sz w:val="16"/>
                <w:szCs w:val="16"/>
                <w:lang w:eastAsia="ru-RU"/>
              </w:rPr>
              <w:t>и</w:t>
            </w:r>
            <w:r w:rsidRPr="00F2740E">
              <w:rPr>
                <w:rFonts w:ascii="Times New Roman" w:eastAsia="Times New Roman" w:hAnsi="Times New Roman"/>
                <w:color w:val="000000"/>
                <w:sz w:val="16"/>
                <w:szCs w:val="16"/>
                <w:lang w:eastAsia="ru-RU"/>
              </w:rPr>
              <w:t>денды</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r>
      <w:tr w:rsidR="00073619" w:rsidRPr="00F2740E" w:rsidTr="00073619">
        <w:trPr>
          <w:trHeight w:val="284"/>
        </w:trPr>
        <w:tc>
          <w:tcPr>
            <w:tcW w:w="533"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Прочие расчеты</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r>
    </w:tbl>
    <w:p w:rsidR="00672746" w:rsidRPr="00F2740E" w:rsidRDefault="00672746" w:rsidP="00984106">
      <w:pPr>
        <w:pStyle w:val="2"/>
        <w:rPr>
          <w:rFonts w:ascii="Times New Roman" w:hAnsi="Times New Roman" w:cs="Times New Roman"/>
          <w:b w:val="0"/>
          <w:color w:val="auto"/>
          <w:sz w:val="22"/>
          <w:szCs w:val="22"/>
        </w:rPr>
      </w:pPr>
      <w:r w:rsidRPr="00F2740E">
        <w:rPr>
          <w:rFonts w:ascii="Times New Roman" w:hAnsi="Times New Roman" w:cs="Times New Roman"/>
          <w:b w:val="0"/>
          <w:color w:val="auto"/>
          <w:sz w:val="22"/>
          <w:szCs w:val="22"/>
        </w:rPr>
        <w:t>С другими связными сторонами, указанными в п.6.2. – таблице «Перечень субъектов, способных контролир</w:t>
      </w:r>
      <w:r w:rsidRPr="00F2740E">
        <w:rPr>
          <w:rFonts w:ascii="Times New Roman" w:hAnsi="Times New Roman" w:cs="Times New Roman"/>
          <w:b w:val="0"/>
          <w:color w:val="auto"/>
          <w:sz w:val="22"/>
          <w:szCs w:val="22"/>
        </w:rPr>
        <w:t>о</w:t>
      </w:r>
      <w:r w:rsidRPr="00F2740E">
        <w:rPr>
          <w:rFonts w:ascii="Times New Roman" w:hAnsi="Times New Roman" w:cs="Times New Roman"/>
          <w:b w:val="0"/>
          <w:color w:val="auto"/>
          <w:sz w:val="22"/>
          <w:szCs w:val="22"/>
        </w:rPr>
        <w:t>вать или оказывать влияние на деятельность организации» операции не осуществлялись.</w:t>
      </w:r>
    </w:p>
    <w:p w:rsidR="00E504B4" w:rsidRPr="00F2740E" w:rsidRDefault="00E504B4" w:rsidP="00E504B4">
      <w:pPr>
        <w:spacing w:after="0" w:line="240" w:lineRule="auto"/>
        <w:rPr>
          <w:rFonts w:ascii="Times New Roman" w:eastAsia="Times New Roman" w:hAnsi="Times New Roman"/>
          <w:b/>
          <w:lang w:eastAsia="ru-RU"/>
        </w:rPr>
      </w:pPr>
      <w:r w:rsidRPr="00F2740E">
        <w:rPr>
          <w:rFonts w:ascii="Times New Roman" w:eastAsia="Times New Roman" w:hAnsi="Times New Roman"/>
          <w:b/>
          <w:lang w:eastAsia="ru-RU"/>
        </w:rPr>
        <w:t>Лица, ответственные за корпоративное управление в Обществе (предприятие)</w:t>
      </w:r>
    </w:p>
    <w:tbl>
      <w:tblPr>
        <w:tblStyle w:val="14"/>
        <w:tblW w:w="0" w:type="auto"/>
        <w:tblLook w:val="04A0"/>
      </w:tblPr>
      <w:tblGrid>
        <w:gridCol w:w="2256"/>
        <w:gridCol w:w="2390"/>
        <w:gridCol w:w="2295"/>
        <w:gridCol w:w="2567"/>
      </w:tblGrid>
      <w:tr w:rsidR="00E504B4" w:rsidRPr="00F2740E" w:rsidTr="00E504B4">
        <w:trPr>
          <w:trHeight w:val="696"/>
        </w:trPr>
        <w:tc>
          <w:tcPr>
            <w:tcW w:w="4646" w:type="dxa"/>
            <w:gridSpan w:val="2"/>
            <w:vAlign w:val="center"/>
          </w:tcPr>
          <w:p w:rsidR="00E504B4" w:rsidRPr="00F2740E" w:rsidRDefault="00E504B4" w:rsidP="0024046A">
            <w:pPr>
              <w:jc w:val="center"/>
              <w:rPr>
                <w:rFonts w:ascii="Times New Roman" w:eastAsia="Times New Roman" w:hAnsi="Times New Roman"/>
              </w:rPr>
            </w:pPr>
            <w:r w:rsidRPr="00F2740E">
              <w:rPr>
                <w:rFonts w:ascii="Times New Roman" w:eastAsia="Times New Roman" w:hAnsi="Times New Roman"/>
              </w:rPr>
              <w:t>Обязательная информация</w:t>
            </w:r>
          </w:p>
        </w:tc>
        <w:tc>
          <w:tcPr>
            <w:tcW w:w="4862" w:type="dxa"/>
            <w:gridSpan w:val="2"/>
            <w:vAlign w:val="center"/>
          </w:tcPr>
          <w:p w:rsidR="00E504B4" w:rsidRPr="00F2740E" w:rsidRDefault="00E504B4" w:rsidP="0024046A">
            <w:pPr>
              <w:jc w:val="center"/>
              <w:rPr>
                <w:rFonts w:ascii="Times New Roman" w:eastAsia="Times New Roman" w:hAnsi="Times New Roman"/>
              </w:rPr>
            </w:pPr>
            <w:r w:rsidRPr="00F2740E">
              <w:rPr>
                <w:rFonts w:ascii="Times New Roman" w:eastAsia="Times New Roman" w:hAnsi="Times New Roman"/>
              </w:rPr>
              <w:t>Дополнительная информация для связи</w:t>
            </w:r>
          </w:p>
        </w:tc>
      </w:tr>
      <w:tr w:rsidR="00E504B4" w:rsidRPr="00F2740E" w:rsidTr="00E504B4">
        <w:trPr>
          <w:trHeight w:val="706"/>
        </w:trPr>
        <w:tc>
          <w:tcPr>
            <w:tcW w:w="2256" w:type="dxa"/>
            <w:vAlign w:val="center"/>
          </w:tcPr>
          <w:p w:rsidR="00E504B4" w:rsidRPr="00F2740E" w:rsidRDefault="00E504B4" w:rsidP="00E504B4">
            <w:pPr>
              <w:rPr>
                <w:rFonts w:ascii="Times New Roman" w:eastAsia="Times New Roman" w:hAnsi="Times New Roman"/>
              </w:rPr>
            </w:pPr>
            <w:r w:rsidRPr="00F2740E">
              <w:rPr>
                <w:rFonts w:ascii="Times New Roman" w:eastAsia="Times New Roman" w:hAnsi="Times New Roman"/>
              </w:rPr>
              <w:t>Фамилия Имя Отчество</w:t>
            </w:r>
          </w:p>
        </w:tc>
        <w:tc>
          <w:tcPr>
            <w:tcW w:w="2390" w:type="dxa"/>
            <w:vAlign w:val="center"/>
          </w:tcPr>
          <w:p w:rsidR="00E504B4" w:rsidRPr="00F2740E" w:rsidRDefault="00E504B4" w:rsidP="00E504B4">
            <w:pPr>
              <w:rPr>
                <w:rFonts w:ascii="Times New Roman" w:eastAsia="Times New Roman" w:hAnsi="Times New Roman"/>
              </w:rPr>
            </w:pPr>
            <w:r w:rsidRPr="00F2740E">
              <w:rPr>
                <w:rFonts w:ascii="Times New Roman" w:eastAsia="Times New Roman" w:hAnsi="Times New Roman"/>
              </w:rPr>
              <w:t xml:space="preserve">Наименование </w:t>
            </w:r>
          </w:p>
          <w:p w:rsidR="00E504B4" w:rsidRPr="00F2740E" w:rsidRDefault="00E504B4" w:rsidP="00E504B4">
            <w:pPr>
              <w:rPr>
                <w:rFonts w:ascii="Times New Roman" w:eastAsia="Times New Roman" w:hAnsi="Times New Roman"/>
              </w:rPr>
            </w:pPr>
            <w:r w:rsidRPr="00F2740E">
              <w:rPr>
                <w:rFonts w:ascii="Times New Roman" w:eastAsia="Times New Roman" w:hAnsi="Times New Roman"/>
              </w:rPr>
              <w:t>организации, должность</w:t>
            </w:r>
          </w:p>
        </w:tc>
        <w:tc>
          <w:tcPr>
            <w:tcW w:w="2295" w:type="dxa"/>
            <w:vAlign w:val="center"/>
          </w:tcPr>
          <w:p w:rsidR="00E504B4" w:rsidRPr="00F2740E" w:rsidRDefault="00E504B4" w:rsidP="0024046A">
            <w:pPr>
              <w:jc w:val="center"/>
              <w:rPr>
                <w:rFonts w:ascii="Times New Roman" w:eastAsia="Times New Roman" w:hAnsi="Times New Roman"/>
              </w:rPr>
            </w:pPr>
            <w:r w:rsidRPr="00F2740E">
              <w:rPr>
                <w:rFonts w:ascii="Times New Roman" w:eastAsia="Times New Roman" w:hAnsi="Times New Roman"/>
              </w:rPr>
              <w:t>№ телефона</w:t>
            </w:r>
          </w:p>
        </w:tc>
        <w:tc>
          <w:tcPr>
            <w:tcW w:w="2567" w:type="dxa"/>
            <w:vAlign w:val="center"/>
          </w:tcPr>
          <w:p w:rsidR="00E504B4" w:rsidRPr="00F2740E" w:rsidRDefault="00E504B4" w:rsidP="0024046A">
            <w:pPr>
              <w:jc w:val="center"/>
              <w:rPr>
                <w:rFonts w:ascii="Times New Roman" w:eastAsia="Times New Roman" w:hAnsi="Times New Roman"/>
              </w:rPr>
            </w:pPr>
            <w:r w:rsidRPr="00F2740E">
              <w:rPr>
                <w:rFonts w:ascii="Times New Roman" w:eastAsia="Times New Roman" w:hAnsi="Times New Roman"/>
              </w:rPr>
              <w:t>Адрес электронной почты</w:t>
            </w:r>
          </w:p>
        </w:tc>
      </w:tr>
      <w:tr w:rsidR="00E504B4" w:rsidRPr="00F2740E" w:rsidTr="00E504B4">
        <w:trPr>
          <w:trHeight w:val="174"/>
        </w:trPr>
        <w:tc>
          <w:tcPr>
            <w:tcW w:w="2256" w:type="dxa"/>
            <w:vAlign w:val="center"/>
          </w:tcPr>
          <w:p w:rsidR="00E504B4" w:rsidRPr="00F2740E" w:rsidRDefault="00E504B4" w:rsidP="00E504B4">
            <w:pPr>
              <w:rPr>
                <w:rFonts w:ascii="Times New Roman" w:eastAsia="Times New Roman" w:hAnsi="Times New Roman"/>
              </w:rPr>
            </w:pPr>
            <w:r w:rsidRPr="00F2740E">
              <w:rPr>
                <w:rFonts w:ascii="Times New Roman" w:eastAsia="Times New Roman" w:hAnsi="Times New Roman"/>
              </w:rPr>
              <w:t>Лейкин Николай Федор</w:t>
            </w:r>
            <w:r w:rsidRPr="00F2740E">
              <w:rPr>
                <w:rFonts w:ascii="Times New Roman" w:eastAsia="Times New Roman" w:hAnsi="Times New Roman"/>
              </w:rPr>
              <w:t>о</w:t>
            </w:r>
            <w:r w:rsidRPr="00F2740E">
              <w:rPr>
                <w:rFonts w:ascii="Times New Roman" w:eastAsia="Times New Roman" w:hAnsi="Times New Roman"/>
              </w:rPr>
              <w:t>вич</w:t>
            </w:r>
          </w:p>
        </w:tc>
        <w:tc>
          <w:tcPr>
            <w:tcW w:w="2390" w:type="dxa"/>
            <w:vAlign w:val="center"/>
          </w:tcPr>
          <w:p w:rsidR="00E504B4" w:rsidRPr="00F2740E" w:rsidRDefault="00E504B4" w:rsidP="00E504B4">
            <w:pPr>
              <w:rPr>
                <w:rFonts w:ascii="Times New Roman" w:eastAsia="Times New Roman" w:hAnsi="Times New Roman"/>
              </w:rPr>
            </w:pPr>
            <w:r w:rsidRPr="00F2740E">
              <w:rPr>
                <w:rFonts w:ascii="Times New Roman" w:eastAsia="Times New Roman" w:hAnsi="Times New Roman"/>
              </w:rPr>
              <w:t>Совет директоров Общес</w:t>
            </w:r>
            <w:r w:rsidRPr="00F2740E">
              <w:rPr>
                <w:rFonts w:ascii="Times New Roman" w:eastAsia="Times New Roman" w:hAnsi="Times New Roman"/>
              </w:rPr>
              <w:t>т</w:t>
            </w:r>
            <w:r w:rsidRPr="00F2740E">
              <w:rPr>
                <w:rFonts w:ascii="Times New Roman" w:eastAsia="Times New Roman" w:hAnsi="Times New Roman"/>
              </w:rPr>
              <w:t xml:space="preserve">ва </w:t>
            </w:r>
          </w:p>
        </w:tc>
        <w:tc>
          <w:tcPr>
            <w:tcW w:w="2295" w:type="dxa"/>
            <w:vAlign w:val="center"/>
          </w:tcPr>
          <w:p w:rsidR="00E504B4" w:rsidRPr="00F2740E" w:rsidRDefault="00E504B4" w:rsidP="0024046A">
            <w:pPr>
              <w:jc w:val="center"/>
              <w:rPr>
                <w:rFonts w:ascii="Times New Roman" w:eastAsia="Times New Roman" w:hAnsi="Times New Roman"/>
              </w:rPr>
            </w:pPr>
            <w:r w:rsidRPr="00F2740E">
              <w:rPr>
                <w:rFonts w:ascii="Times New Roman" w:eastAsia="Times New Roman" w:hAnsi="Times New Roman"/>
              </w:rPr>
              <w:t>84957001030</w:t>
            </w:r>
          </w:p>
        </w:tc>
        <w:tc>
          <w:tcPr>
            <w:tcW w:w="2567" w:type="dxa"/>
            <w:vAlign w:val="center"/>
          </w:tcPr>
          <w:p w:rsidR="00E504B4" w:rsidRPr="00F2740E" w:rsidRDefault="00E504B4" w:rsidP="0024046A">
            <w:pPr>
              <w:jc w:val="center"/>
              <w:rPr>
                <w:rFonts w:ascii="Times New Roman" w:eastAsia="Times New Roman" w:hAnsi="Times New Roman"/>
                <w:lang w:val="en-US"/>
              </w:rPr>
            </w:pPr>
            <w:r w:rsidRPr="00F2740E">
              <w:rPr>
                <w:rFonts w:ascii="Times New Roman" w:eastAsia="Times New Roman" w:hAnsi="Times New Roman"/>
                <w:lang w:val="en-US"/>
              </w:rPr>
              <w:t>oaolesnoe@mail.ru</w:t>
            </w:r>
          </w:p>
        </w:tc>
      </w:tr>
      <w:tr w:rsidR="00E504B4" w:rsidRPr="00F2740E" w:rsidTr="00E504B4">
        <w:trPr>
          <w:trHeight w:val="172"/>
        </w:trPr>
        <w:tc>
          <w:tcPr>
            <w:tcW w:w="2256" w:type="dxa"/>
            <w:vAlign w:val="center"/>
          </w:tcPr>
          <w:p w:rsidR="00E504B4" w:rsidRPr="00F2740E" w:rsidRDefault="00E504B4" w:rsidP="00E504B4">
            <w:pPr>
              <w:rPr>
                <w:rFonts w:ascii="Times New Roman" w:eastAsia="Times New Roman" w:hAnsi="Times New Roman"/>
              </w:rPr>
            </w:pPr>
            <w:r w:rsidRPr="00F2740E">
              <w:rPr>
                <w:rFonts w:ascii="Times New Roman" w:eastAsia="Times New Roman" w:hAnsi="Times New Roman"/>
              </w:rPr>
              <w:t>Савченко Александр Л</w:t>
            </w:r>
            <w:r w:rsidRPr="00F2740E">
              <w:rPr>
                <w:rFonts w:ascii="Times New Roman" w:eastAsia="Times New Roman" w:hAnsi="Times New Roman"/>
              </w:rPr>
              <w:t>е</w:t>
            </w:r>
            <w:r w:rsidRPr="00F2740E">
              <w:rPr>
                <w:rFonts w:ascii="Times New Roman" w:eastAsia="Times New Roman" w:hAnsi="Times New Roman"/>
              </w:rPr>
              <w:t>онидович</w:t>
            </w:r>
          </w:p>
        </w:tc>
        <w:tc>
          <w:tcPr>
            <w:tcW w:w="2390" w:type="dxa"/>
            <w:vAlign w:val="center"/>
          </w:tcPr>
          <w:p w:rsidR="00E504B4" w:rsidRPr="00F2740E" w:rsidRDefault="00E504B4" w:rsidP="00E504B4">
            <w:pPr>
              <w:rPr>
                <w:rFonts w:ascii="Times New Roman" w:eastAsia="Times New Roman" w:hAnsi="Times New Roman"/>
              </w:rPr>
            </w:pPr>
            <w:r w:rsidRPr="00F2740E">
              <w:rPr>
                <w:rFonts w:ascii="Times New Roman" w:eastAsia="Times New Roman" w:hAnsi="Times New Roman"/>
              </w:rPr>
              <w:t>Совет директоров Общес</w:t>
            </w:r>
            <w:r w:rsidRPr="00F2740E">
              <w:rPr>
                <w:rFonts w:ascii="Times New Roman" w:eastAsia="Times New Roman" w:hAnsi="Times New Roman"/>
              </w:rPr>
              <w:t>т</w:t>
            </w:r>
            <w:r w:rsidRPr="00F2740E">
              <w:rPr>
                <w:rFonts w:ascii="Times New Roman" w:eastAsia="Times New Roman" w:hAnsi="Times New Roman"/>
              </w:rPr>
              <w:t>ва</w:t>
            </w:r>
          </w:p>
        </w:tc>
        <w:tc>
          <w:tcPr>
            <w:tcW w:w="2295" w:type="dxa"/>
            <w:vAlign w:val="center"/>
          </w:tcPr>
          <w:p w:rsidR="00E504B4" w:rsidRPr="00F2740E" w:rsidRDefault="00E504B4" w:rsidP="0024046A">
            <w:pPr>
              <w:jc w:val="center"/>
              <w:rPr>
                <w:rFonts w:ascii="Times New Roman" w:eastAsia="Times New Roman" w:hAnsi="Times New Roman"/>
              </w:rPr>
            </w:pPr>
            <w:r w:rsidRPr="00F2740E">
              <w:rPr>
                <w:rFonts w:ascii="Times New Roman" w:eastAsia="Times New Roman" w:hAnsi="Times New Roman"/>
              </w:rPr>
              <w:t>84957001030</w:t>
            </w:r>
          </w:p>
        </w:tc>
        <w:tc>
          <w:tcPr>
            <w:tcW w:w="2567" w:type="dxa"/>
            <w:vAlign w:val="center"/>
          </w:tcPr>
          <w:p w:rsidR="00E504B4" w:rsidRPr="00F2740E" w:rsidRDefault="00E504B4" w:rsidP="0024046A">
            <w:pPr>
              <w:jc w:val="center"/>
              <w:rPr>
                <w:rFonts w:ascii="Times New Roman" w:eastAsia="Times New Roman" w:hAnsi="Times New Roman"/>
                <w:lang w:val="en-US"/>
              </w:rPr>
            </w:pPr>
            <w:r w:rsidRPr="00F2740E">
              <w:rPr>
                <w:rFonts w:ascii="Times New Roman" w:eastAsia="Times New Roman" w:hAnsi="Times New Roman"/>
                <w:lang w:val="en-US"/>
              </w:rPr>
              <w:t>oaolesnoe@mail.ru</w:t>
            </w:r>
          </w:p>
        </w:tc>
      </w:tr>
      <w:tr w:rsidR="00E504B4" w:rsidRPr="00F2740E" w:rsidTr="00E504B4">
        <w:trPr>
          <w:trHeight w:val="172"/>
        </w:trPr>
        <w:tc>
          <w:tcPr>
            <w:tcW w:w="2256" w:type="dxa"/>
            <w:vAlign w:val="center"/>
          </w:tcPr>
          <w:p w:rsidR="00E504B4" w:rsidRPr="00F2740E" w:rsidRDefault="00E504B4" w:rsidP="00E504B4">
            <w:pPr>
              <w:rPr>
                <w:rFonts w:ascii="Times New Roman" w:eastAsia="Times New Roman" w:hAnsi="Times New Roman"/>
              </w:rPr>
            </w:pPr>
            <w:r w:rsidRPr="00F2740E">
              <w:rPr>
                <w:rFonts w:ascii="Times New Roman" w:eastAsia="Times New Roman" w:hAnsi="Times New Roman"/>
              </w:rPr>
              <w:lastRenderedPageBreak/>
              <w:t>Кузнецов Сергей Юрь</w:t>
            </w:r>
            <w:r w:rsidRPr="00F2740E">
              <w:rPr>
                <w:rFonts w:ascii="Times New Roman" w:eastAsia="Times New Roman" w:hAnsi="Times New Roman"/>
              </w:rPr>
              <w:t>е</w:t>
            </w:r>
            <w:r w:rsidRPr="00F2740E">
              <w:rPr>
                <w:rFonts w:ascii="Times New Roman" w:eastAsia="Times New Roman" w:hAnsi="Times New Roman"/>
              </w:rPr>
              <w:t>вич</w:t>
            </w:r>
          </w:p>
        </w:tc>
        <w:tc>
          <w:tcPr>
            <w:tcW w:w="2390" w:type="dxa"/>
            <w:vAlign w:val="center"/>
          </w:tcPr>
          <w:p w:rsidR="00E504B4" w:rsidRPr="00F2740E" w:rsidRDefault="00E504B4" w:rsidP="00E504B4">
            <w:pPr>
              <w:rPr>
                <w:rFonts w:ascii="Times New Roman" w:eastAsia="Times New Roman" w:hAnsi="Times New Roman"/>
              </w:rPr>
            </w:pPr>
            <w:r w:rsidRPr="00F2740E">
              <w:rPr>
                <w:rFonts w:ascii="Times New Roman" w:eastAsia="Times New Roman" w:hAnsi="Times New Roman"/>
              </w:rPr>
              <w:t>Совет директоров Общес</w:t>
            </w:r>
            <w:r w:rsidRPr="00F2740E">
              <w:rPr>
                <w:rFonts w:ascii="Times New Roman" w:eastAsia="Times New Roman" w:hAnsi="Times New Roman"/>
              </w:rPr>
              <w:t>т</w:t>
            </w:r>
            <w:r w:rsidRPr="00F2740E">
              <w:rPr>
                <w:rFonts w:ascii="Times New Roman" w:eastAsia="Times New Roman" w:hAnsi="Times New Roman"/>
              </w:rPr>
              <w:t>ва</w:t>
            </w:r>
          </w:p>
        </w:tc>
        <w:tc>
          <w:tcPr>
            <w:tcW w:w="2295" w:type="dxa"/>
            <w:vAlign w:val="center"/>
          </w:tcPr>
          <w:p w:rsidR="00E504B4" w:rsidRPr="00F2740E" w:rsidRDefault="00E504B4" w:rsidP="0024046A">
            <w:pPr>
              <w:jc w:val="center"/>
              <w:rPr>
                <w:rFonts w:ascii="Times New Roman" w:eastAsia="Times New Roman" w:hAnsi="Times New Roman"/>
              </w:rPr>
            </w:pPr>
            <w:r w:rsidRPr="00F2740E">
              <w:rPr>
                <w:rFonts w:ascii="Times New Roman" w:eastAsia="Times New Roman" w:hAnsi="Times New Roman"/>
              </w:rPr>
              <w:t>84957001030</w:t>
            </w:r>
          </w:p>
        </w:tc>
        <w:tc>
          <w:tcPr>
            <w:tcW w:w="2567" w:type="dxa"/>
            <w:vAlign w:val="center"/>
          </w:tcPr>
          <w:p w:rsidR="00E504B4" w:rsidRPr="00F2740E" w:rsidRDefault="00E504B4" w:rsidP="0024046A">
            <w:pPr>
              <w:jc w:val="center"/>
              <w:rPr>
                <w:rFonts w:ascii="Times New Roman" w:eastAsia="Times New Roman" w:hAnsi="Times New Roman"/>
                <w:lang w:val="en-US"/>
              </w:rPr>
            </w:pPr>
            <w:r w:rsidRPr="00F2740E">
              <w:rPr>
                <w:rFonts w:ascii="Times New Roman" w:eastAsia="Times New Roman" w:hAnsi="Times New Roman"/>
                <w:lang w:val="en-US"/>
              </w:rPr>
              <w:t>oaolesnoe@mail.ru</w:t>
            </w:r>
          </w:p>
        </w:tc>
      </w:tr>
      <w:tr w:rsidR="00E504B4" w:rsidRPr="00F2740E" w:rsidTr="00E504B4">
        <w:trPr>
          <w:trHeight w:val="135"/>
        </w:trPr>
        <w:tc>
          <w:tcPr>
            <w:tcW w:w="2256" w:type="dxa"/>
            <w:vAlign w:val="center"/>
          </w:tcPr>
          <w:p w:rsidR="00E504B4" w:rsidRPr="00F2740E" w:rsidRDefault="00E504B4" w:rsidP="00E504B4">
            <w:pPr>
              <w:rPr>
                <w:rFonts w:ascii="Times New Roman" w:eastAsia="Times New Roman" w:hAnsi="Times New Roman"/>
              </w:rPr>
            </w:pPr>
            <w:r w:rsidRPr="00F2740E">
              <w:rPr>
                <w:rFonts w:ascii="Times New Roman" w:eastAsia="Times New Roman" w:hAnsi="Times New Roman"/>
              </w:rPr>
              <w:t xml:space="preserve">Беликов </w:t>
            </w:r>
            <w:proofErr w:type="spellStart"/>
            <w:r w:rsidRPr="00F2740E">
              <w:rPr>
                <w:rFonts w:ascii="Times New Roman" w:eastAsia="Times New Roman" w:hAnsi="Times New Roman"/>
              </w:rPr>
              <w:t>Димитрий</w:t>
            </w:r>
            <w:proofErr w:type="spellEnd"/>
            <w:r w:rsidRPr="00F2740E">
              <w:rPr>
                <w:rFonts w:ascii="Times New Roman" w:eastAsia="Times New Roman" w:hAnsi="Times New Roman"/>
              </w:rPr>
              <w:t xml:space="preserve"> Се</w:t>
            </w:r>
            <w:r w:rsidRPr="00F2740E">
              <w:rPr>
                <w:rFonts w:ascii="Times New Roman" w:eastAsia="Times New Roman" w:hAnsi="Times New Roman"/>
              </w:rPr>
              <w:t>р</w:t>
            </w:r>
            <w:r w:rsidRPr="00F2740E">
              <w:rPr>
                <w:rFonts w:ascii="Times New Roman" w:eastAsia="Times New Roman" w:hAnsi="Times New Roman"/>
              </w:rPr>
              <w:t xml:space="preserve">геевич </w:t>
            </w:r>
          </w:p>
        </w:tc>
        <w:tc>
          <w:tcPr>
            <w:tcW w:w="2390" w:type="dxa"/>
            <w:vAlign w:val="center"/>
          </w:tcPr>
          <w:p w:rsidR="00E504B4" w:rsidRPr="00F2740E" w:rsidRDefault="00E504B4" w:rsidP="00E504B4">
            <w:pPr>
              <w:rPr>
                <w:rFonts w:ascii="Times New Roman" w:eastAsia="Times New Roman" w:hAnsi="Times New Roman"/>
              </w:rPr>
            </w:pPr>
            <w:r w:rsidRPr="00F2740E">
              <w:rPr>
                <w:rFonts w:ascii="Times New Roman" w:eastAsia="Times New Roman" w:hAnsi="Times New Roman"/>
              </w:rPr>
              <w:t>Совет директоров Общес</w:t>
            </w:r>
            <w:r w:rsidRPr="00F2740E">
              <w:rPr>
                <w:rFonts w:ascii="Times New Roman" w:eastAsia="Times New Roman" w:hAnsi="Times New Roman"/>
              </w:rPr>
              <w:t>т</w:t>
            </w:r>
            <w:r w:rsidRPr="00F2740E">
              <w:rPr>
                <w:rFonts w:ascii="Times New Roman" w:eastAsia="Times New Roman" w:hAnsi="Times New Roman"/>
              </w:rPr>
              <w:t>ва</w:t>
            </w:r>
          </w:p>
        </w:tc>
        <w:tc>
          <w:tcPr>
            <w:tcW w:w="2295" w:type="dxa"/>
            <w:vAlign w:val="center"/>
          </w:tcPr>
          <w:p w:rsidR="00E504B4" w:rsidRPr="00F2740E" w:rsidRDefault="00E504B4" w:rsidP="0024046A">
            <w:pPr>
              <w:jc w:val="center"/>
              <w:rPr>
                <w:rFonts w:ascii="Times New Roman" w:eastAsia="Times New Roman" w:hAnsi="Times New Roman"/>
              </w:rPr>
            </w:pPr>
            <w:r w:rsidRPr="00F2740E">
              <w:rPr>
                <w:rFonts w:ascii="Times New Roman" w:eastAsia="Times New Roman" w:hAnsi="Times New Roman"/>
              </w:rPr>
              <w:t>84957001030</w:t>
            </w:r>
          </w:p>
        </w:tc>
        <w:tc>
          <w:tcPr>
            <w:tcW w:w="2567" w:type="dxa"/>
            <w:vAlign w:val="center"/>
          </w:tcPr>
          <w:p w:rsidR="00E504B4" w:rsidRPr="00F2740E" w:rsidRDefault="00E504B4" w:rsidP="0024046A">
            <w:pPr>
              <w:jc w:val="center"/>
              <w:rPr>
                <w:rFonts w:ascii="Times New Roman" w:eastAsia="Times New Roman" w:hAnsi="Times New Roman"/>
                <w:lang w:val="en-US"/>
              </w:rPr>
            </w:pPr>
            <w:r w:rsidRPr="00F2740E">
              <w:rPr>
                <w:rFonts w:ascii="Times New Roman" w:eastAsia="Times New Roman" w:hAnsi="Times New Roman"/>
                <w:lang w:val="en-US"/>
              </w:rPr>
              <w:t>oaolesnoe@mail.ru</w:t>
            </w:r>
          </w:p>
        </w:tc>
      </w:tr>
      <w:tr w:rsidR="00E504B4" w:rsidRPr="00F2740E" w:rsidTr="00E504B4">
        <w:trPr>
          <w:trHeight w:val="135"/>
        </w:trPr>
        <w:tc>
          <w:tcPr>
            <w:tcW w:w="2256" w:type="dxa"/>
            <w:vAlign w:val="center"/>
          </w:tcPr>
          <w:p w:rsidR="00E504B4" w:rsidRPr="00F2740E" w:rsidRDefault="00E504B4" w:rsidP="00E504B4">
            <w:pPr>
              <w:rPr>
                <w:rFonts w:ascii="Times New Roman" w:eastAsia="Times New Roman" w:hAnsi="Times New Roman"/>
              </w:rPr>
            </w:pPr>
            <w:r w:rsidRPr="00F2740E">
              <w:rPr>
                <w:rFonts w:ascii="Times New Roman" w:eastAsia="Times New Roman" w:hAnsi="Times New Roman"/>
              </w:rPr>
              <w:t>Марон Любовь Евсеевна</w:t>
            </w:r>
          </w:p>
        </w:tc>
        <w:tc>
          <w:tcPr>
            <w:tcW w:w="2390" w:type="dxa"/>
            <w:vAlign w:val="center"/>
          </w:tcPr>
          <w:p w:rsidR="00E504B4" w:rsidRPr="00F2740E" w:rsidRDefault="00E504B4" w:rsidP="00E504B4">
            <w:pPr>
              <w:rPr>
                <w:rFonts w:ascii="Times New Roman" w:eastAsia="Times New Roman" w:hAnsi="Times New Roman"/>
              </w:rPr>
            </w:pPr>
            <w:r w:rsidRPr="00F2740E">
              <w:rPr>
                <w:rFonts w:ascii="Times New Roman" w:eastAsia="Times New Roman" w:hAnsi="Times New Roman"/>
              </w:rPr>
              <w:t>Совет директоров Общес</w:t>
            </w:r>
            <w:r w:rsidRPr="00F2740E">
              <w:rPr>
                <w:rFonts w:ascii="Times New Roman" w:eastAsia="Times New Roman" w:hAnsi="Times New Roman"/>
              </w:rPr>
              <w:t>т</w:t>
            </w:r>
            <w:r w:rsidRPr="00F2740E">
              <w:rPr>
                <w:rFonts w:ascii="Times New Roman" w:eastAsia="Times New Roman" w:hAnsi="Times New Roman"/>
              </w:rPr>
              <w:t>ва</w:t>
            </w:r>
          </w:p>
        </w:tc>
        <w:tc>
          <w:tcPr>
            <w:tcW w:w="2295" w:type="dxa"/>
            <w:vAlign w:val="center"/>
          </w:tcPr>
          <w:p w:rsidR="00E504B4" w:rsidRPr="00F2740E" w:rsidRDefault="00E504B4" w:rsidP="0024046A">
            <w:pPr>
              <w:jc w:val="center"/>
              <w:rPr>
                <w:rFonts w:ascii="Times New Roman" w:eastAsia="Times New Roman" w:hAnsi="Times New Roman"/>
              </w:rPr>
            </w:pPr>
            <w:r w:rsidRPr="00F2740E">
              <w:rPr>
                <w:rFonts w:ascii="Times New Roman" w:eastAsia="Times New Roman" w:hAnsi="Times New Roman"/>
              </w:rPr>
              <w:t>84957001030</w:t>
            </w:r>
          </w:p>
        </w:tc>
        <w:tc>
          <w:tcPr>
            <w:tcW w:w="2567" w:type="dxa"/>
            <w:vAlign w:val="center"/>
          </w:tcPr>
          <w:p w:rsidR="00E504B4" w:rsidRPr="00F2740E" w:rsidRDefault="00E504B4" w:rsidP="0024046A">
            <w:pPr>
              <w:jc w:val="center"/>
              <w:rPr>
                <w:rFonts w:ascii="Times New Roman" w:eastAsia="Times New Roman" w:hAnsi="Times New Roman"/>
                <w:lang w:val="en-US"/>
              </w:rPr>
            </w:pPr>
            <w:r w:rsidRPr="00F2740E">
              <w:rPr>
                <w:rFonts w:ascii="Times New Roman" w:eastAsia="Times New Roman" w:hAnsi="Times New Roman"/>
                <w:lang w:val="en-US"/>
              </w:rPr>
              <w:t>oaolesnoe@mail.ru</w:t>
            </w:r>
          </w:p>
        </w:tc>
      </w:tr>
    </w:tbl>
    <w:p w:rsidR="00E504B4" w:rsidRPr="00F2740E" w:rsidRDefault="00E504B4" w:rsidP="00E504B4">
      <w:pPr>
        <w:spacing w:after="0"/>
        <w:rPr>
          <w:rFonts w:ascii="Times New Roman" w:eastAsiaTheme="minorHAnsi" w:hAnsi="Times New Roman"/>
          <w:b/>
        </w:rPr>
      </w:pPr>
    </w:p>
    <w:p w:rsidR="00F71720" w:rsidRDefault="00F71720" w:rsidP="00E504B4">
      <w:pPr>
        <w:spacing w:after="0"/>
        <w:rPr>
          <w:rFonts w:ascii="Times New Roman" w:eastAsiaTheme="minorHAnsi" w:hAnsi="Times New Roman"/>
          <w:b/>
        </w:rPr>
      </w:pPr>
    </w:p>
    <w:p w:rsidR="00F71720" w:rsidRDefault="00F71720" w:rsidP="00E504B4">
      <w:pPr>
        <w:spacing w:after="0"/>
        <w:rPr>
          <w:rFonts w:ascii="Times New Roman" w:eastAsiaTheme="minorHAnsi" w:hAnsi="Times New Roman"/>
          <w:b/>
        </w:rPr>
      </w:pPr>
    </w:p>
    <w:p w:rsidR="00E504B4" w:rsidRPr="00F2740E" w:rsidRDefault="00E504B4" w:rsidP="00E504B4">
      <w:pPr>
        <w:spacing w:after="0"/>
        <w:rPr>
          <w:rFonts w:ascii="Times New Roman" w:eastAsiaTheme="minorHAnsi" w:hAnsi="Times New Roman"/>
          <w:b/>
        </w:rPr>
      </w:pPr>
      <w:proofErr w:type="gramStart"/>
      <w:r w:rsidRPr="00F2740E">
        <w:rPr>
          <w:rFonts w:ascii="Times New Roman" w:eastAsiaTheme="minorHAnsi" w:hAnsi="Times New Roman"/>
          <w:b/>
        </w:rPr>
        <w:t>Информация о конечном контролирующим бенефициаре Общества - является гражданин (граждане) РФ (или наименование иностранного государства)</w:t>
      </w:r>
      <w:proofErr w:type="gramEnd"/>
    </w:p>
    <w:tbl>
      <w:tblPr>
        <w:tblStyle w:val="26"/>
        <w:tblW w:w="0" w:type="auto"/>
        <w:tblLook w:val="04A0"/>
      </w:tblPr>
      <w:tblGrid>
        <w:gridCol w:w="2194"/>
        <w:gridCol w:w="7"/>
        <w:gridCol w:w="2482"/>
        <w:gridCol w:w="2219"/>
        <w:gridCol w:w="6"/>
        <w:gridCol w:w="2600"/>
      </w:tblGrid>
      <w:tr w:rsidR="00E504B4" w:rsidRPr="00F2740E" w:rsidTr="0024046A">
        <w:trPr>
          <w:trHeight w:val="500"/>
        </w:trPr>
        <w:tc>
          <w:tcPr>
            <w:tcW w:w="4683" w:type="dxa"/>
            <w:gridSpan w:val="3"/>
            <w:vAlign w:val="center"/>
          </w:tcPr>
          <w:p w:rsidR="00E504B4" w:rsidRPr="00F2740E" w:rsidRDefault="00E504B4" w:rsidP="00D94507">
            <w:pPr>
              <w:jc w:val="center"/>
              <w:rPr>
                <w:rFonts w:ascii="Times New Roman" w:eastAsia="Times New Roman" w:hAnsi="Times New Roman"/>
              </w:rPr>
            </w:pPr>
            <w:r w:rsidRPr="00F2740E">
              <w:rPr>
                <w:rFonts w:ascii="Times New Roman" w:eastAsia="Times New Roman" w:hAnsi="Times New Roman"/>
              </w:rPr>
              <w:t>Обязательная информация</w:t>
            </w:r>
          </w:p>
        </w:tc>
        <w:tc>
          <w:tcPr>
            <w:tcW w:w="4825" w:type="dxa"/>
            <w:gridSpan w:val="3"/>
            <w:vAlign w:val="center"/>
          </w:tcPr>
          <w:p w:rsidR="00E504B4" w:rsidRPr="00F2740E" w:rsidRDefault="00E504B4" w:rsidP="00D94507">
            <w:pPr>
              <w:jc w:val="center"/>
              <w:rPr>
                <w:rFonts w:ascii="Times New Roman" w:eastAsia="Times New Roman" w:hAnsi="Times New Roman"/>
              </w:rPr>
            </w:pPr>
            <w:r w:rsidRPr="00F2740E">
              <w:rPr>
                <w:rFonts w:ascii="Times New Roman" w:eastAsia="Times New Roman" w:hAnsi="Times New Roman"/>
              </w:rPr>
              <w:t>Дополнительная информация</w:t>
            </w:r>
          </w:p>
        </w:tc>
      </w:tr>
      <w:tr w:rsidR="00E504B4" w:rsidRPr="00F2740E" w:rsidTr="0024046A">
        <w:trPr>
          <w:trHeight w:val="930"/>
        </w:trPr>
        <w:tc>
          <w:tcPr>
            <w:tcW w:w="2194" w:type="dxa"/>
            <w:vAlign w:val="center"/>
          </w:tcPr>
          <w:p w:rsidR="00E504B4" w:rsidRPr="00F2740E" w:rsidRDefault="00E504B4" w:rsidP="00E504B4">
            <w:pPr>
              <w:rPr>
                <w:rFonts w:ascii="Times New Roman" w:eastAsia="Times New Roman" w:hAnsi="Times New Roman"/>
              </w:rPr>
            </w:pPr>
            <w:r w:rsidRPr="00F2740E">
              <w:rPr>
                <w:rFonts w:ascii="Times New Roman" w:eastAsia="Times New Roman" w:hAnsi="Times New Roman"/>
              </w:rPr>
              <w:t xml:space="preserve">Фамилия Имя Отчество </w:t>
            </w:r>
          </w:p>
        </w:tc>
        <w:tc>
          <w:tcPr>
            <w:tcW w:w="2489" w:type="dxa"/>
            <w:gridSpan w:val="2"/>
          </w:tcPr>
          <w:p w:rsidR="00E504B4" w:rsidRPr="00F2740E" w:rsidRDefault="00E504B4" w:rsidP="00E504B4">
            <w:pPr>
              <w:rPr>
                <w:rFonts w:ascii="Times New Roman" w:eastAsia="Times New Roman" w:hAnsi="Times New Roman"/>
              </w:rPr>
            </w:pPr>
            <w:r w:rsidRPr="00F2740E">
              <w:rPr>
                <w:rFonts w:ascii="Times New Roman" w:eastAsia="Times New Roman" w:hAnsi="Times New Roman"/>
              </w:rPr>
              <w:t xml:space="preserve">Основание для признания </w:t>
            </w:r>
            <w:proofErr w:type="spellStart"/>
            <w:r w:rsidRPr="00F2740E">
              <w:rPr>
                <w:rFonts w:ascii="Times New Roman" w:eastAsia="Times New Roman" w:hAnsi="Times New Roman"/>
              </w:rPr>
              <w:t>бенефициарным</w:t>
            </w:r>
            <w:proofErr w:type="spellEnd"/>
          </w:p>
          <w:p w:rsidR="00E504B4" w:rsidRPr="00F2740E" w:rsidRDefault="00E504B4" w:rsidP="00E504B4">
            <w:pPr>
              <w:rPr>
                <w:rFonts w:ascii="Times New Roman" w:eastAsia="Times New Roman" w:hAnsi="Times New Roman"/>
              </w:rPr>
            </w:pPr>
            <w:r w:rsidRPr="00F2740E">
              <w:rPr>
                <w:rFonts w:ascii="Times New Roman" w:eastAsia="Times New Roman" w:hAnsi="Times New Roman"/>
              </w:rPr>
              <w:t>владельцем (например, ук</w:t>
            </w:r>
            <w:r w:rsidRPr="00F2740E">
              <w:rPr>
                <w:rFonts w:ascii="Times New Roman" w:eastAsia="Times New Roman" w:hAnsi="Times New Roman"/>
              </w:rPr>
              <w:t>а</w:t>
            </w:r>
            <w:r w:rsidRPr="00F2740E">
              <w:rPr>
                <w:rFonts w:ascii="Times New Roman" w:eastAsia="Times New Roman" w:hAnsi="Times New Roman"/>
              </w:rPr>
              <w:t>зание доли участия в уста</w:t>
            </w:r>
            <w:r w:rsidRPr="00F2740E">
              <w:rPr>
                <w:rFonts w:ascii="Times New Roman" w:eastAsia="Times New Roman" w:hAnsi="Times New Roman"/>
              </w:rPr>
              <w:t>в</w:t>
            </w:r>
            <w:r w:rsidRPr="00F2740E">
              <w:rPr>
                <w:rFonts w:ascii="Times New Roman" w:eastAsia="Times New Roman" w:hAnsi="Times New Roman"/>
              </w:rPr>
              <w:t>ном капитале материнской компании)</w:t>
            </w:r>
          </w:p>
        </w:tc>
        <w:tc>
          <w:tcPr>
            <w:tcW w:w="2225" w:type="dxa"/>
            <w:gridSpan w:val="2"/>
            <w:vAlign w:val="center"/>
          </w:tcPr>
          <w:p w:rsidR="00E504B4" w:rsidRPr="00F2740E" w:rsidRDefault="00E504B4" w:rsidP="0024046A">
            <w:pPr>
              <w:jc w:val="center"/>
              <w:rPr>
                <w:rFonts w:ascii="Times New Roman" w:eastAsia="Times New Roman" w:hAnsi="Times New Roman"/>
              </w:rPr>
            </w:pPr>
            <w:r w:rsidRPr="00F2740E">
              <w:rPr>
                <w:rFonts w:ascii="Times New Roman" w:eastAsia="Times New Roman" w:hAnsi="Times New Roman"/>
              </w:rPr>
              <w:t>№ телефона</w:t>
            </w:r>
          </w:p>
        </w:tc>
        <w:tc>
          <w:tcPr>
            <w:tcW w:w="2600" w:type="dxa"/>
            <w:vAlign w:val="center"/>
          </w:tcPr>
          <w:p w:rsidR="00E504B4" w:rsidRPr="00F2740E" w:rsidRDefault="00E504B4" w:rsidP="0024046A">
            <w:pPr>
              <w:jc w:val="center"/>
              <w:rPr>
                <w:rFonts w:ascii="Times New Roman" w:eastAsia="Times New Roman" w:hAnsi="Times New Roman"/>
              </w:rPr>
            </w:pPr>
            <w:r w:rsidRPr="00F2740E">
              <w:rPr>
                <w:rFonts w:ascii="Times New Roman" w:eastAsia="Times New Roman" w:hAnsi="Times New Roman"/>
              </w:rPr>
              <w:t>Адрес электронной почты</w:t>
            </w:r>
          </w:p>
        </w:tc>
      </w:tr>
      <w:tr w:rsidR="00E504B4" w:rsidRPr="00F2740E" w:rsidTr="0024046A">
        <w:trPr>
          <w:trHeight w:val="930"/>
        </w:trPr>
        <w:tc>
          <w:tcPr>
            <w:tcW w:w="2194" w:type="dxa"/>
            <w:tcBorders>
              <w:right w:val="single" w:sz="4" w:space="0" w:color="auto"/>
            </w:tcBorders>
            <w:vAlign w:val="center"/>
          </w:tcPr>
          <w:p w:rsidR="00E504B4" w:rsidRPr="00F2740E" w:rsidRDefault="00E504B4" w:rsidP="00E504B4">
            <w:pPr>
              <w:rPr>
                <w:rFonts w:ascii="Times New Roman" w:eastAsia="Times New Roman" w:hAnsi="Times New Roman"/>
              </w:rPr>
            </w:pPr>
            <w:r w:rsidRPr="00F2740E">
              <w:rPr>
                <w:rFonts w:ascii="Times New Roman" w:eastAsia="Times New Roman" w:hAnsi="Times New Roman"/>
              </w:rPr>
              <w:t>Беликов Андрей Серге</w:t>
            </w:r>
            <w:r w:rsidRPr="00F2740E">
              <w:rPr>
                <w:rFonts w:ascii="Times New Roman" w:eastAsia="Times New Roman" w:hAnsi="Times New Roman"/>
              </w:rPr>
              <w:t>е</w:t>
            </w:r>
            <w:r w:rsidRPr="00F2740E">
              <w:rPr>
                <w:rFonts w:ascii="Times New Roman" w:eastAsia="Times New Roman" w:hAnsi="Times New Roman"/>
              </w:rPr>
              <w:t>вич</w:t>
            </w:r>
          </w:p>
        </w:tc>
        <w:tc>
          <w:tcPr>
            <w:tcW w:w="2489" w:type="dxa"/>
            <w:gridSpan w:val="2"/>
            <w:tcBorders>
              <w:left w:val="single" w:sz="4" w:space="0" w:color="auto"/>
              <w:right w:val="single" w:sz="4" w:space="0" w:color="auto"/>
            </w:tcBorders>
            <w:vAlign w:val="center"/>
          </w:tcPr>
          <w:p w:rsidR="00E504B4" w:rsidRPr="00F2740E" w:rsidRDefault="00E504B4" w:rsidP="00E504B4">
            <w:pPr>
              <w:contextualSpacing/>
              <w:rPr>
                <w:rFonts w:ascii="Times New Roman" w:eastAsia="Times New Roman" w:hAnsi="Times New Roman"/>
              </w:rPr>
            </w:pPr>
            <w:r w:rsidRPr="00F2740E">
              <w:rPr>
                <w:rFonts w:ascii="Times New Roman" w:eastAsia="Times New Roman" w:hAnsi="Times New Roman"/>
              </w:rPr>
              <w:t>Лицо, владеет более 20% акций  Общества</w:t>
            </w:r>
          </w:p>
        </w:tc>
        <w:tc>
          <w:tcPr>
            <w:tcW w:w="2225" w:type="dxa"/>
            <w:gridSpan w:val="2"/>
            <w:tcBorders>
              <w:left w:val="single" w:sz="4" w:space="0" w:color="auto"/>
              <w:right w:val="single" w:sz="4" w:space="0" w:color="auto"/>
            </w:tcBorders>
            <w:vAlign w:val="center"/>
          </w:tcPr>
          <w:p w:rsidR="00E504B4" w:rsidRPr="00F2740E" w:rsidRDefault="00E504B4" w:rsidP="0024046A">
            <w:pPr>
              <w:jc w:val="center"/>
              <w:rPr>
                <w:rFonts w:ascii="Times New Roman" w:eastAsia="Times New Roman" w:hAnsi="Times New Roman"/>
              </w:rPr>
            </w:pPr>
            <w:r w:rsidRPr="00F2740E">
              <w:rPr>
                <w:rFonts w:ascii="Times New Roman" w:eastAsia="Times New Roman" w:hAnsi="Times New Roman"/>
              </w:rPr>
              <w:t>84957001030</w:t>
            </w:r>
          </w:p>
        </w:tc>
        <w:tc>
          <w:tcPr>
            <w:tcW w:w="2600" w:type="dxa"/>
            <w:tcBorders>
              <w:left w:val="single" w:sz="4" w:space="0" w:color="auto"/>
            </w:tcBorders>
            <w:vAlign w:val="center"/>
          </w:tcPr>
          <w:p w:rsidR="00E504B4" w:rsidRPr="00F2740E" w:rsidRDefault="00E504B4" w:rsidP="0024046A">
            <w:pPr>
              <w:jc w:val="center"/>
              <w:rPr>
                <w:rFonts w:ascii="Times New Roman" w:eastAsia="Times New Roman" w:hAnsi="Times New Roman"/>
                <w:lang w:val="en-US"/>
              </w:rPr>
            </w:pPr>
            <w:r w:rsidRPr="00F2740E">
              <w:rPr>
                <w:rFonts w:ascii="Times New Roman" w:eastAsia="Times New Roman" w:hAnsi="Times New Roman"/>
                <w:lang w:val="en-US"/>
              </w:rPr>
              <w:t>oaolesnoe@mail.ru</w:t>
            </w:r>
          </w:p>
        </w:tc>
      </w:tr>
      <w:tr w:rsidR="00E504B4" w:rsidRPr="00F2740E" w:rsidTr="002404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93"/>
        </w:trPr>
        <w:tc>
          <w:tcPr>
            <w:tcW w:w="2201" w:type="dxa"/>
            <w:gridSpan w:val="2"/>
            <w:vAlign w:val="center"/>
          </w:tcPr>
          <w:p w:rsidR="00E504B4" w:rsidRPr="00F2740E" w:rsidRDefault="00E504B4" w:rsidP="00E504B4">
            <w:pPr>
              <w:spacing w:after="200" w:line="276" w:lineRule="auto"/>
              <w:rPr>
                <w:rFonts w:ascii="Times New Roman" w:eastAsia="Times New Roman" w:hAnsi="Times New Roman"/>
              </w:rPr>
            </w:pPr>
            <w:r w:rsidRPr="00F2740E">
              <w:rPr>
                <w:rFonts w:ascii="Times New Roman" w:eastAsia="Times New Roman" w:hAnsi="Times New Roman"/>
              </w:rPr>
              <w:t>Ковалева Екатерина Юрьевна</w:t>
            </w:r>
          </w:p>
        </w:tc>
        <w:tc>
          <w:tcPr>
            <w:tcW w:w="2482" w:type="dxa"/>
            <w:vAlign w:val="center"/>
          </w:tcPr>
          <w:p w:rsidR="00E504B4" w:rsidRPr="00F2740E" w:rsidRDefault="00E504B4" w:rsidP="00E504B4">
            <w:pPr>
              <w:rPr>
                <w:rFonts w:ascii="Times New Roman" w:eastAsia="Times New Roman" w:hAnsi="Times New Roman"/>
              </w:rPr>
            </w:pPr>
            <w:r w:rsidRPr="00F2740E">
              <w:rPr>
                <w:rFonts w:ascii="Times New Roman" w:eastAsia="Times New Roman" w:hAnsi="Times New Roman"/>
              </w:rPr>
              <w:t>Лицо, владеет более 20% акций Общества</w:t>
            </w:r>
          </w:p>
        </w:tc>
        <w:tc>
          <w:tcPr>
            <w:tcW w:w="2219" w:type="dxa"/>
            <w:vAlign w:val="center"/>
          </w:tcPr>
          <w:p w:rsidR="00E504B4" w:rsidRPr="00F2740E" w:rsidRDefault="00E504B4" w:rsidP="0024046A">
            <w:pPr>
              <w:jc w:val="center"/>
              <w:rPr>
                <w:rFonts w:ascii="Times New Roman" w:eastAsia="Times New Roman" w:hAnsi="Times New Roman"/>
              </w:rPr>
            </w:pPr>
            <w:r w:rsidRPr="00F2740E">
              <w:rPr>
                <w:rFonts w:ascii="Times New Roman" w:eastAsia="Times New Roman" w:hAnsi="Times New Roman"/>
              </w:rPr>
              <w:t>84957001030</w:t>
            </w:r>
          </w:p>
        </w:tc>
        <w:tc>
          <w:tcPr>
            <w:tcW w:w="2606" w:type="dxa"/>
            <w:gridSpan w:val="2"/>
            <w:vAlign w:val="center"/>
          </w:tcPr>
          <w:p w:rsidR="00E504B4" w:rsidRPr="00F2740E" w:rsidRDefault="00E504B4" w:rsidP="0024046A">
            <w:pPr>
              <w:jc w:val="center"/>
              <w:rPr>
                <w:rFonts w:ascii="Times New Roman" w:eastAsia="Times New Roman" w:hAnsi="Times New Roman"/>
                <w:lang w:val="en-US"/>
              </w:rPr>
            </w:pPr>
            <w:r w:rsidRPr="00F2740E">
              <w:rPr>
                <w:rFonts w:ascii="Times New Roman" w:eastAsia="Times New Roman" w:hAnsi="Times New Roman"/>
                <w:lang w:val="en-US"/>
              </w:rPr>
              <w:t>oaolesnoe@mail.ru</w:t>
            </w:r>
          </w:p>
        </w:tc>
      </w:tr>
      <w:tr w:rsidR="00E504B4" w:rsidRPr="00F2740E" w:rsidTr="002404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92"/>
        </w:trPr>
        <w:tc>
          <w:tcPr>
            <w:tcW w:w="2201" w:type="dxa"/>
            <w:gridSpan w:val="2"/>
            <w:vAlign w:val="center"/>
          </w:tcPr>
          <w:p w:rsidR="00E504B4" w:rsidRPr="00F2740E" w:rsidRDefault="00E504B4" w:rsidP="00E504B4">
            <w:pPr>
              <w:rPr>
                <w:rFonts w:ascii="Times New Roman" w:eastAsia="Times New Roman" w:hAnsi="Times New Roman"/>
              </w:rPr>
            </w:pPr>
            <w:r w:rsidRPr="00F2740E">
              <w:rPr>
                <w:rFonts w:ascii="Times New Roman" w:eastAsia="Times New Roman" w:hAnsi="Times New Roman"/>
              </w:rPr>
              <w:t>Беликов Сергей Бор</w:t>
            </w:r>
            <w:r w:rsidRPr="00F2740E">
              <w:rPr>
                <w:rFonts w:ascii="Times New Roman" w:eastAsia="Times New Roman" w:hAnsi="Times New Roman"/>
              </w:rPr>
              <w:t>и</w:t>
            </w:r>
            <w:r w:rsidRPr="00F2740E">
              <w:rPr>
                <w:rFonts w:ascii="Times New Roman" w:eastAsia="Times New Roman" w:hAnsi="Times New Roman"/>
              </w:rPr>
              <w:t>сович</w:t>
            </w:r>
          </w:p>
        </w:tc>
        <w:tc>
          <w:tcPr>
            <w:tcW w:w="2482" w:type="dxa"/>
            <w:vAlign w:val="center"/>
          </w:tcPr>
          <w:p w:rsidR="00E504B4" w:rsidRPr="00F2740E" w:rsidRDefault="00E504B4" w:rsidP="00E504B4">
            <w:pPr>
              <w:rPr>
                <w:rFonts w:ascii="Times New Roman" w:eastAsia="Times New Roman" w:hAnsi="Times New Roman"/>
              </w:rPr>
            </w:pPr>
            <w:r w:rsidRPr="00F2740E">
              <w:rPr>
                <w:rFonts w:ascii="Times New Roman" w:eastAsia="Times New Roman" w:hAnsi="Times New Roman"/>
              </w:rPr>
              <w:t>Лицо, владеет более 20% акций Общества</w:t>
            </w:r>
          </w:p>
        </w:tc>
        <w:tc>
          <w:tcPr>
            <w:tcW w:w="2219" w:type="dxa"/>
            <w:vAlign w:val="center"/>
          </w:tcPr>
          <w:p w:rsidR="00E504B4" w:rsidRPr="00F2740E" w:rsidRDefault="00E504B4" w:rsidP="0024046A">
            <w:pPr>
              <w:jc w:val="center"/>
              <w:rPr>
                <w:rFonts w:ascii="Times New Roman" w:eastAsia="Times New Roman" w:hAnsi="Times New Roman"/>
              </w:rPr>
            </w:pPr>
            <w:r w:rsidRPr="00F2740E">
              <w:rPr>
                <w:rFonts w:ascii="Times New Roman" w:eastAsia="Times New Roman" w:hAnsi="Times New Roman"/>
              </w:rPr>
              <w:t>84957001030</w:t>
            </w:r>
          </w:p>
        </w:tc>
        <w:tc>
          <w:tcPr>
            <w:tcW w:w="2606" w:type="dxa"/>
            <w:gridSpan w:val="2"/>
            <w:vAlign w:val="center"/>
          </w:tcPr>
          <w:p w:rsidR="00E504B4" w:rsidRPr="00F2740E" w:rsidRDefault="00E504B4" w:rsidP="0024046A">
            <w:pPr>
              <w:jc w:val="center"/>
              <w:rPr>
                <w:rFonts w:ascii="Times New Roman" w:eastAsia="Times New Roman" w:hAnsi="Times New Roman"/>
                <w:lang w:val="en-US"/>
              </w:rPr>
            </w:pPr>
            <w:r w:rsidRPr="00F2740E">
              <w:rPr>
                <w:rFonts w:ascii="Times New Roman" w:eastAsia="Times New Roman" w:hAnsi="Times New Roman"/>
                <w:lang w:val="en-US"/>
              </w:rPr>
              <w:t>oaolesnoe@mail.ru</w:t>
            </w:r>
          </w:p>
        </w:tc>
      </w:tr>
    </w:tbl>
    <w:p w:rsidR="00E504B4" w:rsidRPr="00F2740E" w:rsidRDefault="00E504B4" w:rsidP="00E504B4">
      <w:pPr>
        <w:keepNext/>
        <w:keepLines/>
        <w:spacing w:before="200" w:after="0"/>
        <w:outlineLvl w:val="1"/>
        <w:rPr>
          <w:rFonts w:ascii="Times New Roman" w:eastAsia="Times New Roman" w:hAnsi="Times New Roman"/>
          <w:b/>
        </w:rPr>
      </w:pPr>
      <w:r w:rsidRPr="00F2740E">
        <w:rPr>
          <w:rFonts w:ascii="Times New Roman" w:eastAsia="Times New Roman" w:hAnsi="Times New Roman"/>
          <w:b/>
        </w:rPr>
        <w:t>6.4. Информация о сделках, требующих одобрения</w:t>
      </w:r>
    </w:p>
    <w:p w:rsidR="00E504B4" w:rsidRPr="00F2740E" w:rsidRDefault="00E504B4" w:rsidP="00E504B4">
      <w:pPr>
        <w:spacing w:after="0" w:line="240" w:lineRule="auto"/>
        <w:jc w:val="both"/>
        <w:rPr>
          <w:rFonts w:ascii="Times New Roman" w:hAnsi="Times New Roman"/>
        </w:rPr>
      </w:pPr>
      <w:r w:rsidRPr="00F2740E">
        <w:rPr>
          <w:rFonts w:ascii="Times New Roman" w:hAnsi="Times New Roman"/>
        </w:rPr>
        <w:t>Сделок, требующих одобрения органами управления Общества (крупных, а также сделок с заинтересованн</w:t>
      </w:r>
      <w:r w:rsidRPr="00F2740E">
        <w:rPr>
          <w:rFonts w:ascii="Times New Roman" w:hAnsi="Times New Roman"/>
        </w:rPr>
        <w:t>о</w:t>
      </w:r>
      <w:r w:rsidRPr="00F2740E">
        <w:rPr>
          <w:rFonts w:ascii="Times New Roman" w:hAnsi="Times New Roman"/>
        </w:rPr>
        <w:t>стью), в отчетный период Общество не осуществляло.</w:t>
      </w:r>
    </w:p>
    <w:p w:rsidR="00501E44" w:rsidRDefault="00501E44" w:rsidP="00E504B4">
      <w:pPr>
        <w:suppressAutoHyphens/>
        <w:spacing w:after="0" w:line="240" w:lineRule="auto"/>
        <w:rPr>
          <w:rFonts w:ascii="Times New Roman" w:eastAsia="Times New Roman" w:hAnsi="Times New Roman"/>
          <w:b/>
          <w:lang w:eastAsia="ar-SA"/>
        </w:rPr>
      </w:pPr>
    </w:p>
    <w:p w:rsidR="00E504B4" w:rsidRPr="00F2740E" w:rsidRDefault="00E504B4" w:rsidP="00E504B4">
      <w:pPr>
        <w:suppressAutoHyphens/>
        <w:spacing w:after="0" w:line="240" w:lineRule="auto"/>
        <w:rPr>
          <w:rFonts w:ascii="Times New Roman" w:eastAsia="Times New Roman" w:hAnsi="Times New Roman"/>
          <w:b/>
          <w:lang w:eastAsia="ar-SA"/>
        </w:rPr>
      </w:pPr>
      <w:r w:rsidRPr="00F2740E">
        <w:rPr>
          <w:rFonts w:ascii="Times New Roman" w:eastAsia="Times New Roman" w:hAnsi="Times New Roman"/>
          <w:b/>
          <w:lang w:eastAsia="ar-SA"/>
        </w:rPr>
        <w:t>6.5. Инвентаризация имущества</w:t>
      </w:r>
    </w:p>
    <w:p w:rsidR="00E504B4" w:rsidRPr="00F2740E" w:rsidRDefault="00E504B4" w:rsidP="00E504B4">
      <w:pPr>
        <w:spacing w:after="0" w:line="240" w:lineRule="auto"/>
        <w:rPr>
          <w:rFonts w:ascii="Times New Roman" w:eastAsia="Times New Roman" w:hAnsi="Times New Roman"/>
          <w:b/>
          <w:lang w:eastAsia="ru-RU"/>
        </w:rPr>
      </w:pPr>
      <w:r w:rsidRPr="00F2740E">
        <w:rPr>
          <w:rFonts w:ascii="Times New Roman" w:eastAsia="Times New Roman" w:hAnsi="Times New Roman"/>
          <w:b/>
          <w:lang w:eastAsia="ru-RU"/>
        </w:rPr>
        <w:t>Информация о времени и месте проведения годовой инвентаризации имущества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tblPr>
      <w:tblGrid>
        <w:gridCol w:w="645"/>
        <w:gridCol w:w="3430"/>
        <w:gridCol w:w="1274"/>
        <w:gridCol w:w="4016"/>
      </w:tblGrid>
      <w:tr w:rsidR="00E504B4" w:rsidRPr="00F2740E" w:rsidTr="00742CA3">
        <w:trPr>
          <w:trHeight w:val="716"/>
        </w:trPr>
        <w:tc>
          <w:tcPr>
            <w:tcW w:w="645" w:type="dxa"/>
            <w:vAlign w:val="center"/>
          </w:tcPr>
          <w:p w:rsidR="00E504B4" w:rsidRPr="00F2740E" w:rsidRDefault="00E504B4" w:rsidP="00E504B4">
            <w:pPr>
              <w:spacing w:after="0" w:line="240" w:lineRule="auto"/>
              <w:jc w:val="center"/>
              <w:rPr>
                <w:rFonts w:ascii="Times New Roman" w:eastAsia="Times New Roman" w:hAnsi="Times New Roman"/>
                <w:b/>
                <w:sz w:val="20"/>
                <w:szCs w:val="20"/>
                <w:lang w:eastAsia="ru-RU"/>
              </w:rPr>
            </w:pPr>
            <w:r w:rsidRPr="00F2740E">
              <w:rPr>
                <w:rFonts w:ascii="Times New Roman" w:eastAsia="Times New Roman" w:hAnsi="Times New Roman"/>
                <w:b/>
                <w:sz w:val="20"/>
                <w:szCs w:val="20"/>
                <w:lang w:eastAsia="ru-RU"/>
              </w:rPr>
              <w:t>Счет БУ</w:t>
            </w:r>
          </w:p>
        </w:tc>
        <w:tc>
          <w:tcPr>
            <w:tcW w:w="3430" w:type="dxa"/>
            <w:vAlign w:val="center"/>
          </w:tcPr>
          <w:p w:rsidR="00E504B4" w:rsidRPr="00F2740E" w:rsidRDefault="00E504B4" w:rsidP="00E504B4">
            <w:pPr>
              <w:spacing w:after="0" w:line="240" w:lineRule="auto"/>
              <w:jc w:val="center"/>
              <w:rPr>
                <w:rFonts w:ascii="Times New Roman" w:eastAsia="Times New Roman" w:hAnsi="Times New Roman"/>
                <w:b/>
                <w:sz w:val="20"/>
                <w:szCs w:val="20"/>
                <w:lang w:eastAsia="ru-RU"/>
              </w:rPr>
            </w:pPr>
            <w:r w:rsidRPr="00F2740E">
              <w:rPr>
                <w:rFonts w:ascii="Times New Roman" w:eastAsia="Times New Roman" w:hAnsi="Times New Roman"/>
                <w:b/>
                <w:sz w:val="20"/>
                <w:szCs w:val="20"/>
                <w:lang w:eastAsia="ru-RU"/>
              </w:rPr>
              <w:t>Адрес местонахождения имущества</w:t>
            </w:r>
          </w:p>
        </w:tc>
        <w:tc>
          <w:tcPr>
            <w:tcW w:w="1274" w:type="dxa"/>
            <w:vAlign w:val="center"/>
          </w:tcPr>
          <w:p w:rsidR="00E504B4" w:rsidRPr="00F2740E" w:rsidRDefault="00E504B4" w:rsidP="00E504B4">
            <w:pPr>
              <w:spacing w:after="0" w:line="240" w:lineRule="auto"/>
              <w:jc w:val="center"/>
              <w:rPr>
                <w:rFonts w:ascii="Times New Roman" w:eastAsia="Times New Roman" w:hAnsi="Times New Roman"/>
                <w:b/>
                <w:sz w:val="20"/>
                <w:szCs w:val="20"/>
                <w:lang w:eastAsia="ru-RU"/>
              </w:rPr>
            </w:pPr>
            <w:r w:rsidRPr="00F2740E">
              <w:rPr>
                <w:rFonts w:ascii="Times New Roman" w:eastAsia="Times New Roman" w:hAnsi="Times New Roman"/>
                <w:b/>
                <w:sz w:val="20"/>
                <w:szCs w:val="20"/>
                <w:lang w:eastAsia="ru-RU"/>
              </w:rPr>
              <w:t>Время пров</w:t>
            </w:r>
            <w:r w:rsidRPr="00F2740E">
              <w:rPr>
                <w:rFonts w:ascii="Times New Roman" w:eastAsia="Times New Roman" w:hAnsi="Times New Roman"/>
                <w:b/>
                <w:sz w:val="20"/>
                <w:szCs w:val="20"/>
                <w:lang w:eastAsia="ru-RU"/>
              </w:rPr>
              <w:t>е</w:t>
            </w:r>
            <w:r w:rsidRPr="00F2740E">
              <w:rPr>
                <w:rFonts w:ascii="Times New Roman" w:eastAsia="Times New Roman" w:hAnsi="Times New Roman"/>
                <w:b/>
                <w:sz w:val="20"/>
                <w:szCs w:val="20"/>
                <w:lang w:eastAsia="ru-RU"/>
              </w:rPr>
              <w:t>дения</w:t>
            </w:r>
          </w:p>
        </w:tc>
        <w:tc>
          <w:tcPr>
            <w:tcW w:w="4016" w:type="dxa"/>
            <w:vAlign w:val="center"/>
          </w:tcPr>
          <w:p w:rsidR="00E504B4" w:rsidRPr="00F2740E" w:rsidRDefault="00E504B4" w:rsidP="00E504B4">
            <w:pPr>
              <w:spacing w:after="0" w:line="240" w:lineRule="auto"/>
              <w:jc w:val="center"/>
              <w:rPr>
                <w:rFonts w:ascii="Times New Roman" w:eastAsia="Times New Roman" w:hAnsi="Times New Roman"/>
                <w:b/>
                <w:sz w:val="20"/>
                <w:szCs w:val="20"/>
                <w:lang w:eastAsia="ru-RU"/>
              </w:rPr>
            </w:pPr>
            <w:r w:rsidRPr="00F2740E">
              <w:rPr>
                <w:rFonts w:ascii="Times New Roman" w:eastAsia="Times New Roman" w:hAnsi="Times New Roman"/>
                <w:b/>
                <w:sz w:val="20"/>
                <w:szCs w:val="20"/>
                <w:lang w:eastAsia="ru-RU"/>
              </w:rPr>
              <w:t>Примечание</w:t>
            </w:r>
          </w:p>
        </w:tc>
      </w:tr>
      <w:tr w:rsidR="00E504B4" w:rsidRPr="00F2740E" w:rsidTr="00742CA3">
        <w:trPr>
          <w:trHeight w:val="519"/>
        </w:trPr>
        <w:tc>
          <w:tcPr>
            <w:tcW w:w="645" w:type="dxa"/>
            <w:vAlign w:val="center"/>
          </w:tcPr>
          <w:p w:rsidR="00E504B4" w:rsidRPr="00F2740E" w:rsidRDefault="00E504B4" w:rsidP="00E504B4">
            <w:pPr>
              <w:spacing w:after="0" w:line="240" w:lineRule="auto"/>
              <w:ind w:left="5"/>
              <w:jc w:val="center"/>
              <w:rPr>
                <w:rFonts w:ascii="Times New Roman" w:eastAsia="Times New Roman" w:hAnsi="Times New Roman"/>
                <w:sz w:val="20"/>
                <w:szCs w:val="20"/>
                <w:lang w:eastAsia="ru-RU"/>
              </w:rPr>
            </w:pPr>
            <w:r w:rsidRPr="00F2740E">
              <w:rPr>
                <w:rFonts w:ascii="Times New Roman" w:eastAsia="Times New Roman" w:hAnsi="Times New Roman"/>
                <w:sz w:val="20"/>
                <w:szCs w:val="20"/>
                <w:lang w:eastAsia="ru-RU"/>
              </w:rPr>
              <w:t>01, 08, 10, 60, 62, 76</w:t>
            </w:r>
          </w:p>
        </w:tc>
        <w:tc>
          <w:tcPr>
            <w:tcW w:w="3430" w:type="dxa"/>
            <w:tcMar>
              <w:left w:w="72" w:type="dxa"/>
              <w:right w:w="72" w:type="dxa"/>
            </w:tcMar>
            <w:vAlign w:val="center"/>
          </w:tcPr>
          <w:p w:rsidR="00E504B4" w:rsidRPr="00F2740E" w:rsidRDefault="00E504B4" w:rsidP="00E504B4">
            <w:pPr>
              <w:widowControl w:val="0"/>
              <w:spacing w:after="0" w:line="240" w:lineRule="auto"/>
              <w:jc w:val="both"/>
              <w:rPr>
                <w:rFonts w:ascii="Times New Roman" w:eastAsia="Times New Roman" w:hAnsi="Times New Roman"/>
                <w:sz w:val="20"/>
                <w:szCs w:val="20"/>
                <w:lang w:eastAsia="ru-RU"/>
              </w:rPr>
            </w:pPr>
            <w:r w:rsidRPr="00F2740E">
              <w:rPr>
                <w:rFonts w:ascii="Times New Roman" w:eastAsia="Times New Roman" w:hAnsi="Times New Roman"/>
                <w:sz w:val="20"/>
                <w:szCs w:val="20"/>
                <w:lang w:eastAsia="ru-RU"/>
              </w:rPr>
              <w:t>Московская область, город Балашиха, Косинское шоссе, владение 7</w:t>
            </w:r>
          </w:p>
        </w:tc>
        <w:tc>
          <w:tcPr>
            <w:tcW w:w="1274" w:type="dxa"/>
            <w:tcMar>
              <w:left w:w="72" w:type="dxa"/>
              <w:right w:w="72" w:type="dxa"/>
            </w:tcMar>
            <w:vAlign w:val="center"/>
          </w:tcPr>
          <w:p w:rsidR="00E504B4" w:rsidRPr="00F2740E" w:rsidRDefault="00E504B4" w:rsidP="0024046A">
            <w:pPr>
              <w:spacing w:after="0" w:line="240" w:lineRule="auto"/>
              <w:jc w:val="center"/>
              <w:rPr>
                <w:rFonts w:ascii="Times New Roman" w:eastAsia="Times New Roman" w:hAnsi="Times New Roman"/>
                <w:sz w:val="20"/>
                <w:szCs w:val="20"/>
                <w:lang w:eastAsia="ru-RU"/>
              </w:rPr>
            </w:pPr>
            <w:r w:rsidRPr="00F2740E">
              <w:rPr>
                <w:rFonts w:ascii="Times New Roman" w:eastAsia="Times New Roman" w:hAnsi="Times New Roman"/>
                <w:sz w:val="20"/>
                <w:szCs w:val="20"/>
                <w:lang w:eastAsia="ru-RU"/>
              </w:rPr>
              <w:t>С 1 по 31 Декабря 202</w:t>
            </w:r>
            <w:r w:rsidR="00197236" w:rsidRPr="00F2740E">
              <w:rPr>
                <w:rFonts w:ascii="Times New Roman" w:eastAsia="Times New Roman" w:hAnsi="Times New Roman"/>
                <w:sz w:val="20"/>
                <w:szCs w:val="20"/>
                <w:lang w:eastAsia="ru-RU"/>
              </w:rPr>
              <w:t>4</w:t>
            </w:r>
            <w:r w:rsidRPr="00F2740E">
              <w:rPr>
                <w:rFonts w:ascii="Times New Roman" w:eastAsia="Times New Roman" w:hAnsi="Times New Roman"/>
                <w:sz w:val="20"/>
                <w:szCs w:val="20"/>
                <w:lang w:eastAsia="ru-RU"/>
              </w:rPr>
              <w:t xml:space="preserve"> г.</w:t>
            </w:r>
          </w:p>
        </w:tc>
        <w:tc>
          <w:tcPr>
            <w:tcW w:w="4016" w:type="dxa"/>
            <w:tcMar>
              <w:left w:w="72" w:type="dxa"/>
              <w:right w:w="72" w:type="dxa"/>
            </w:tcMar>
            <w:vAlign w:val="center"/>
          </w:tcPr>
          <w:p w:rsidR="00E504B4" w:rsidRPr="00F2740E" w:rsidRDefault="00E504B4" w:rsidP="00E504B4">
            <w:pPr>
              <w:spacing w:after="0" w:line="240" w:lineRule="auto"/>
              <w:jc w:val="both"/>
              <w:rPr>
                <w:rFonts w:ascii="Times New Roman" w:eastAsia="Times New Roman" w:hAnsi="Times New Roman"/>
                <w:sz w:val="20"/>
                <w:szCs w:val="20"/>
                <w:lang w:eastAsia="ru-RU"/>
              </w:rPr>
            </w:pPr>
            <w:r w:rsidRPr="00F2740E">
              <w:rPr>
                <w:rFonts w:ascii="Times New Roman" w:eastAsia="Times New Roman" w:hAnsi="Times New Roman"/>
                <w:sz w:val="20"/>
                <w:szCs w:val="20"/>
                <w:lang w:eastAsia="ru-RU"/>
              </w:rPr>
              <w:t>Плановая инвентаризация имущества</w:t>
            </w:r>
          </w:p>
        </w:tc>
      </w:tr>
    </w:tbl>
    <w:p w:rsidR="00E504B4" w:rsidRPr="00F2740E" w:rsidRDefault="00E504B4" w:rsidP="00E504B4">
      <w:pPr>
        <w:suppressAutoHyphens/>
        <w:spacing w:after="0" w:line="240" w:lineRule="auto"/>
        <w:rPr>
          <w:rFonts w:ascii="Times New Roman" w:eastAsia="Times New Roman" w:hAnsi="Times New Roman"/>
          <w:b/>
          <w:lang w:eastAsia="ar-SA"/>
        </w:rPr>
      </w:pPr>
      <w:r w:rsidRPr="00F2740E">
        <w:rPr>
          <w:rFonts w:ascii="Times New Roman" w:eastAsia="Times New Roman" w:hAnsi="Times New Roman"/>
          <w:b/>
          <w:lang w:eastAsia="ar-SA"/>
        </w:rPr>
        <w:t>6.6. Информация об оценочных обязательствах, условных обязательствах и условных активах</w:t>
      </w:r>
    </w:p>
    <w:p w:rsidR="00E504B4" w:rsidRPr="00F2740E" w:rsidRDefault="00E504B4" w:rsidP="00E504B4">
      <w:pPr>
        <w:spacing w:after="0" w:line="240" w:lineRule="auto"/>
        <w:jc w:val="both"/>
        <w:rPr>
          <w:rFonts w:ascii="Times New Roman" w:hAnsi="Times New Roman"/>
        </w:rPr>
      </w:pPr>
      <w:r w:rsidRPr="00F2740E">
        <w:rPr>
          <w:rFonts w:ascii="Times New Roman" w:hAnsi="Times New Roman"/>
        </w:rPr>
        <w:t>В отчетный период учетная политика Общества не менялась, новых сделок и операций не проводилось, сущ</w:t>
      </w:r>
      <w:r w:rsidRPr="00F2740E">
        <w:rPr>
          <w:rFonts w:ascii="Times New Roman" w:hAnsi="Times New Roman"/>
        </w:rPr>
        <w:t>е</w:t>
      </w:r>
      <w:r w:rsidRPr="00F2740E">
        <w:rPr>
          <w:rFonts w:ascii="Times New Roman" w:hAnsi="Times New Roman"/>
        </w:rPr>
        <w:t>ственных изменений условий проведения операций, требующих расчета оценочных обязательств, не происх</w:t>
      </w:r>
      <w:r w:rsidRPr="00F2740E">
        <w:rPr>
          <w:rFonts w:ascii="Times New Roman" w:hAnsi="Times New Roman"/>
        </w:rPr>
        <w:t>о</w:t>
      </w:r>
      <w:r w:rsidRPr="00F2740E">
        <w:rPr>
          <w:rFonts w:ascii="Times New Roman" w:hAnsi="Times New Roman"/>
        </w:rPr>
        <w:t xml:space="preserve">дило. </w:t>
      </w:r>
    </w:p>
    <w:p w:rsidR="00E504B4" w:rsidRPr="00F2740E" w:rsidRDefault="00E504B4" w:rsidP="00E504B4">
      <w:pPr>
        <w:spacing w:after="0" w:line="240" w:lineRule="auto"/>
        <w:jc w:val="both"/>
        <w:rPr>
          <w:rFonts w:ascii="Times New Roman" w:hAnsi="Times New Roman"/>
        </w:rPr>
      </w:pPr>
      <w:r w:rsidRPr="00F2740E">
        <w:rPr>
          <w:rFonts w:ascii="Times New Roman" w:hAnsi="Times New Roman"/>
        </w:rPr>
        <w:t>В связи с этим, расчет оценочных обязательств, условных обязательств и условных активов Общество не ос</w:t>
      </w:r>
      <w:r w:rsidRPr="00F2740E">
        <w:rPr>
          <w:rFonts w:ascii="Times New Roman" w:hAnsi="Times New Roman"/>
        </w:rPr>
        <w:t>у</w:t>
      </w:r>
      <w:r w:rsidRPr="00F2740E">
        <w:rPr>
          <w:rFonts w:ascii="Times New Roman" w:hAnsi="Times New Roman"/>
        </w:rPr>
        <w:t>ществляло.</w:t>
      </w:r>
    </w:p>
    <w:p w:rsidR="00E504B4" w:rsidRPr="00F2740E" w:rsidRDefault="00E504B4" w:rsidP="00E504B4">
      <w:pPr>
        <w:keepNext/>
        <w:keepLines/>
        <w:spacing w:after="0"/>
        <w:outlineLvl w:val="1"/>
        <w:rPr>
          <w:rFonts w:ascii="Times New Roman" w:eastAsia="Times New Roman" w:hAnsi="Times New Roman"/>
          <w:b/>
        </w:rPr>
      </w:pPr>
      <w:r w:rsidRPr="00F2740E">
        <w:rPr>
          <w:rFonts w:ascii="Times New Roman" w:eastAsia="Times New Roman" w:hAnsi="Times New Roman"/>
          <w:b/>
        </w:rPr>
        <w:t>6</w:t>
      </w:r>
      <w:r w:rsidR="0066332E">
        <w:rPr>
          <w:rFonts w:ascii="Times New Roman" w:eastAsia="Times New Roman" w:hAnsi="Times New Roman"/>
          <w:b/>
        </w:rPr>
        <w:t>.7. Информация о судебных делах</w:t>
      </w:r>
    </w:p>
    <w:tbl>
      <w:tblPr>
        <w:tblW w:w="97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1848"/>
        <w:gridCol w:w="2410"/>
        <w:gridCol w:w="1701"/>
        <w:gridCol w:w="2410"/>
        <w:gridCol w:w="1417"/>
      </w:tblGrid>
      <w:tr w:rsidR="00E504B4" w:rsidRPr="00F2740E" w:rsidTr="00E504B4">
        <w:trPr>
          <w:trHeight w:val="1360"/>
        </w:trPr>
        <w:tc>
          <w:tcPr>
            <w:tcW w:w="1848" w:type="dxa"/>
            <w:vAlign w:val="center"/>
          </w:tcPr>
          <w:p w:rsidR="00E504B4" w:rsidRPr="00F2740E" w:rsidRDefault="00E504B4" w:rsidP="00E504B4">
            <w:pPr>
              <w:spacing w:after="0" w:line="240" w:lineRule="auto"/>
              <w:jc w:val="center"/>
              <w:rPr>
                <w:rFonts w:ascii="Times New Roman" w:eastAsia="Times New Roman" w:hAnsi="Times New Roman"/>
                <w:b/>
                <w:lang w:eastAsia="ru-RU"/>
              </w:rPr>
            </w:pPr>
            <w:r w:rsidRPr="00F2740E">
              <w:rPr>
                <w:rFonts w:ascii="Times New Roman" w:eastAsia="Times New Roman" w:hAnsi="Times New Roman"/>
                <w:b/>
                <w:lang w:eastAsia="ru-RU"/>
              </w:rPr>
              <w:t>Истец</w:t>
            </w:r>
          </w:p>
        </w:tc>
        <w:tc>
          <w:tcPr>
            <w:tcW w:w="2410" w:type="dxa"/>
            <w:vAlign w:val="center"/>
          </w:tcPr>
          <w:p w:rsidR="00E504B4" w:rsidRPr="00F2740E" w:rsidRDefault="00E504B4" w:rsidP="00E504B4">
            <w:pPr>
              <w:spacing w:after="0" w:line="240" w:lineRule="auto"/>
              <w:jc w:val="center"/>
              <w:rPr>
                <w:rFonts w:ascii="Times New Roman" w:eastAsia="Times New Roman" w:hAnsi="Times New Roman"/>
                <w:b/>
                <w:lang w:eastAsia="ru-RU"/>
              </w:rPr>
            </w:pPr>
            <w:r w:rsidRPr="00F2740E">
              <w:rPr>
                <w:rFonts w:ascii="Times New Roman" w:eastAsia="Times New Roman" w:hAnsi="Times New Roman"/>
                <w:b/>
                <w:lang w:eastAsia="ru-RU"/>
              </w:rPr>
              <w:t>Ответчик</w:t>
            </w:r>
            <w:proofErr w:type="gramStart"/>
            <w:r w:rsidRPr="00F2740E">
              <w:rPr>
                <w:rFonts w:ascii="Times New Roman" w:eastAsia="Times New Roman" w:hAnsi="Times New Roman"/>
                <w:b/>
                <w:lang w:eastAsia="ru-RU"/>
              </w:rPr>
              <w:t xml:space="preserve"> / Т</w:t>
            </w:r>
            <w:proofErr w:type="gramEnd"/>
            <w:r w:rsidRPr="00F2740E">
              <w:rPr>
                <w:rFonts w:ascii="Times New Roman" w:eastAsia="Times New Roman" w:hAnsi="Times New Roman"/>
                <w:b/>
                <w:lang w:eastAsia="ru-RU"/>
              </w:rPr>
              <w:t>ретье лицо</w:t>
            </w:r>
          </w:p>
        </w:tc>
        <w:tc>
          <w:tcPr>
            <w:tcW w:w="1701" w:type="dxa"/>
            <w:vAlign w:val="center"/>
          </w:tcPr>
          <w:p w:rsidR="00E504B4" w:rsidRPr="00F2740E" w:rsidRDefault="00E504B4" w:rsidP="00E504B4">
            <w:pPr>
              <w:spacing w:after="0" w:line="240" w:lineRule="auto"/>
              <w:jc w:val="center"/>
              <w:rPr>
                <w:rFonts w:ascii="Times New Roman" w:eastAsia="Times New Roman" w:hAnsi="Times New Roman"/>
                <w:b/>
                <w:lang w:eastAsia="ru-RU"/>
              </w:rPr>
            </w:pPr>
            <w:r w:rsidRPr="00F2740E">
              <w:rPr>
                <w:rFonts w:ascii="Times New Roman" w:eastAsia="Times New Roman" w:hAnsi="Times New Roman"/>
                <w:b/>
                <w:lang w:eastAsia="ru-RU"/>
              </w:rPr>
              <w:t>Стадия</w:t>
            </w:r>
          </w:p>
        </w:tc>
        <w:tc>
          <w:tcPr>
            <w:tcW w:w="2410" w:type="dxa"/>
            <w:vAlign w:val="center"/>
          </w:tcPr>
          <w:p w:rsidR="00E504B4" w:rsidRPr="00F2740E" w:rsidRDefault="00E504B4" w:rsidP="00E504B4">
            <w:pPr>
              <w:spacing w:after="0" w:line="240" w:lineRule="auto"/>
              <w:jc w:val="center"/>
              <w:rPr>
                <w:rFonts w:ascii="Times New Roman" w:eastAsia="Times New Roman" w:hAnsi="Times New Roman"/>
                <w:b/>
                <w:lang w:eastAsia="ru-RU"/>
              </w:rPr>
            </w:pPr>
            <w:r w:rsidRPr="00F2740E">
              <w:rPr>
                <w:rFonts w:ascii="Times New Roman" w:eastAsia="Times New Roman" w:hAnsi="Times New Roman"/>
                <w:b/>
                <w:lang w:eastAsia="ru-RU"/>
              </w:rPr>
              <w:t>Содержание исковых требований / размер исковых требований</w:t>
            </w:r>
          </w:p>
        </w:tc>
        <w:tc>
          <w:tcPr>
            <w:tcW w:w="1417" w:type="dxa"/>
            <w:vAlign w:val="center"/>
          </w:tcPr>
          <w:p w:rsidR="00E504B4" w:rsidRPr="00F2740E" w:rsidRDefault="00E504B4" w:rsidP="00E504B4">
            <w:pPr>
              <w:spacing w:after="0" w:line="240" w:lineRule="auto"/>
              <w:jc w:val="center"/>
              <w:rPr>
                <w:rFonts w:ascii="Times New Roman" w:eastAsia="Times New Roman" w:hAnsi="Times New Roman"/>
                <w:b/>
                <w:lang w:eastAsia="ru-RU"/>
              </w:rPr>
            </w:pPr>
            <w:r w:rsidRPr="00F2740E">
              <w:rPr>
                <w:rFonts w:ascii="Times New Roman" w:eastAsia="Times New Roman" w:hAnsi="Times New Roman"/>
                <w:b/>
                <w:lang w:eastAsia="ru-RU"/>
              </w:rPr>
              <w:t>Вероятность того, что с</w:t>
            </w:r>
            <w:r w:rsidRPr="00F2740E">
              <w:rPr>
                <w:rFonts w:ascii="Times New Roman" w:eastAsia="Times New Roman" w:hAnsi="Times New Roman"/>
                <w:b/>
                <w:lang w:eastAsia="ru-RU"/>
              </w:rPr>
              <w:t>у</w:t>
            </w:r>
            <w:r w:rsidRPr="00F2740E">
              <w:rPr>
                <w:rFonts w:ascii="Times New Roman" w:eastAsia="Times New Roman" w:hAnsi="Times New Roman"/>
                <w:b/>
                <w:lang w:eastAsia="ru-RU"/>
              </w:rPr>
              <w:t>дебное реш</w:t>
            </w:r>
            <w:r w:rsidRPr="00F2740E">
              <w:rPr>
                <w:rFonts w:ascii="Times New Roman" w:eastAsia="Times New Roman" w:hAnsi="Times New Roman"/>
                <w:b/>
                <w:lang w:eastAsia="ru-RU"/>
              </w:rPr>
              <w:t>е</w:t>
            </w:r>
            <w:r w:rsidRPr="00F2740E">
              <w:rPr>
                <w:rFonts w:ascii="Times New Roman" w:eastAsia="Times New Roman" w:hAnsi="Times New Roman"/>
                <w:b/>
                <w:lang w:eastAsia="ru-RU"/>
              </w:rPr>
              <w:t>ние будет принято не в пользу орг</w:t>
            </w:r>
            <w:r w:rsidRPr="00F2740E">
              <w:rPr>
                <w:rFonts w:ascii="Times New Roman" w:eastAsia="Times New Roman" w:hAnsi="Times New Roman"/>
                <w:b/>
                <w:lang w:eastAsia="ru-RU"/>
              </w:rPr>
              <w:t>а</w:t>
            </w:r>
            <w:r w:rsidRPr="00F2740E">
              <w:rPr>
                <w:rFonts w:ascii="Times New Roman" w:eastAsia="Times New Roman" w:hAnsi="Times New Roman"/>
                <w:b/>
                <w:lang w:eastAsia="ru-RU"/>
              </w:rPr>
              <w:t>низации</w:t>
            </w:r>
          </w:p>
        </w:tc>
      </w:tr>
      <w:tr w:rsidR="00E504B4" w:rsidRPr="00F2740E" w:rsidTr="00E504B4">
        <w:trPr>
          <w:trHeight w:val="1131"/>
        </w:trPr>
        <w:tc>
          <w:tcPr>
            <w:tcW w:w="1848" w:type="dxa"/>
            <w:tcBorders>
              <w:top w:val="single" w:sz="4" w:space="0" w:color="000000"/>
              <w:left w:val="single" w:sz="4" w:space="0" w:color="000000"/>
              <w:bottom w:val="single" w:sz="4" w:space="0" w:color="000000"/>
              <w:right w:val="single" w:sz="4" w:space="0" w:color="000000"/>
            </w:tcBorders>
            <w:vAlign w:val="center"/>
          </w:tcPr>
          <w:p w:rsidR="00E504B4" w:rsidRPr="00F2740E" w:rsidRDefault="00E504B4" w:rsidP="00E504B4">
            <w:pPr>
              <w:spacing w:after="0" w:line="240" w:lineRule="auto"/>
              <w:jc w:val="center"/>
              <w:rPr>
                <w:rFonts w:ascii="Times New Roman" w:eastAsia="Times New Roman" w:hAnsi="Times New Roman"/>
                <w:lang w:eastAsia="ru-RU"/>
              </w:rPr>
            </w:pPr>
            <w:r w:rsidRPr="00F2740E">
              <w:rPr>
                <w:rFonts w:ascii="Times New Roman" w:eastAsia="Times New Roman" w:hAnsi="Times New Roman"/>
                <w:lang w:eastAsia="ru-RU"/>
              </w:rPr>
              <w:t>АО «Лесное»</w:t>
            </w:r>
          </w:p>
        </w:tc>
        <w:tc>
          <w:tcPr>
            <w:tcW w:w="2410" w:type="dxa"/>
            <w:tcBorders>
              <w:top w:val="single" w:sz="4" w:space="0" w:color="000000"/>
              <w:left w:val="single" w:sz="4" w:space="0" w:color="000000"/>
              <w:bottom w:val="single" w:sz="4" w:space="0" w:color="000000"/>
              <w:right w:val="single" w:sz="4" w:space="0" w:color="000000"/>
            </w:tcBorders>
            <w:vAlign w:val="center"/>
          </w:tcPr>
          <w:p w:rsidR="00E504B4" w:rsidRPr="00F2740E" w:rsidRDefault="00E504B4" w:rsidP="00E504B4">
            <w:pPr>
              <w:spacing w:after="0" w:line="240" w:lineRule="auto"/>
              <w:jc w:val="center"/>
              <w:rPr>
                <w:rFonts w:ascii="Times New Roman" w:eastAsia="Times New Roman" w:hAnsi="Times New Roman"/>
                <w:lang w:eastAsia="ru-RU"/>
              </w:rPr>
            </w:pPr>
            <w:r w:rsidRPr="00F2740E">
              <w:rPr>
                <w:rFonts w:ascii="Times New Roman" w:eastAsia="Times New Roman" w:hAnsi="Times New Roman"/>
                <w:lang w:eastAsia="ru-RU"/>
              </w:rPr>
              <w:t>ООО «</w:t>
            </w:r>
            <w:proofErr w:type="spellStart"/>
            <w:r w:rsidRPr="00F2740E">
              <w:rPr>
                <w:rFonts w:ascii="Times New Roman" w:eastAsia="Times New Roman" w:hAnsi="Times New Roman"/>
                <w:lang w:eastAsia="ru-RU"/>
              </w:rPr>
              <w:t>Тринитрасса</w:t>
            </w:r>
            <w:proofErr w:type="spellEnd"/>
            <w:r w:rsidRPr="00F2740E">
              <w:rPr>
                <w:rFonts w:ascii="Times New Roman" w:eastAsia="Times New Roman" w:hAnsi="Times New Roman"/>
                <w:lang w:eastAsia="ru-RU"/>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E504B4" w:rsidRPr="00F2740E" w:rsidRDefault="00881286" w:rsidP="00E504B4">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 xml:space="preserve">1 инстанция </w:t>
            </w:r>
          </w:p>
        </w:tc>
        <w:tc>
          <w:tcPr>
            <w:tcW w:w="2410" w:type="dxa"/>
            <w:tcBorders>
              <w:top w:val="single" w:sz="4" w:space="0" w:color="000000"/>
              <w:left w:val="single" w:sz="4" w:space="0" w:color="000000"/>
              <w:bottom w:val="single" w:sz="4" w:space="0" w:color="000000"/>
              <w:right w:val="single" w:sz="4" w:space="0" w:color="000000"/>
            </w:tcBorders>
            <w:vAlign w:val="center"/>
          </w:tcPr>
          <w:p w:rsidR="00E504B4" w:rsidRPr="00F2740E" w:rsidRDefault="00E504B4" w:rsidP="00E504B4">
            <w:pPr>
              <w:spacing w:after="0" w:line="240" w:lineRule="auto"/>
              <w:jc w:val="center"/>
              <w:rPr>
                <w:rFonts w:ascii="Times New Roman" w:eastAsia="Times New Roman" w:hAnsi="Times New Roman"/>
                <w:lang w:eastAsia="ru-RU"/>
              </w:rPr>
            </w:pPr>
            <w:r w:rsidRPr="00F2740E">
              <w:rPr>
                <w:rFonts w:ascii="Times New Roman" w:eastAsia="Times New Roman" w:hAnsi="Times New Roman"/>
                <w:lang w:eastAsia="ru-RU"/>
              </w:rPr>
              <w:t>О признан</w:t>
            </w:r>
            <w:proofErr w:type="gramStart"/>
            <w:r w:rsidRPr="00F2740E">
              <w:rPr>
                <w:rFonts w:ascii="Times New Roman" w:eastAsia="Times New Roman" w:hAnsi="Times New Roman"/>
                <w:lang w:eastAsia="ru-RU"/>
              </w:rPr>
              <w:t>ии ООО</w:t>
            </w:r>
            <w:proofErr w:type="gramEnd"/>
          </w:p>
          <w:p w:rsidR="00E504B4" w:rsidRPr="00F2740E" w:rsidRDefault="00E504B4" w:rsidP="00E504B4">
            <w:pPr>
              <w:spacing w:after="0" w:line="240" w:lineRule="auto"/>
              <w:jc w:val="center"/>
              <w:rPr>
                <w:rFonts w:ascii="Times New Roman" w:eastAsia="Times New Roman" w:hAnsi="Times New Roman"/>
                <w:lang w:eastAsia="ru-RU"/>
              </w:rPr>
            </w:pPr>
            <w:r w:rsidRPr="00F2740E">
              <w:rPr>
                <w:rFonts w:ascii="Times New Roman" w:eastAsia="Times New Roman" w:hAnsi="Times New Roman"/>
                <w:lang w:eastAsia="ru-RU"/>
              </w:rPr>
              <w:t>«ТРИНИТРАССА» нес</w:t>
            </w:r>
            <w:r w:rsidRPr="00F2740E">
              <w:rPr>
                <w:rFonts w:ascii="Times New Roman" w:eastAsia="Times New Roman" w:hAnsi="Times New Roman"/>
                <w:lang w:eastAsia="ru-RU"/>
              </w:rPr>
              <w:t>о</w:t>
            </w:r>
            <w:r w:rsidRPr="00F2740E">
              <w:rPr>
                <w:rFonts w:ascii="Times New Roman" w:eastAsia="Times New Roman" w:hAnsi="Times New Roman"/>
                <w:lang w:eastAsia="ru-RU"/>
              </w:rPr>
              <w:t>стоятельным (банкр</w:t>
            </w:r>
            <w:r w:rsidRPr="00F2740E">
              <w:rPr>
                <w:rFonts w:ascii="Times New Roman" w:eastAsia="Times New Roman" w:hAnsi="Times New Roman"/>
                <w:lang w:eastAsia="ru-RU"/>
              </w:rPr>
              <w:t>о</w:t>
            </w:r>
            <w:r w:rsidRPr="00F2740E">
              <w:rPr>
                <w:rFonts w:ascii="Times New Roman" w:eastAsia="Times New Roman" w:hAnsi="Times New Roman"/>
                <w:lang w:eastAsia="ru-RU"/>
              </w:rPr>
              <w:t>том)</w:t>
            </w:r>
          </w:p>
        </w:tc>
        <w:tc>
          <w:tcPr>
            <w:tcW w:w="1417" w:type="dxa"/>
            <w:tcBorders>
              <w:top w:val="single" w:sz="4" w:space="0" w:color="000000"/>
              <w:left w:val="single" w:sz="4" w:space="0" w:color="000000"/>
              <w:bottom w:val="single" w:sz="4" w:space="0" w:color="000000"/>
              <w:right w:val="single" w:sz="4" w:space="0" w:color="000000"/>
            </w:tcBorders>
            <w:vAlign w:val="center"/>
          </w:tcPr>
          <w:p w:rsidR="00E504B4" w:rsidRPr="00F2740E" w:rsidRDefault="00E504B4" w:rsidP="00E504B4">
            <w:pPr>
              <w:spacing w:after="0" w:line="240" w:lineRule="auto"/>
              <w:jc w:val="center"/>
              <w:rPr>
                <w:rFonts w:ascii="Times New Roman" w:eastAsia="Times New Roman" w:hAnsi="Times New Roman"/>
                <w:lang w:eastAsia="ru-RU"/>
              </w:rPr>
            </w:pPr>
            <w:r w:rsidRPr="00F2740E">
              <w:rPr>
                <w:rFonts w:ascii="Times New Roman" w:eastAsia="Times New Roman" w:hAnsi="Times New Roman"/>
                <w:lang w:eastAsia="ru-RU"/>
              </w:rPr>
              <w:t>0%</w:t>
            </w:r>
          </w:p>
        </w:tc>
      </w:tr>
      <w:tr w:rsidR="00E504B4" w:rsidRPr="00F2740E" w:rsidTr="00E504B4">
        <w:trPr>
          <w:trHeight w:val="1131"/>
        </w:trPr>
        <w:tc>
          <w:tcPr>
            <w:tcW w:w="1848" w:type="dxa"/>
            <w:tcBorders>
              <w:top w:val="single" w:sz="4" w:space="0" w:color="000000"/>
              <w:left w:val="single" w:sz="4" w:space="0" w:color="000000"/>
              <w:bottom w:val="single" w:sz="4" w:space="0" w:color="000000"/>
              <w:right w:val="single" w:sz="4" w:space="0" w:color="000000"/>
            </w:tcBorders>
            <w:vAlign w:val="center"/>
          </w:tcPr>
          <w:p w:rsidR="00E504B4" w:rsidRPr="00F2740E" w:rsidRDefault="00E504B4" w:rsidP="00E504B4">
            <w:pPr>
              <w:spacing w:after="0" w:line="240" w:lineRule="auto"/>
              <w:jc w:val="center"/>
              <w:rPr>
                <w:rFonts w:ascii="Times New Roman" w:eastAsia="Times New Roman" w:hAnsi="Times New Roman"/>
                <w:lang w:eastAsia="ru-RU"/>
              </w:rPr>
            </w:pPr>
            <w:r w:rsidRPr="00F2740E">
              <w:rPr>
                <w:rFonts w:ascii="Times New Roman" w:eastAsia="Times New Roman" w:hAnsi="Times New Roman"/>
                <w:lang w:eastAsia="ru-RU"/>
              </w:rPr>
              <w:lastRenderedPageBreak/>
              <w:t>АО «Лесное»</w:t>
            </w:r>
          </w:p>
        </w:tc>
        <w:tc>
          <w:tcPr>
            <w:tcW w:w="2410" w:type="dxa"/>
            <w:tcBorders>
              <w:top w:val="single" w:sz="4" w:space="0" w:color="000000"/>
              <w:left w:val="single" w:sz="4" w:space="0" w:color="000000"/>
              <w:bottom w:val="single" w:sz="4" w:space="0" w:color="000000"/>
              <w:right w:val="single" w:sz="4" w:space="0" w:color="000000"/>
            </w:tcBorders>
            <w:vAlign w:val="center"/>
          </w:tcPr>
          <w:p w:rsidR="00E53851" w:rsidRPr="00F2740E" w:rsidRDefault="00E53851" w:rsidP="00E53851">
            <w:pPr>
              <w:spacing w:after="0" w:line="240" w:lineRule="auto"/>
              <w:jc w:val="center"/>
              <w:rPr>
                <w:rFonts w:ascii="Times New Roman" w:eastAsia="Times New Roman" w:hAnsi="Times New Roman"/>
                <w:lang w:eastAsia="ru-RU"/>
              </w:rPr>
            </w:pPr>
            <w:r w:rsidRPr="00F2740E">
              <w:rPr>
                <w:rFonts w:ascii="Times New Roman" w:eastAsia="Times New Roman" w:hAnsi="Times New Roman"/>
                <w:lang w:eastAsia="ru-RU"/>
              </w:rPr>
              <w:t>ООО «</w:t>
            </w:r>
            <w:proofErr w:type="gramStart"/>
            <w:r w:rsidRPr="00F2740E">
              <w:rPr>
                <w:rFonts w:ascii="Times New Roman" w:eastAsia="Times New Roman" w:hAnsi="Times New Roman"/>
                <w:lang w:eastAsia="ru-RU"/>
              </w:rPr>
              <w:t>Нова</w:t>
            </w:r>
            <w:proofErr w:type="gramEnd"/>
            <w:r w:rsidRPr="00F2740E">
              <w:rPr>
                <w:rFonts w:ascii="Times New Roman" w:eastAsia="Times New Roman" w:hAnsi="Times New Roman"/>
                <w:lang w:eastAsia="ru-RU"/>
              </w:rPr>
              <w:t xml:space="preserve"> Газ»</w:t>
            </w:r>
          </w:p>
        </w:tc>
        <w:tc>
          <w:tcPr>
            <w:tcW w:w="1701" w:type="dxa"/>
            <w:tcBorders>
              <w:top w:val="single" w:sz="4" w:space="0" w:color="000000"/>
              <w:left w:val="single" w:sz="4" w:space="0" w:color="000000"/>
              <w:bottom w:val="single" w:sz="4" w:space="0" w:color="000000"/>
              <w:right w:val="single" w:sz="4" w:space="0" w:color="000000"/>
            </w:tcBorders>
            <w:vAlign w:val="center"/>
          </w:tcPr>
          <w:p w:rsidR="00E504B4" w:rsidRPr="00F2740E" w:rsidRDefault="00E53851" w:rsidP="00E504B4">
            <w:pPr>
              <w:spacing w:after="0" w:line="240" w:lineRule="auto"/>
              <w:jc w:val="center"/>
              <w:rPr>
                <w:rFonts w:ascii="Times New Roman" w:eastAsia="Times New Roman" w:hAnsi="Times New Roman"/>
                <w:lang w:eastAsia="ru-RU"/>
              </w:rPr>
            </w:pPr>
            <w:r w:rsidRPr="00F2740E">
              <w:rPr>
                <w:rFonts w:ascii="Times New Roman" w:eastAsia="Times New Roman" w:hAnsi="Times New Roman"/>
                <w:lang w:eastAsia="ru-RU"/>
              </w:rPr>
              <w:t>1 инстанция</w:t>
            </w:r>
          </w:p>
          <w:p w:rsidR="00E53851" w:rsidRPr="00F2740E" w:rsidRDefault="00E53851" w:rsidP="00E504B4">
            <w:pPr>
              <w:spacing w:after="0" w:line="240" w:lineRule="auto"/>
              <w:jc w:val="center"/>
              <w:rPr>
                <w:rFonts w:ascii="Times New Roman" w:eastAsia="Times New Roman" w:hAnsi="Times New Roman"/>
                <w:lang w:eastAsia="ru-RU"/>
              </w:rPr>
            </w:pPr>
            <w:r w:rsidRPr="00F2740E">
              <w:rPr>
                <w:rFonts w:ascii="Times New Roman" w:eastAsia="Times New Roman" w:hAnsi="Times New Roman"/>
                <w:lang w:eastAsia="ru-RU"/>
              </w:rPr>
              <w:t>Исковые треб</w:t>
            </w:r>
            <w:r w:rsidRPr="00F2740E">
              <w:rPr>
                <w:rFonts w:ascii="Times New Roman" w:eastAsia="Times New Roman" w:hAnsi="Times New Roman"/>
                <w:lang w:eastAsia="ru-RU"/>
              </w:rPr>
              <w:t>о</w:t>
            </w:r>
            <w:r w:rsidRPr="00F2740E">
              <w:rPr>
                <w:rFonts w:ascii="Times New Roman" w:eastAsia="Times New Roman" w:hAnsi="Times New Roman"/>
                <w:lang w:eastAsia="ru-RU"/>
              </w:rPr>
              <w:t>вания удовлетв</w:t>
            </w:r>
            <w:r w:rsidRPr="00F2740E">
              <w:rPr>
                <w:rFonts w:ascii="Times New Roman" w:eastAsia="Times New Roman" w:hAnsi="Times New Roman"/>
                <w:lang w:eastAsia="ru-RU"/>
              </w:rPr>
              <w:t>о</w:t>
            </w:r>
            <w:r w:rsidRPr="00F2740E">
              <w:rPr>
                <w:rFonts w:ascii="Times New Roman" w:eastAsia="Times New Roman" w:hAnsi="Times New Roman"/>
                <w:lang w:eastAsia="ru-RU"/>
              </w:rPr>
              <w:t>рены полностью</w:t>
            </w:r>
          </w:p>
        </w:tc>
        <w:tc>
          <w:tcPr>
            <w:tcW w:w="2410" w:type="dxa"/>
            <w:tcBorders>
              <w:top w:val="single" w:sz="4" w:space="0" w:color="000000"/>
              <w:left w:val="single" w:sz="4" w:space="0" w:color="000000"/>
              <w:bottom w:val="single" w:sz="4" w:space="0" w:color="000000"/>
              <w:right w:val="single" w:sz="4" w:space="0" w:color="000000"/>
            </w:tcBorders>
            <w:vAlign w:val="center"/>
          </w:tcPr>
          <w:p w:rsidR="00E504B4" w:rsidRPr="00F2740E" w:rsidRDefault="00E53851" w:rsidP="00E504B4">
            <w:pPr>
              <w:spacing w:after="0" w:line="240" w:lineRule="auto"/>
              <w:jc w:val="center"/>
              <w:rPr>
                <w:rFonts w:ascii="Times New Roman" w:eastAsia="Times New Roman" w:hAnsi="Times New Roman"/>
                <w:lang w:eastAsia="ru-RU"/>
              </w:rPr>
            </w:pPr>
            <w:r w:rsidRPr="00F2740E">
              <w:rPr>
                <w:rFonts w:ascii="Times New Roman" w:eastAsia="Times New Roman" w:hAnsi="Times New Roman"/>
                <w:lang w:eastAsia="ru-RU"/>
              </w:rPr>
              <w:t>О взыскании 367 430 руб.</w:t>
            </w:r>
          </w:p>
        </w:tc>
        <w:tc>
          <w:tcPr>
            <w:tcW w:w="1417" w:type="dxa"/>
            <w:tcBorders>
              <w:top w:val="single" w:sz="4" w:space="0" w:color="000000"/>
              <w:left w:val="single" w:sz="4" w:space="0" w:color="000000"/>
              <w:bottom w:val="single" w:sz="4" w:space="0" w:color="000000"/>
              <w:right w:val="single" w:sz="4" w:space="0" w:color="000000"/>
            </w:tcBorders>
            <w:vAlign w:val="center"/>
          </w:tcPr>
          <w:p w:rsidR="00E504B4" w:rsidRPr="00F2740E" w:rsidRDefault="00E504B4" w:rsidP="00E504B4">
            <w:pPr>
              <w:spacing w:after="0" w:line="240" w:lineRule="auto"/>
              <w:jc w:val="center"/>
              <w:rPr>
                <w:rFonts w:ascii="Times New Roman" w:eastAsia="Times New Roman" w:hAnsi="Times New Roman"/>
                <w:lang w:eastAsia="ru-RU"/>
              </w:rPr>
            </w:pPr>
            <w:r w:rsidRPr="00F2740E">
              <w:rPr>
                <w:rFonts w:ascii="Times New Roman" w:eastAsia="Times New Roman" w:hAnsi="Times New Roman"/>
                <w:lang w:eastAsia="ru-RU"/>
              </w:rPr>
              <w:t>0%</w:t>
            </w:r>
          </w:p>
        </w:tc>
      </w:tr>
      <w:tr w:rsidR="00E53851" w:rsidRPr="00F2740E" w:rsidTr="00E504B4">
        <w:trPr>
          <w:trHeight w:val="1131"/>
        </w:trPr>
        <w:tc>
          <w:tcPr>
            <w:tcW w:w="1848" w:type="dxa"/>
            <w:tcBorders>
              <w:top w:val="single" w:sz="4" w:space="0" w:color="000000"/>
              <w:left w:val="single" w:sz="4" w:space="0" w:color="000000"/>
              <w:bottom w:val="single" w:sz="4" w:space="0" w:color="000000"/>
              <w:right w:val="single" w:sz="4" w:space="0" w:color="000000"/>
            </w:tcBorders>
            <w:vAlign w:val="center"/>
          </w:tcPr>
          <w:p w:rsidR="00E53851" w:rsidRPr="00F2740E" w:rsidRDefault="00E53851" w:rsidP="00E504B4">
            <w:pPr>
              <w:spacing w:after="0" w:line="240" w:lineRule="auto"/>
              <w:jc w:val="center"/>
              <w:rPr>
                <w:rFonts w:ascii="Times New Roman" w:eastAsia="Times New Roman" w:hAnsi="Times New Roman"/>
                <w:lang w:eastAsia="ru-RU"/>
              </w:rPr>
            </w:pPr>
            <w:r w:rsidRPr="00F2740E">
              <w:rPr>
                <w:rFonts w:ascii="Times New Roman" w:eastAsia="Times New Roman" w:hAnsi="Times New Roman"/>
                <w:lang w:eastAsia="ru-RU"/>
              </w:rPr>
              <w:t>АО «Лесное»</w:t>
            </w:r>
          </w:p>
        </w:tc>
        <w:tc>
          <w:tcPr>
            <w:tcW w:w="2410" w:type="dxa"/>
            <w:tcBorders>
              <w:top w:val="single" w:sz="4" w:space="0" w:color="000000"/>
              <w:left w:val="single" w:sz="4" w:space="0" w:color="000000"/>
              <w:bottom w:val="single" w:sz="4" w:space="0" w:color="000000"/>
              <w:right w:val="single" w:sz="4" w:space="0" w:color="000000"/>
            </w:tcBorders>
            <w:vAlign w:val="center"/>
          </w:tcPr>
          <w:p w:rsidR="00E53851" w:rsidRPr="00F2740E" w:rsidRDefault="00E53851" w:rsidP="00E53851">
            <w:pPr>
              <w:spacing w:after="0" w:line="240" w:lineRule="auto"/>
              <w:jc w:val="center"/>
              <w:rPr>
                <w:rFonts w:ascii="Times New Roman" w:eastAsia="Times New Roman" w:hAnsi="Times New Roman"/>
                <w:lang w:eastAsia="ru-RU"/>
              </w:rPr>
            </w:pPr>
            <w:r w:rsidRPr="00F2740E">
              <w:rPr>
                <w:rFonts w:ascii="Times New Roman" w:eastAsia="Times New Roman" w:hAnsi="Times New Roman"/>
                <w:lang w:eastAsia="ru-RU"/>
              </w:rPr>
              <w:t>АО Группа компаний  «ТСМ»</w:t>
            </w:r>
          </w:p>
        </w:tc>
        <w:tc>
          <w:tcPr>
            <w:tcW w:w="1701" w:type="dxa"/>
            <w:tcBorders>
              <w:top w:val="single" w:sz="4" w:space="0" w:color="000000"/>
              <w:left w:val="single" w:sz="4" w:space="0" w:color="000000"/>
              <w:bottom w:val="single" w:sz="4" w:space="0" w:color="000000"/>
              <w:right w:val="single" w:sz="4" w:space="0" w:color="000000"/>
            </w:tcBorders>
            <w:vAlign w:val="center"/>
          </w:tcPr>
          <w:p w:rsidR="00E53851" w:rsidRPr="00F2740E" w:rsidRDefault="00E53851" w:rsidP="00E504B4">
            <w:pPr>
              <w:spacing w:after="0" w:line="240" w:lineRule="auto"/>
              <w:jc w:val="center"/>
              <w:rPr>
                <w:rFonts w:ascii="Times New Roman" w:eastAsia="Times New Roman" w:hAnsi="Times New Roman"/>
                <w:lang w:eastAsia="ru-RU"/>
              </w:rPr>
            </w:pPr>
            <w:r w:rsidRPr="00F2740E">
              <w:rPr>
                <w:rFonts w:ascii="Times New Roman" w:eastAsia="Times New Roman" w:hAnsi="Times New Roman"/>
                <w:lang w:eastAsia="ru-RU"/>
              </w:rPr>
              <w:t>1 инстанция</w:t>
            </w:r>
          </w:p>
          <w:p w:rsidR="00E53851" w:rsidRPr="00F2740E" w:rsidRDefault="00E53851" w:rsidP="00E504B4">
            <w:pPr>
              <w:spacing w:after="0" w:line="240" w:lineRule="auto"/>
              <w:jc w:val="center"/>
              <w:rPr>
                <w:rFonts w:ascii="Times New Roman" w:eastAsia="Times New Roman" w:hAnsi="Times New Roman"/>
                <w:lang w:eastAsia="ru-RU"/>
              </w:rPr>
            </w:pPr>
            <w:r w:rsidRPr="00F2740E">
              <w:rPr>
                <w:rFonts w:ascii="Times New Roman" w:eastAsia="Times New Roman" w:hAnsi="Times New Roman"/>
                <w:lang w:eastAsia="ru-RU"/>
              </w:rPr>
              <w:t>Отказ от исковых требований (з</w:t>
            </w:r>
            <w:r w:rsidRPr="00F2740E">
              <w:rPr>
                <w:rFonts w:ascii="Times New Roman" w:eastAsia="Times New Roman" w:hAnsi="Times New Roman"/>
                <w:lang w:eastAsia="ru-RU"/>
              </w:rPr>
              <w:t>а</w:t>
            </w:r>
            <w:r w:rsidRPr="00F2740E">
              <w:rPr>
                <w:rFonts w:ascii="Times New Roman" w:eastAsia="Times New Roman" w:hAnsi="Times New Roman"/>
                <w:lang w:eastAsia="ru-RU"/>
              </w:rPr>
              <w:t>долженность п</w:t>
            </w:r>
            <w:r w:rsidRPr="00F2740E">
              <w:rPr>
                <w:rFonts w:ascii="Times New Roman" w:eastAsia="Times New Roman" w:hAnsi="Times New Roman"/>
                <w:lang w:eastAsia="ru-RU"/>
              </w:rPr>
              <w:t>о</w:t>
            </w:r>
            <w:r w:rsidRPr="00F2740E">
              <w:rPr>
                <w:rFonts w:ascii="Times New Roman" w:eastAsia="Times New Roman" w:hAnsi="Times New Roman"/>
                <w:lang w:eastAsia="ru-RU"/>
              </w:rPr>
              <w:t>гашена)</w:t>
            </w:r>
          </w:p>
        </w:tc>
        <w:tc>
          <w:tcPr>
            <w:tcW w:w="2410" w:type="dxa"/>
            <w:tcBorders>
              <w:top w:val="single" w:sz="4" w:space="0" w:color="000000"/>
              <w:left w:val="single" w:sz="4" w:space="0" w:color="000000"/>
              <w:bottom w:val="single" w:sz="4" w:space="0" w:color="000000"/>
              <w:right w:val="single" w:sz="4" w:space="0" w:color="000000"/>
            </w:tcBorders>
            <w:vAlign w:val="center"/>
          </w:tcPr>
          <w:p w:rsidR="00E53851" w:rsidRPr="00F2740E" w:rsidRDefault="00E53851" w:rsidP="00E504B4">
            <w:pPr>
              <w:spacing w:after="0" w:line="240" w:lineRule="auto"/>
              <w:jc w:val="center"/>
              <w:rPr>
                <w:rFonts w:ascii="Times New Roman" w:eastAsia="Times New Roman" w:hAnsi="Times New Roman"/>
                <w:lang w:eastAsia="ru-RU"/>
              </w:rPr>
            </w:pPr>
            <w:r w:rsidRPr="00F2740E">
              <w:rPr>
                <w:rFonts w:ascii="Times New Roman" w:eastAsia="Times New Roman" w:hAnsi="Times New Roman"/>
                <w:lang w:eastAsia="ru-RU"/>
              </w:rPr>
              <w:t>О взыскании 285 066,45 руб.</w:t>
            </w:r>
          </w:p>
        </w:tc>
        <w:tc>
          <w:tcPr>
            <w:tcW w:w="1417" w:type="dxa"/>
            <w:tcBorders>
              <w:top w:val="single" w:sz="4" w:space="0" w:color="000000"/>
              <w:left w:val="single" w:sz="4" w:space="0" w:color="000000"/>
              <w:bottom w:val="single" w:sz="4" w:space="0" w:color="000000"/>
              <w:right w:val="single" w:sz="4" w:space="0" w:color="000000"/>
            </w:tcBorders>
            <w:vAlign w:val="center"/>
          </w:tcPr>
          <w:p w:rsidR="00E53851" w:rsidRPr="00F2740E" w:rsidRDefault="00E53851" w:rsidP="00E504B4">
            <w:pPr>
              <w:spacing w:after="0" w:line="240" w:lineRule="auto"/>
              <w:jc w:val="center"/>
              <w:rPr>
                <w:rFonts w:ascii="Times New Roman" w:eastAsia="Times New Roman" w:hAnsi="Times New Roman"/>
                <w:lang w:eastAsia="ru-RU"/>
              </w:rPr>
            </w:pPr>
            <w:r w:rsidRPr="00F2740E">
              <w:rPr>
                <w:rFonts w:ascii="Times New Roman" w:eastAsia="Times New Roman" w:hAnsi="Times New Roman"/>
                <w:lang w:eastAsia="ru-RU"/>
              </w:rPr>
              <w:t>0%</w:t>
            </w:r>
          </w:p>
        </w:tc>
      </w:tr>
    </w:tbl>
    <w:p w:rsidR="00E504B4" w:rsidRPr="00F2740E" w:rsidRDefault="0066332E" w:rsidP="00E504B4">
      <w:pPr>
        <w:pStyle w:val="2"/>
        <w:spacing w:before="0" w:line="240" w:lineRule="auto"/>
        <w:rPr>
          <w:rFonts w:ascii="Times New Roman" w:hAnsi="Times New Roman" w:cs="Times New Roman"/>
          <w:color w:val="auto"/>
          <w:sz w:val="24"/>
          <w:szCs w:val="24"/>
        </w:rPr>
      </w:pPr>
      <w:r>
        <w:rPr>
          <w:rFonts w:ascii="Times New Roman" w:hAnsi="Times New Roman" w:cs="Times New Roman"/>
          <w:color w:val="auto"/>
          <w:sz w:val="24"/>
          <w:szCs w:val="24"/>
        </w:rPr>
        <w:t>Информация о претензионной работе</w:t>
      </w:r>
    </w:p>
    <w:tbl>
      <w:tblPr>
        <w:tblW w:w="97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2840"/>
        <w:gridCol w:w="2684"/>
        <w:gridCol w:w="1994"/>
        <w:gridCol w:w="2268"/>
      </w:tblGrid>
      <w:tr w:rsidR="00E504B4" w:rsidRPr="00F2740E" w:rsidTr="00E504B4">
        <w:trPr>
          <w:trHeight w:val="870"/>
        </w:trPr>
        <w:tc>
          <w:tcPr>
            <w:tcW w:w="2840" w:type="dxa"/>
            <w:tcBorders>
              <w:top w:val="single" w:sz="4" w:space="0" w:color="000000"/>
              <w:left w:val="single" w:sz="4" w:space="0" w:color="000000"/>
              <w:bottom w:val="single" w:sz="4" w:space="0" w:color="000000"/>
              <w:right w:val="single" w:sz="4" w:space="0" w:color="000000"/>
            </w:tcBorders>
            <w:vAlign w:val="center"/>
            <w:hideMark/>
          </w:tcPr>
          <w:p w:rsidR="00E504B4" w:rsidRPr="00F2740E" w:rsidRDefault="00E504B4" w:rsidP="00742CA3">
            <w:pPr>
              <w:pStyle w:val="15"/>
              <w:jc w:val="center"/>
              <w:rPr>
                <w:rStyle w:val="16"/>
                <w:b/>
                <w:szCs w:val="22"/>
              </w:rPr>
            </w:pPr>
            <w:r w:rsidRPr="00F2740E">
              <w:rPr>
                <w:rStyle w:val="16"/>
                <w:szCs w:val="22"/>
              </w:rPr>
              <w:t>Сторона, направившая пр</w:t>
            </w:r>
            <w:r w:rsidRPr="00F2740E">
              <w:rPr>
                <w:rStyle w:val="16"/>
                <w:szCs w:val="22"/>
              </w:rPr>
              <w:t>е</w:t>
            </w:r>
            <w:r w:rsidRPr="00F2740E">
              <w:rPr>
                <w:rStyle w:val="16"/>
                <w:szCs w:val="22"/>
              </w:rPr>
              <w:t>тензию</w:t>
            </w:r>
          </w:p>
        </w:tc>
        <w:tc>
          <w:tcPr>
            <w:tcW w:w="2684" w:type="dxa"/>
            <w:tcBorders>
              <w:top w:val="single" w:sz="4" w:space="0" w:color="000000"/>
              <w:left w:val="single" w:sz="4" w:space="0" w:color="000000"/>
              <w:bottom w:val="single" w:sz="4" w:space="0" w:color="000000"/>
              <w:right w:val="single" w:sz="4" w:space="0" w:color="000000"/>
            </w:tcBorders>
            <w:vAlign w:val="center"/>
            <w:hideMark/>
          </w:tcPr>
          <w:p w:rsidR="00E504B4" w:rsidRPr="00F2740E" w:rsidRDefault="00E504B4" w:rsidP="00742CA3">
            <w:pPr>
              <w:pStyle w:val="15"/>
              <w:jc w:val="center"/>
              <w:rPr>
                <w:rStyle w:val="16"/>
                <w:b/>
                <w:szCs w:val="22"/>
              </w:rPr>
            </w:pPr>
            <w:r w:rsidRPr="00F2740E">
              <w:rPr>
                <w:rStyle w:val="16"/>
                <w:szCs w:val="22"/>
              </w:rPr>
              <w:t>Сторона, в адрес которой поступила претензия</w:t>
            </w:r>
          </w:p>
        </w:tc>
        <w:tc>
          <w:tcPr>
            <w:tcW w:w="1994" w:type="dxa"/>
            <w:tcBorders>
              <w:top w:val="single" w:sz="4" w:space="0" w:color="000000"/>
              <w:left w:val="single" w:sz="4" w:space="0" w:color="000000"/>
              <w:bottom w:val="single" w:sz="4" w:space="0" w:color="000000"/>
              <w:right w:val="single" w:sz="4" w:space="0" w:color="000000"/>
            </w:tcBorders>
            <w:vAlign w:val="center"/>
            <w:hideMark/>
          </w:tcPr>
          <w:p w:rsidR="00E504B4" w:rsidRPr="00F2740E" w:rsidRDefault="00E504B4" w:rsidP="00742CA3">
            <w:pPr>
              <w:pStyle w:val="15"/>
              <w:jc w:val="center"/>
              <w:rPr>
                <w:rStyle w:val="16"/>
                <w:b/>
                <w:szCs w:val="22"/>
              </w:rPr>
            </w:pPr>
            <w:r w:rsidRPr="00F2740E">
              <w:rPr>
                <w:rStyle w:val="16"/>
                <w:szCs w:val="22"/>
              </w:rPr>
              <w:t>Содержание треб</w:t>
            </w:r>
            <w:r w:rsidRPr="00F2740E">
              <w:rPr>
                <w:rStyle w:val="16"/>
                <w:szCs w:val="22"/>
              </w:rPr>
              <w:t>о</w:t>
            </w:r>
            <w:r w:rsidRPr="00F2740E">
              <w:rPr>
                <w:rStyle w:val="16"/>
                <w:szCs w:val="22"/>
              </w:rPr>
              <w:t>ваний / размер тр</w:t>
            </w:r>
            <w:r w:rsidRPr="00F2740E">
              <w:rPr>
                <w:rStyle w:val="16"/>
                <w:szCs w:val="22"/>
              </w:rPr>
              <w:t>е</w:t>
            </w:r>
            <w:r w:rsidRPr="00F2740E">
              <w:rPr>
                <w:rStyle w:val="16"/>
                <w:szCs w:val="22"/>
              </w:rPr>
              <w:t>бований</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E504B4" w:rsidRPr="00F2740E" w:rsidRDefault="00E504B4" w:rsidP="00742CA3">
            <w:pPr>
              <w:pStyle w:val="15"/>
              <w:jc w:val="center"/>
              <w:rPr>
                <w:rStyle w:val="16"/>
                <w:b/>
                <w:szCs w:val="22"/>
              </w:rPr>
            </w:pPr>
            <w:r w:rsidRPr="00F2740E">
              <w:rPr>
                <w:rStyle w:val="16"/>
                <w:szCs w:val="22"/>
              </w:rPr>
              <w:t>Содержание спора и оценка финансовых последствий</w:t>
            </w:r>
          </w:p>
        </w:tc>
      </w:tr>
      <w:tr w:rsidR="00E504B4" w:rsidRPr="00F2740E" w:rsidTr="00E504B4">
        <w:trPr>
          <w:trHeight w:val="882"/>
        </w:trPr>
        <w:tc>
          <w:tcPr>
            <w:tcW w:w="2840" w:type="dxa"/>
            <w:tcBorders>
              <w:top w:val="single" w:sz="4" w:space="0" w:color="000000"/>
              <w:left w:val="single" w:sz="4" w:space="0" w:color="000000"/>
              <w:bottom w:val="single" w:sz="4" w:space="0" w:color="000000"/>
              <w:right w:val="single" w:sz="4" w:space="0" w:color="000000"/>
            </w:tcBorders>
            <w:vAlign w:val="center"/>
          </w:tcPr>
          <w:p w:rsidR="00E504B4" w:rsidRPr="00F2740E" w:rsidRDefault="00E504B4" w:rsidP="00742CA3">
            <w:pPr>
              <w:pStyle w:val="15"/>
              <w:jc w:val="center"/>
              <w:rPr>
                <w:rStyle w:val="16"/>
                <w:szCs w:val="22"/>
              </w:rPr>
            </w:pPr>
            <w:r w:rsidRPr="00F2740E">
              <w:rPr>
                <w:rStyle w:val="16"/>
                <w:szCs w:val="22"/>
              </w:rPr>
              <w:t>Претензии отсутствуют</w:t>
            </w:r>
          </w:p>
        </w:tc>
        <w:tc>
          <w:tcPr>
            <w:tcW w:w="2684" w:type="dxa"/>
            <w:tcBorders>
              <w:top w:val="single" w:sz="4" w:space="0" w:color="000000"/>
              <w:left w:val="single" w:sz="4" w:space="0" w:color="000000"/>
              <w:bottom w:val="single" w:sz="4" w:space="0" w:color="000000"/>
              <w:right w:val="single" w:sz="4" w:space="0" w:color="000000"/>
            </w:tcBorders>
            <w:vAlign w:val="center"/>
          </w:tcPr>
          <w:p w:rsidR="00E504B4" w:rsidRPr="00F2740E" w:rsidRDefault="00E504B4" w:rsidP="00742CA3">
            <w:pPr>
              <w:pStyle w:val="15"/>
              <w:rPr>
                <w:rStyle w:val="16"/>
                <w:szCs w:val="22"/>
              </w:rPr>
            </w:pPr>
          </w:p>
        </w:tc>
        <w:tc>
          <w:tcPr>
            <w:tcW w:w="1994" w:type="dxa"/>
            <w:tcBorders>
              <w:top w:val="single" w:sz="4" w:space="0" w:color="000000"/>
              <w:left w:val="single" w:sz="4" w:space="0" w:color="000000"/>
              <w:bottom w:val="single" w:sz="4" w:space="0" w:color="000000"/>
              <w:right w:val="single" w:sz="4" w:space="0" w:color="000000"/>
            </w:tcBorders>
            <w:vAlign w:val="center"/>
          </w:tcPr>
          <w:p w:rsidR="00E504B4" w:rsidRPr="00F2740E" w:rsidRDefault="00E504B4" w:rsidP="00742CA3">
            <w:pPr>
              <w:pStyle w:val="15"/>
              <w:jc w:val="center"/>
              <w:rPr>
                <w:rStyle w:val="16"/>
                <w:szCs w:val="22"/>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E504B4" w:rsidRPr="00F2740E" w:rsidRDefault="00E504B4" w:rsidP="00742CA3">
            <w:pPr>
              <w:pStyle w:val="15"/>
              <w:rPr>
                <w:rStyle w:val="16"/>
                <w:szCs w:val="22"/>
              </w:rPr>
            </w:pPr>
          </w:p>
        </w:tc>
      </w:tr>
    </w:tbl>
    <w:p w:rsidR="00997284" w:rsidRPr="00F2740E" w:rsidRDefault="00997284" w:rsidP="00984106">
      <w:pPr>
        <w:pStyle w:val="2"/>
        <w:rPr>
          <w:rFonts w:ascii="Times New Roman" w:hAnsi="Times New Roman" w:cs="Times New Roman"/>
          <w:color w:val="auto"/>
          <w:sz w:val="22"/>
          <w:szCs w:val="22"/>
        </w:rPr>
      </w:pPr>
      <w:r w:rsidRPr="00F2740E">
        <w:rPr>
          <w:rFonts w:ascii="Times New Roman" w:hAnsi="Times New Roman" w:cs="Times New Roman"/>
          <w:color w:val="auto"/>
          <w:sz w:val="22"/>
          <w:szCs w:val="22"/>
        </w:rPr>
        <w:t>6.</w:t>
      </w:r>
      <w:r w:rsidR="00E504B4" w:rsidRPr="00F2740E">
        <w:rPr>
          <w:rFonts w:ascii="Times New Roman" w:hAnsi="Times New Roman" w:cs="Times New Roman"/>
          <w:color w:val="auto"/>
          <w:sz w:val="22"/>
          <w:szCs w:val="22"/>
        </w:rPr>
        <w:t>8.</w:t>
      </w:r>
      <w:r w:rsidRPr="00F2740E">
        <w:rPr>
          <w:rFonts w:ascii="Times New Roman" w:hAnsi="Times New Roman" w:cs="Times New Roman"/>
          <w:color w:val="auto"/>
          <w:sz w:val="22"/>
          <w:szCs w:val="22"/>
        </w:rPr>
        <w:t xml:space="preserve"> События, произошедшие после отчетной даты</w:t>
      </w:r>
      <w:bookmarkEnd w:id="50"/>
    </w:p>
    <w:p w:rsidR="00C53A4D" w:rsidRPr="00F2740E" w:rsidRDefault="003C2243" w:rsidP="00C53A4D">
      <w:pPr>
        <w:pStyle w:val="22"/>
        <w:shd w:val="clear" w:color="auto" w:fill="auto"/>
        <w:spacing w:after="0" w:line="240" w:lineRule="auto"/>
        <w:contextualSpacing/>
        <w:jc w:val="both"/>
        <w:rPr>
          <w:b w:val="0"/>
          <w:sz w:val="22"/>
          <w:szCs w:val="22"/>
        </w:rPr>
      </w:pPr>
      <w:r w:rsidRPr="00F2740E">
        <w:rPr>
          <w:b w:val="0"/>
          <w:sz w:val="22"/>
          <w:szCs w:val="22"/>
        </w:rPr>
        <w:t>С</w:t>
      </w:r>
      <w:r w:rsidR="00F87C60" w:rsidRPr="00F2740E">
        <w:rPr>
          <w:b w:val="0"/>
          <w:sz w:val="22"/>
          <w:szCs w:val="22"/>
        </w:rPr>
        <w:t>ущественных событий после отчетной даты, которые могут оказать влияние на финансовое состояние, движение денежных средств и результаты деятельности организации, на момент подписания бухгалтерской отчетности нет.</w:t>
      </w:r>
      <w:bookmarkStart w:id="51" w:name="_Toc2073224"/>
    </w:p>
    <w:p w:rsidR="00881286" w:rsidRDefault="00997284" w:rsidP="00881286">
      <w:pPr>
        <w:pStyle w:val="22"/>
        <w:shd w:val="clear" w:color="auto" w:fill="auto"/>
        <w:spacing w:after="0" w:line="240" w:lineRule="auto"/>
        <w:contextualSpacing/>
        <w:jc w:val="both"/>
        <w:rPr>
          <w:sz w:val="22"/>
          <w:szCs w:val="22"/>
        </w:rPr>
      </w:pPr>
      <w:r w:rsidRPr="00F2740E">
        <w:rPr>
          <w:sz w:val="22"/>
          <w:szCs w:val="22"/>
        </w:rPr>
        <w:t>6.</w:t>
      </w:r>
      <w:r w:rsidR="001F2B1D" w:rsidRPr="00F2740E">
        <w:rPr>
          <w:sz w:val="22"/>
          <w:szCs w:val="22"/>
        </w:rPr>
        <w:t>9</w:t>
      </w:r>
      <w:r w:rsidR="00E504B4" w:rsidRPr="00F2740E">
        <w:rPr>
          <w:sz w:val="22"/>
          <w:szCs w:val="22"/>
        </w:rPr>
        <w:t>.</w:t>
      </w:r>
      <w:r w:rsidRPr="00F2740E">
        <w:rPr>
          <w:sz w:val="22"/>
          <w:szCs w:val="22"/>
        </w:rPr>
        <w:t xml:space="preserve"> Операционная среда</w:t>
      </w:r>
      <w:bookmarkStart w:id="52" w:name="_Toc2073225"/>
      <w:bookmarkEnd w:id="51"/>
    </w:p>
    <w:p w:rsidR="0001547F" w:rsidRPr="00881286" w:rsidRDefault="0001547F" w:rsidP="00881286">
      <w:pPr>
        <w:pStyle w:val="22"/>
        <w:shd w:val="clear" w:color="auto" w:fill="auto"/>
        <w:spacing w:after="0" w:line="240" w:lineRule="auto"/>
        <w:contextualSpacing/>
        <w:jc w:val="both"/>
        <w:rPr>
          <w:b w:val="0"/>
          <w:sz w:val="22"/>
          <w:szCs w:val="22"/>
        </w:rPr>
      </w:pPr>
      <w:r w:rsidRPr="00F2740E">
        <w:rPr>
          <w:b w:val="0"/>
          <w:bCs w:val="0"/>
          <w:sz w:val="22"/>
          <w:szCs w:val="22"/>
          <w:lang w:eastAsia="ru-RU"/>
        </w:rPr>
        <w:t>Основным видом деятельности АО «ЛЕСНОЕ» в 202</w:t>
      </w:r>
      <w:r w:rsidR="00073619" w:rsidRPr="00F2740E">
        <w:rPr>
          <w:b w:val="0"/>
          <w:bCs w:val="0"/>
          <w:sz w:val="22"/>
          <w:szCs w:val="22"/>
          <w:lang w:eastAsia="ru-RU"/>
        </w:rPr>
        <w:t>4</w:t>
      </w:r>
      <w:r w:rsidRPr="00F2740E">
        <w:rPr>
          <w:b w:val="0"/>
          <w:bCs w:val="0"/>
          <w:sz w:val="22"/>
          <w:szCs w:val="22"/>
          <w:lang w:eastAsia="ru-RU"/>
        </w:rPr>
        <w:t xml:space="preserve"> году, как и в прошлые годы, являлась сдача в аренду собственных складских помещений и открытых площадок.</w:t>
      </w:r>
    </w:p>
    <w:p w:rsidR="0001547F" w:rsidRPr="00F2740E" w:rsidRDefault="0001547F" w:rsidP="00055364">
      <w:pPr>
        <w:pStyle w:val="2"/>
        <w:spacing w:before="0" w:line="240" w:lineRule="auto"/>
        <w:jc w:val="both"/>
        <w:rPr>
          <w:rFonts w:ascii="Times New Roman" w:eastAsia="Times New Roman" w:hAnsi="Times New Roman" w:cs="Times New Roman"/>
          <w:b w:val="0"/>
          <w:bCs w:val="0"/>
          <w:color w:val="auto"/>
          <w:sz w:val="22"/>
          <w:szCs w:val="22"/>
          <w:lang w:eastAsia="ru-RU"/>
        </w:rPr>
      </w:pPr>
      <w:r w:rsidRPr="00F2740E">
        <w:rPr>
          <w:rFonts w:ascii="Times New Roman" w:eastAsia="Times New Roman" w:hAnsi="Times New Roman" w:cs="Times New Roman"/>
          <w:b w:val="0"/>
          <w:bCs w:val="0"/>
          <w:color w:val="auto"/>
          <w:sz w:val="22"/>
          <w:szCs w:val="22"/>
          <w:lang w:eastAsia="ru-RU"/>
        </w:rPr>
        <w:t>Средние ставки аренды расположены в диапазоне от 4 875 до 5 735 рублей за кв. м в год с учетом НДС, оп</w:t>
      </w:r>
      <w:r w:rsidRPr="00F2740E">
        <w:rPr>
          <w:rFonts w:ascii="Times New Roman" w:eastAsia="Times New Roman" w:hAnsi="Times New Roman" w:cs="Times New Roman"/>
          <w:b w:val="0"/>
          <w:bCs w:val="0"/>
          <w:color w:val="auto"/>
          <w:sz w:val="22"/>
          <w:szCs w:val="22"/>
          <w:lang w:eastAsia="ru-RU"/>
        </w:rPr>
        <w:t>е</w:t>
      </w:r>
      <w:r w:rsidRPr="00F2740E">
        <w:rPr>
          <w:rFonts w:ascii="Times New Roman" w:eastAsia="Times New Roman" w:hAnsi="Times New Roman" w:cs="Times New Roman"/>
          <w:b w:val="0"/>
          <w:bCs w:val="0"/>
          <w:color w:val="auto"/>
          <w:sz w:val="22"/>
          <w:szCs w:val="22"/>
          <w:lang w:eastAsia="ru-RU"/>
        </w:rPr>
        <w:t>рационных расходов, но без учета коммунальных платежей.</w:t>
      </w:r>
    </w:p>
    <w:p w:rsidR="0001547F" w:rsidRPr="00F2740E" w:rsidRDefault="0001547F" w:rsidP="00055364">
      <w:pPr>
        <w:pStyle w:val="2"/>
        <w:spacing w:before="0" w:line="240" w:lineRule="auto"/>
        <w:jc w:val="both"/>
        <w:rPr>
          <w:rFonts w:ascii="Times New Roman" w:eastAsia="Times New Roman" w:hAnsi="Times New Roman" w:cs="Times New Roman"/>
          <w:b w:val="0"/>
          <w:bCs w:val="0"/>
          <w:color w:val="auto"/>
          <w:sz w:val="22"/>
          <w:szCs w:val="22"/>
          <w:lang w:eastAsia="ru-RU"/>
        </w:rPr>
      </w:pPr>
      <w:r w:rsidRPr="00F2740E">
        <w:rPr>
          <w:rFonts w:ascii="Times New Roman" w:eastAsia="Times New Roman" w:hAnsi="Times New Roman" w:cs="Times New Roman"/>
          <w:b w:val="0"/>
          <w:bCs w:val="0"/>
          <w:color w:val="auto"/>
          <w:sz w:val="22"/>
          <w:szCs w:val="22"/>
          <w:lang w:eastAsia="ru-RU"/>
        </w:rPr>
        <w:t>Рынок арендных ставок в складском сегменте класса С (</w:t>
      </w:r>
      <w:proofErr w:type="gramStart"/>
      <w:r w:rsidRPr="00F2740E">
        <w:rPr>
          <w:rFonts w:ascii="Times New Roman" w:eastAsia="Times New Roman" w:hAnsi="Times New Roman" w:cs="Times New Roman"/>
          <w:b w:val="0"/>
          <w:bCs w:val="0"/>
          <w:color w:val="auto"/>
          <w:sz w:val="22"/>
          <w:szCs w:val="22"/>
          <w:lang w:eastAsia="ru-RU"/>
        </w:rPr>
        <w:t>В-</w:t>
      </w:r>
      <w:proofErr w:type="gramEnd"/>
      <w:r w:rsidRPr="00F2740E">
        <w:rPr>
          <w:rFonts w:ascii="Times New Roman" w:eastAsia="Times New Roman" w:hAnsi="Times New Roman" w:cs="Times New Roman"/>
          <w:b w:val="0"/>
          <w:bCs w:val="0"/>
          <w:color w:val="auto"/>
          <w:sz w:val="22"/>
          <w:szCs w:val="22"/>
          <w:lang w:eastAsia="ru-RU"/>
        </w:rPr>
        <w:t>) в 202</w:t>
      </w:r>
      <w:r w:rsidR="0024046A" w:rsidRPr="00F2740E">
        <w:rPr>
          <w:rFonts w:ascii="Times New Roman" w:eastAsia="Times New Roman" w:hAnsi="Times New Roman" w:cs="Times New Roman"/>
          <w:b w:val="0"/>
          <w:bCs w:val="0"/>
          <w:color w:val="auto"/>
          <w:sz w:val="22"/>
          <w:szCs w:val="22"/>
          <w:lang w:eastAsia="ru-RU"/>
        </w:rPr>
        <w:t>3</w:t>
      </w:r>
      <w:r w:rsidRPr="00F2740E">
        <w:rPr>
          <w:rFonts w:ascii="Times New Roman" w:eastAsia="Times New Roman" w:hAnsi="Times New Roman" w:cs="Times New Roman"/>
          <w:b w:val="0"/>
          <w:bCs w:val="0"/>
          <w:color w:val="auto"/>
          <w:sz w:val="22"/>
          <w:szCs w:val="22"/>
          <w:lang w:eastAsia="ru-RU"/>
        </w:rPr>
        <w:t xml:space="preserve"> г. не претерпел значительных изменений. </w:t>
      </w:r>
    </w:p>
    <w:p w:rsidR="00997284" w:rsidRPr="00F2740E" w:rsidRDefault="00997284" w:rsidP="0001547F">
      <w:pPr>
        <w:pStyle w:val="2"/>
        <w:rPr>
          <w:rFonts w:ascii="Times New Roman" w:hAnsi="Times New Roman" w:cs="Times New Roman"/>
          <w:color w:val="auto"/>
          <w:sz w:val="22"/>
          <w:szCs w:val="22"/>
        </w:rPr>
      </w:pPr>
      <w:r w:rsidRPr="00F2740E">
        <w:rPr>
          <w:rFonts w:ascii="Times New Roman" w:hAnsi="Times New Roman" w:cs="Times New Roman"/>
          <w:color w:val="auto"/>
          <w:sz w:val="22"/>
          <w:szCs w:val="22"/>
        </w:rPr>
        <w:t>6.</w:t>
      </w:r>
      <w:r w:rsidR="00E504B4" w:rsidRPr="00F2740E">
        <w:rPr>
          <w:rFonts w:ascii="Times New Roman" w:hAnsi="Times New Roman" w:cs="Times New Roman"/>
          <w:color w:val="auto"/>
          <w:sz w:val="22"/>
          <w:szCs w:val="22"/>
        </w:rPr>
        <w:t>1</w:t>
      </w:r>
      <w:r w:rsidR="001F2B1D" w:rsidRPr="00F2740E">
        <w:rPr>
          <w:rFonts w:ascii="Times New Roman" w:hAnsi="Times New Roman" w:cs="Times New Roman"/>
          <w:color w:val="auto"/>
          <w:sz w:val="22"/>
          <w:szCs w:val="22"/>
        </w:rPr>
        <w:t>0</w:t>
      </w:r>
      <w:r w:rsidR="002C1CC9" w:rsidRPr="00F2740E">
        <w:rPr>
          <w:rFonts w:ascii="Times New Roman" w:hAnsi="Times New Roman" w:cs="Times New Roman"/>
          <w:color w:val="auto"/>
          <w:sz w:val="22"/>
          <w:szCs w:val="22"/>
        </w:rPr>
        <w:t>.</w:t>
      </w:r>
      <w:r w:rsidRPr="00F2740E">
        <w:rPr>
          <w:rFonts w:ascii="Times New Roman" w:hAnsi="Times New Roman" w:cs="Times New Roman"/>
          <w:color w:val="auto"/>
          <w:sz w:val="22"/>
          <w:szCs w:val="22"/>
        </w:rPr>
        <w:t xml:space="preserve"> Налоговое законодательство</w:t>
      </w:r>
      <w:bookmarkEnd w:id="52"/>
    </w:p>
    <w:p w:rsidR="00997284" w:rsidRPr="00F2740E" w:rsidRDefault="00997284" w:rsidP="00730311">
      <w:pPr>
        <w:spacing w:after="0" w:line="240" w:lineRule="auto"/>
        <w:jc w:val="both"/>
        <w:rPr>
          <w:rFonts w:ascii="Times New Roman" w:eastAsia="Times New Roman" w:hAnsi="Times New Roman"/>
          <w:lang w:eastAsia="ru-RU"/>
        </w:rPr>
      </w:pPr>
      <w:r w:rsidRPr="00F2740E">
        <w:rPr>
          <w:rFonts w:ascii="Times New Roman" w:eastAsia="Times New Roman" w:hAnsi="Times New Roman"/>
          <w:lang w:eastAsia="ru-RU"/>
        </w:rPr>
        <w:t xml:space="preserve">Российское законодательство, регулирующее ведение бизнеса, продолжает быстро меняться. Интерпретация руководством такого законодательства применительно к деятельности </w:t>
      </w:r>
      <w:r w:rsidR="003C2243" w:rsidRPr="00F2740E">
        <w:rPr>
          <w:rFonts w:ascii="Times New Roman" w:eastAsia="Times New Roman" w:hAnsi="Times New Roman"/>
          <w:lang w:eastAsia="ru-RU"/>
        </w:rPr>
        <w:t>АО «</w:t>
      </w:r>
      <w:r w:rsidR="00BF10D8" w:rsidRPr="00F2740E">
        <w:rPr>
          <w:rFonts w:ascii="Times New Roman" w:eastAsia="Times New Roman" w:hAnsi="Times New Roman"/>
          <w:lang w:eastAsia="ru-RU"/>
        </w:rPr>
        <w:t>ЛЕС</w:t>
      </w:r>
      <w:r w:rsidR="003C2243" w:rsidRPr="00F2740E">
        <w:rPr>
          <w:rFonts w:ascii="Times New Roman" w:eastAsia="Times New Roman" w:hAnsi="Times New Roman"/>
          <w:lang w:eastAsia="ru-RU"/>
        </w:rPr>
        <w:t>НОЕ»</w:t>
      </w:r>
      <w:r w:rsidRPr="00F2740E">
        <w:rPr>
          <w:rFonts w:ascii="Times New Roman" w:eastAsia="Times New Roman" w:hAnsi="Times New Roman"/>
          <w:lang w:eastAsia="ru-RU"/>
        </w:rPr>
        <w:t xml:space="preserve"> может быть оспорена соответствующими региональными и федеральными органами. В последнее время налоговые органы часто занимают более жесткую позицию при интерпретации законодательства. В результате, ранее не оспариваемые подходы к расчету налогов могут быть оспорены в ходе будущих налоговых проверок. Как правило, три года, предшествующие </w:t>
      </w:r>
      <w:proofErr w:type="gramStart"/>
      <w:r w:rsidRPr="00F2740E">
        <w:rPr>
          <w:rFonts w:ascii="Times New Roman" w:eastAsia="Times New Roman" w:hAnsi="Times New Roman"/>
          <w:lang w:eastAsia="ru-RU"/>
        </w:rPr>
        <w:t>отчетному</w:t>
      </w:r>
      <w:proofErr w:type="gramEnd"/>
      <w:r w:rsidRPr="00F2740E">
        <w:rPr>
          <w:rFonts w:ascii="Times New Roman" w:eastAsia="Times New Roman" w:hAnsi="Times New Roman"/>
          <w:lang w:eastAsia="ru-RU"/>
        </w:rPr>
        <w:t>, открыты для проверки налоговыми органами. При определенных обстоятельс</w:t>
      </w:r>
      <w:r w:rsidRPr="00F2740E">
        <w:rPr>
          <w:rFonts w:ascii="Times New Roman" w:eastAsia="Times New Roman" w:hAnsi="Times New Roman"/>
          <w:lang w:eastAsia="ru-RU"/>
        </w:rPr>
        <w:t>т</w:t>
      </w:r>
      <w:r w:rsidRPr="00F2740E">
        <w:rPr>
          <w:rFonts w:ascii="Times New Roman" w:eastAsia="Times New Roman" w:hAnsi="Times New Roman"/>
          <w:lang w:eastAsia="ru-RU"/>
        </w:rPr>
        <w:t xml:space="preserve">вах проверки могут охватывать и более длительные периоды. Руководство </w:t>
      </w:r>
      <w:r w:rsidR="003C2243" w:rsidRPr="00F2740E">
        <w:rPr>
          <w:rFonts w:ascii="Times New Roman" w:eastAsia="Times New Roman" w:hAnsi="Times New Roman"/>
          <w:lang w:eastAsia="ru-RU"/>
        </w:rPr>
        <w:t>АО «</w:t>
      </w:r>
      <w:r w:rsidR="00F258D4" w:rsidRPr="00F2740E">
        <w:rPr>
          <w:rFonts w:ascii="Times New Roman" w:eastAsia="Times New Roman" w:hAnsi="Times New Roman"/>
          <w:lang w:eastAsia="ru-RU"/>
        </w:rPr>
        <w:t>ЛЕС</w:t>
      </w:r>
      <w:r w:rsidR="003C2243" w:rsidRPr="00F2740E">
        <w:rPr>
          <w:rFonts w:ascii="Times New Roman" w:eastAsia="Times New Roman" w:hAnsi="Times New Roman"/>
          <w:lang w:eastAsia="ru-RU"/>
        </w:rPr>
        <w:t>НОЕ»</w:t>
      </w:r>
      <w:r w:rsidRPr="00F2740E">
        <w:rPr>
          <w:rFonts w:ascii="Times New Roman" w:eastAsia="Times New Roman" w:hAnsi="Times New Roman"/>
          <w:lang w:eastAsia="ru-RU"/>
        </w:rPr>
        <w:t>, основываясь на своей трактовке налогового законодательства, полагает, что все применимые налоги были начислены. Тем не менее, налоговые органы могут по-иному трактовать положения действующего налогового законодательства, и различия в трактовке могут существенно повлиять на финансовую отчетность.</w:t>
      </w:r>
    </w:p>
    <w:p w:rsidR="00370B79" w:rsidRPr="00F2740E" w:rsidRDefault="00E504B4" w:rsidP="00984106">
      <w:pPr>
        <w:pStyle w:val="2"/>
        <w:rPr>
          <w:rFonts w:ascii="Times New Roman" w:hAnsi="Times New Roman" w:cs="Times New Roman"/>
          <w:color w:val="auto"/>
          <w:sz w:val="22"/>
          <w:szCs w:val="22"/>
        </w:rPr>
      </w:pPr>
      <w:bookmarkStart w:id="53" w:name="_Toc2073226"/>
      <w:r w:rsidRPr="00F2740E">
        <w:rPr>
          <w:rFonts w:ascii="Times New Roman" w:hAnsi="Times New Roman" w:cs="Times New Roman"/>
          <w:color w:val="auto"/>
          <w:sz w:val="22"/>
          <w:szCs w:val="22"/>
        </w:rPr>
        <w:t>6.1</w:t>
      </w:r>
      <w:r w:rsidR="001F2B1D" w:rsidRPr="00F2740E">
        <w:rPr>
          <w:rFonts w:ascii="Times New Roman" w:hAnsi="Times New Roman" w:cs="Times New Roman"/>
          <w:color w:val="auto"/>
          <w:sz w:val="22"/>
          <w:szCs w:val="22"/>
        </w:rPr>
        <w:t>1</w:t>
      </w:r>
      <w:r w:rsidR="00370B79" w:rsidRPr="00F2740E">
        <w:rPr>
          <w:rFonts w:ascii="Times New Roman" w:hAnsi="Times New Roman" w:cs="Times New Roman"/>
          <w:color w:val="auto"/>
          <w:sz w:val="22"/>
          <w:szCs w:val="22"/>
        </w:rPr>
        <w:t xml:space="preserve">. </w:t>
      </w:r>
      <w:r w:rsidR="00466B02" w:rsidRPr="00F2740E">
        <w:rPr>
          <w:rFonts w:ascii="Times New Roman" w:hAnsi="Times New Roman" w:cs="Times New Roman"/>
          <w:color w:val="auto"/>
          <w:sz w:val="22"/>
          <w:szCs w:val="22"/>
        </w:rPr>
        <w:t>Основные факторы риска</w:t>
      </w:r>
      <w:r w:rsidR="00370B79" w:rsidRPr="00F2740E">
        <w:rPr>
          <w:rFonts w:ascii="Times New Roman" w:hAnsi="Times New Roman" w:cs="Times New Roman"/>
          <w:color w:val="auto"/>
          <w:sz w:val="22"/>
          <w:szCs w:val="22"/>
        </w:rPr>
        <w:t xml:space="preserve"> </w:t>
      </w:r>
      <w:r w:rsidR="00466B02" w:rsidRPr="00F2740E">
        <w:rPr>
          <w:rFonts w:ascii="Times New Roman" w:hAnsi="Times New Roman" w:cs="Times New Roman"/>
          <w:color w:val="auto"/>
          <w:sz w:val="22"/>
          <w:szCs w:val="22"/>
        </w:rPr>
        <w:t>связанные с хозяйственной деятельностью</w:t>
      </w:r>
      <w:r w:rsidR="00370B79" w:rsidRPr="00F2740E">
        <w:rPr>
          <w:rFonts w:ascii="Times New Roman" w:hAnsi="Times New Roman" w:cs="Times New Roman"/>
          <w:color w:val="auto"/>
          <w:sz w:val="22"/>
          <w:szCs w:val="22"/>
        </w:rPr>
        <w:t xml:space="preserve"> </w:t>
      </w:r>
      <w:r w:rsidR="00466B02" w:rsidRPr="00F2740E">
        <w:rPr>
          <w:rFonts w:ascii="Times New Roman" w:hAnsi="Times New Roman" w:cs="Times New Roman"/>
          <w:color w:val="auto"/>
          <w:sz w:val="22"/>
          <w:szCs w:val="22"/>
        </w:rPr>
        <w:t>организации</w:t>
      </w:r>
      <w:bookmarkEnd w:id="53"/>
    </w:p>
    <w:p w:rsidR="00730311" w:rsidRPr="00F2740E" w:rsidRDefault="00730311" w:rsidP="00730311">
      <w:pPr>
        <w:pStyle w:val="af1"/>
        <w:ind w:firstLine="0"/>
        <w:rPr>
          <w:bCs/>
          <w:color w:val="000000"/>
          <w:sz w:val="22"/>
          <w:szCs w:val="22"/>
        </w:rPr>
      </w:pPr>
      <w:r w:rsidRPr="00F2740E">
        <w:rPr>
          <w:bCs/>
          <w:color w:val="000000"/>
          <w:sz w:val="22"/>
          <w:szCs w:val="22"/>
        </w:rPr>
        <w:t xml:space="preserve">Основным фактором риска, влияющим на деятельность общества, можно назвать непогашение арендаторами дебиторской задолженности, что ведет к оттоку собственных оборотных средств. </w:t>
      </w:r>
    </w:p>
    <w:p w:rsidR="00730311" w:rsidRPr="00F2740E" w:rsidRDefault="00730311" w:rsidP="00730311">
      <w:pPr>
        <w:pStyle w:val="af1"/>
        <w:ind w:firstLine="0"/>
        <w:rPr>
          <w:color w:val="000000"/>
          <w:sz w:val="22"/>
          <w:szCs w:val="22"/>
          <w:u w:val="single"/>
        </w:rPr>
      </w:pPr>
      <w:r w:rsidRPr="00F2740E">
        <w:rPr>
          <w:bCs/>
          <w:color w:val="000000"/>
          <w:sz w:val="22"/>
          <w:szCs w:val="22"/>
        </w:rPr>
        <w:t xml:space="preserve">Некоторые потенциальные риски кратко изложены ниже, однако здесь не могут быть перечислены или оценены все потенциальные риски, в том числе те экономические, политические и иные риски, которые присущи любым инвестициям в Российской Федерации. </w:t>
      </w:r>
      <w:proofErr w:type="gramStart"/>
      <w:r w:rsidRPr="00F2740E">
        <w:rPr>
          <w:bCs/>
          <w:color w:val="000000"/>
          <w:sz w:val="22"/>
          <w:szCs w:val="22"/>
        </w:rPr>
        <w:t>Указанные ниже или дополнительные риски, в том числе риски, которые в настоящий момент не известны, или же те риски, которые в настоящий момент кажутся несущественными, могут так же привести к уменьшению доходов, увеличению расходов, либо к другим событиям, которые, в свою очередь, могут повлиять на деятельность общества.</w:t>
      </w:r>
      <w:proofErr w:type="gramEnd"/>
    </w:p>
    <w:p w:rsidR="00730311" w:rsidRPr="00F2740E" w:rsidRDefault="00730311" w:rsidP="00730311">
      <w:pPr>
        <w:pStyle w:val="ConsNormal"/>
        <w:widowControl/>
        <w:ind w:firstLine="567"/>
        <w:jc w:val="both"/>
        <w:rPr>
          <w:rFonts w:ascii="Times New Roman" w:hAnsi="Times New Roman" w:cs="Times New Roman"/>
          <w:color w:val="000000"/>
          <w:sz w:val="22"/>
          <w:szCs w:val="22"/>
          <w:u w:val="single"/>
        </w:rPr>
      </w:pPr>
    </w:p>
    <w:p w:rsidR="00730311" w:rsidRPr="00F2740E" w:rsidRDefault="00E504B4" w:rsidP="00730311">
      <w:pPr>
        <w:pStyle w:val="ConsNormal"/>
        <w:widowControl/>
        <w:ind w:firstLine="0"/>
        <w:jc w:val="both"/>
        <w:rPr>
          <w:rFonts w:ascii="Times New Roman" w:hAnsi="Times New Roman" w:cs="Times New Roman"/>
          <w:b/>
          <w:color w:val="000000"/>
          <w:sz w:val="22"/>
          <w:szCs w:val="22"/>
        </w:rPr>
      </w:pPr>
      <w:r w:rsidRPr="00F2740E">
        <w:rPr>
          <w:rFonts w:ascii="Times New Roman" w:hAnsi="Times New Roman" w:cs="Times New Roman"/>
          <w:b/>
          <w:color w:val="000000"/>
          <w:sz w:val="22"/>
          <w:szCs w:val="22"/>
        </w:rPr>
        <w:t>6.1</w:t>
      </w:r>
      <w:r w:rsidR="001F2B1D" w:rsidRPr="00F2740E">
        <w:rPr>
          <w:rFonts w:ascii="Times New Roman" w:hAnsi="Times New Roman" w:cs="Times New Roman"/>
          <w:b/>
          <w:color w:val="000000"/>
          <w:sz w:val="22"/>
          <w:szCs w:val="22"/>
        </w:rPr>
        <w:t>1</w:t>
      </w:r>
      <w:r w:rsidR="00E53851" w:rsidRPr="00F2740E">
        <w:rPr>
          <w:rFonts w:ascii="Times New Roman" w:hAnsi="Times New Roman" w:cs="Times New Roman"/>
          <w:b/>
          <w:color w:val="000000"/>
          <w:sz w:val="22"/>
          <w:szCs w:val="22"/>
        </w:rPr>
        <w:t>.1. Отраслевые риски</w:t>
      </w:r>
    </w:p>
    <w:p w:rsidR="00730311" w:rsidRPr="00F2740E" w:rsidRDefault="00730311" w:rsidP="00730311">
      <w:pPr>
        <w:pStyle w:val="ConsNormal"/>
        <w:widowControl/>
        <w:ind w:firstLine="0"/>
        <w:jc w:val="both"/>
        <w:rPr>
          <w:rFonts w:ascii="Times New Roman" w:hAnsi="Times New Roman" w:cs="Times New Roman"/>
          <w:color w:val="000000"/>
          <w:sz w:val="22"/>
          <w:szCs w:val="22"/>
        </w:rPr>
      </w:pPr>
      <w:r w:rsidRPr="00F2740E">
        <w:rPr>
          <w:rFonts w:ascii="Times New Roman" w:hAnsi="Times New Roman" w:cs="Times New Roman"/>
          <w:color w:val="000000"/>
          <w:sz w:val="22"/>
          <w:szCs w:val="22"/>
        </w:rPr>
        <w:t>Основным источником выручки Общества является сдача в наем принадлежавших ему на праве собственности помещений и сооружений и предоставление сопутствующих коммунальных услуг, услуг связи и т.п.</w:t>
      </w:r>
    </w:p>
    <w:p w:rsidR="00730311" w:rsidRPr="00F2740E" w:rsidRDefault="00730311" w:rsidP="00730311">
      <w:pPr>
        <w:pStyle w:val="ConsNormal"/>
        <w:widowControl/>
        <w:ind w:firstLine="0"/>
        <w:jc w:val="both"/>
        <w:rPr>
          <w:rFonts w:ascii="Times New Roman" w:hAnsi="Times New Roman" w:cs="Times New Roman"/>
          <w:color w:val="000000"/>
          <w:sz w:val="22"/>
          <w:szCs w:val="22"/>
        </w:rPr>
      </w:pPr>
      <w:r w:rsidRPr="00F2740E">
        <w:rPr>
          <w:rFonts w:ascii="Times New Roman" w:hAnsi="Times New Roman" w:cs="Times New Roman"/>
          <w:color w:val="000000"/>
          <w:sz w:val="22"/>
          <w:szCs w:val="22"/>
        </w:rPr>
        <w:t>Учитывая место расположения сдаваемых площадей (Московская область), можно сделать предположение о том, что в ближайшие годы существенных изменений в данном сегменте рынка не предвидится.</w:t>
      </w:r>
    </w:p>
    <w:p w:rsidR="00730311" w:rsidRPr="00F2740E" w:rsidRDefault="00730311" w:rsidP="00730311">
      <w:pPr>
        <w:pStyle w:val="ConsNormal"/>
        <w:widowControl/>
        <w:ind w:firstLine="0"/>
        <w:jc w:val="both"/>
        <w:rPr>
          <w:rFonts w:ascii="Times New Roman" w:hAnsi="Times New Roman" w:cs="Times New Roman"/>
          <w:color w:val="FF0000"/>
          <w:sz w:val="22"/>
          <w:szCs w:val="22"/>
          <w:u w:val="single"/>
        </w:rPr>
      </w:pPr>
      <w:proofErr w:type="gramStart"/>
      <w:r w:rsidRPr="00F2740E">
        <w:rPr>
          <w:rFonts w:ascii="Times New Roman" w:hAnsi="Times New Roman" w:cs="Times New Roman"/>
          <w:color w:val="000000"/>
          <w:sz w:val="22"/>
          <w:szCs w:val="22"/>
        </w:rPr>
        <w:lastRenderedPageBreak/>
        <w:t>Единственным фактором, влияющим на себестоимость услуг может</w:t>
      </w:r>
      <w:proofErr w:type="gramEnd"/>
      <w:r w:rsidRPr="00F2740E">
        <w:rPr>
          <w:rFonts w:ascii="Times New Roman" w:hAnsi="Times New Roman" w:cs="Times New Roman"/>
          <w:color w:val="000000"/>
          <w:sz w:val="22"/>
          <w:szCs w:val="22"/>
        </w:rPr>
        <w:t xml:space="preserve"> быть только повышение цен на энергоносители (газ, электроэнергия). Однако, в этом случае, процесс будет сопровождаться повсеместным пересмотром арендных ставок, что не приведет к потере заказчиков. </w:t>
      </w:r>
    </w:p>
    <w:p w:rsidR="00730311" w:rsidRPr="00F2740E" w:rsidRDefault="00E504B4" w:rsidP="00C94830">
      <w:pPr>
        <w:pStyle w:val="IauiueWeb"/>
        <w:spacing w:before="0" w:after="0"/>
        <w:jc w:val="both"/>
        <w:rPr>
          <w:b/>
          <w:bCs/>
          <w:iCs/>
          <w:color w:val="000000"/>
          <w:sz w:val="22"/>
          <w:szCs w:val="22"/>
        </w:rPr>
      </w:pPr>
      <w:r w:rsidRPr="00F2740E">
        <w:rPr>
          <w:b/>
          <w:bCs/>
          <w:iCs/>
          <w:color w:val="000000"/>
          <w:sz w:val="22"/>
          <w:szCs w:val="22"/>
        </w:rPr>
        <w:t>6.1</w:t>
      </w:r>
      <w:r w:rsidR="001F2B1D" w:rsidRPr="00F2740E">
        <w:rPr>
          <w:b/>
          <w:bCs/>
          <w:iCs/>
          <w:color w:val="000000"/>
          <w:sz w:val="22"/>
          <w:szCs w:val="22"/>
        </w:rPr>
        <w:t>1</w:t>
      </w:r>
      <w:r w:rsidR="00730311" w:rsidRPr="00F2740E">
        <w:rPr>
          <w:b/>
          <w:bCs/>
          <w:iCs/>
          <w:color w:val="000000"/>
          <w:sz w:val="22"/>
          <w:szCs w:val="22"/>
        </w:rPr>
        <w:t>.2.</w:t>
      </w:r>
      <w:r w:rsidR="00C94830" w:rsidRPr="00F2740E">
        <w:rPr>
          <w:b/>
          <w:bCs/>
          <w:iCs/>
          <w:color w:val="000000"/>
          <w:sz w:val="22"/>
          <w:szCs w:val="22"/>
        </w:rPr>
        <w:t xml:space="preserve"> </w:t>
      </w:r>
      <w:proofErr w:type="spellStart"/>
      <w:r w:rsidR="00C94830" w:rsidRPr="00F2740E">
        <w:rPr>
          <w:b/>
          <w:bCs/>
          <w:iCs/>
          <w:color w:val="000000"/>
          <w:sz w:val="22"/>
          <w:szCs w:val="22"/>
        </w:rPr>
        <w:t>Страновые</w:t>
      </w:r>
      <w:proofErr w:type="spellEnd"/>
      <w:r w:rsidR="00C94830" w:rsidRPr="00F2740E">
        <w:rPr>
          <w:b/>
          <w:bCs/>
          <w:iCs/>
          <w:color w:val="000000"/>
          <w:sz w:val="22"/>
          <w:szCs w:val="22"/>
        </w:rPr>
        <w:t xml:space="preserve"> и региональные риски</w:t>
      </w:r>
    </w:p>
    <w:p w:rsidR="00730311" w:rsidRPr="00F2740E" w:rsidRDefault="00730311" w:rsidP="00730311">
      <w:pPr>
        <w:pStyle w:val="IauiueWeb"/>
        <w:spacing w:before="0" w:after="0"/>
        <w:jc w:val="both"/>
        <w:rPr>
          <w:bCs/>
          <w:iCs/>
          <w:color w:val="000000"/>
          <w:sz w:val="22"/>
          <w:szCs w:val="22"/>
        </w:rPr>
      </w:pPr>
      <w:proofErr w:type="spellStart"/>
      <w:r w:rsidRPr="00F2740E">
        <w:rPr>
          <w:bCs/>
          <w:iCs/>
          <w:color w:val="000000"/>
          <w:sz w:val="22"/>
          <w:szCs w:val="22"/>
          <w:u w:val="single"/>
        </w:rPr>
        <w:t>Страновые</w:t>
      </w:r>
      <w:proofErr w:type="spellEnd"/>
      <w:r w:rsidRPr="00F2740E">
        <w:rPr>
          <w:bCs/>
          <w:iCs/>
          <w:color w:val="000000"/>
          <w:sz w:val="22"/>
          <w:szCs w:val="22"/>
          <w:u w:val="single"/>
        </w:rPr>
        <w:t xml:space="preserve"> риски</w:t>
      </w:r>
      <w:r w:rsidRPr="00F2740E">
        <w:rPr>
          <w:bCs/>
          <w:iCs/>
          <w:color w:val="000000"/>
          <w:sz w:val="22"/>
          <w:szCs w:val="22"/>
        </w:rPr>
        <w:t xml:space="preserve"> - это риски, сопровождающие деятельность коммерческих организаций, зарегистрированных в качестве налогоплательщика и/или осуществляющих основную деятельность на территории отдельно взятой страны, и связанные с политическими, экономическими, социальными факторами, характерными для данной страны.</w:t>
      </w:r>
    </w:p>
    <w:p w:rsidR="00730311" w:rsidRPr="00F2740E" w:rsidRDefault="00730311" w:rsidP="00730311">
      <w:pPr>
        <w:pStyle w:val="IauiueWeb"/>
        <w:spacing w:before="0" w:after="0"/>
        <w:jc w:val="both"/>
        <w:rPr>
          <w:bCs/>
          <w:iCs/>
          <w:color w:val="000000"/>
          <w:sz w:val="22"/>
          <w:szCs w:val="22"/>
          <w:u w:val="single"/>
        </w:rPr>
      </w:pPr>
      <w:proofErr w:type="spellStart"/>
      <w:r w:rsidRPr="00F2740E">
        <w:rPr>
          <w:bCs/>
          <w:iCs/>
          <w:color w:val="000000"/>
          <w:sz w:val="22"/>
          <w:szCs w:val="22"/>
        </w:rPr>
        <w:t>Страновые</w:t>
      </w:r>
      <w:proofErr w:type="spellEnd"/>
      <w:r w:rsidRPr="00F2740E">
        <w:rPr>
          <w:bCs/>
          <w:iCs/>
          <w:color w:val="000000"/>
          <w:sz w:val="22"/>
          <w:szCs w:val="22"/>
        </w:rPr>
        <w:t xml:space="preserve"> риски испытывают все участники рынка данной страны в равной мере. </w:t>
      </w:r>
    </w:p>
    <w:p w:rsidR="00730311" w:rsidRPr="00F2740E" w:rsidRDefault="00730311" w:rsidP="00730311">
      <w:pPr>
        <w:pStyle w:val="IauiueWeb"/>
        <w:spacing w:before="0" w:after="0"/>
        <w:jc w:val="both"/>
        <w:rPr>
          <w:bCs/>
          <w:iCs/>
          <w:color w:val="000000"/>
          <w:sz w:val="22"/>
          <w:szCs w:val="22"/>
        </w:rPr>
      </w:pPr>
      <w:r w:rsidRPr="00F2740E">
        <w:rPr>
          <w:bCs/>
          <w:iCs/>
          <w:color w:val="000000"/>
          <w:sz w:val="22"/>
          <w:szCs w:val="22"/>
        </w:rPr>
        <w:t>Региональные риски – риски, сопровождающие деятельность коммерческих организаций, зарегистрированных в качестве налогоплательщика и/или осуществляющих основную деятельность на территории отдельно взятого региона, и связанные с политическими, экономическими, социальными факторами, характерными для данного региона.</w:t>
      </w:r>
    </w:p>
    <w:p w:rsidR="00730311" w:rsidRPr="00F2740E" w:rsidRDefault="00730311" w:rsidP="00730311">
      <w:pPr>
        <w:pStyle w:val="IauiueWeb"/>
        <w:spacing w:before="0" w:after="0"/>
        <w:jc w:val="both"/>
        <w:rPr>
          <w:bCs/>
          <w:iCs/>
          <w:color w:val="000000"/>
          <w:sz w:val="22"/>
          <w:szCs w:val="22"/>
        </w:rPr>
      </w:pPr>
      <w:r w:rsidRPr="00F2740E">
        <w:rPr>
          <w:bCs/>
          <w:iCs/>
          <w:color w:val="000000"/>
          <w:sz w:val="22"/>
          <w:szCs w:val="22"/>
        </w:rPr>
        <w:t>Региональные риски испытывают все участники рынка данного региона в равной мере.</w:t>
      </w:r>
    </w:p>
    <w:p w:rsidR="00730311" w:rsidRPr="00F2740E" w:rsidRDefault="00730311" w:rsidP="00730311">
      <w:pPr>
        <w:pStyle w:val="IauiueWeb"/>
        <w:spacing w:before="0" w:after="0"/>
        <w:jc w:val="both"/>
        <w:rPr>
          <w:bCs/>
          <w:iCs/>
          <w:color w:val="000000"/>
          <w:sz w:val="22"/>
          <w:szCs w:val="22"/>
        </w:rPr>
      </w:pPr>
      <w:r w:rsidRPr="00F2740E">
        <w:rPr>
          <w:bCs/>
          <w:iCs/>
          <w:color w:val="000000"/>
          <w:sz w:val="22"/>
          <w:szCs w:val="22"/>
        </w:rPr>
        <w:t xml:space="preserve">Эмитент зарегистрирован в качестве налогоплательщика и осуществляет основную деятельность в Московской области. </w:t>
      </w:r>
    </w:p>
    <w:p w:rsidR="00730311" w:rsidRPr="00F2740E" w:rsidRDefault="00730311" w:rsidP="00730311">
      <w:pPr>
        <w:pStyle w:val="IauiueWeb"/>
        <w:spacing w:before="0" w:after="0"/>
        <w:jc w:val="both"/>
        <w:rPr>
          <w:color w:val="000000"/>
          <w:sz w:val="22"/>
          <w:szCs w:val="22"/>
        </w:rPr>
      </w:pPr>
      <w:r w:rsidRPr="00F2740E">
        <w:rPr>
          <w:bCs/>
          <w:iCs/>
          <w:color w:val="000000"/>
          <w:sz w:val="22"/>
          <w:szCs w:val="22"/>
        </w:rPr>
        <w:t>Учитывая, что Москва является центром политической жизни страны, риски, связанные с политической ситуацией в стране (Российской Федерации) и риски, связанные с политической ситуацией в регионе (городе Москве, Московской области) идентичны.</w:t>
      </w:r>
    </w:p>
    <w:p w:rsidR="00730311" w:rsidRPr="00F2740E" w:rsidRDefault="00730311" w:rsidP="00730311">
      <w:pPr>
        <w:pStyle w:val="ConsNormal"/>
        <w:widowControl/>
        <w:ind w:firstLine="0"/>
        <w:jc w:val="both"/>
        <w:rPr>
          <w:rFonts w:ascii="Times New Roman" w:hAnsi="Times New Roman" w:cs="Times New Roman"/>
          <w:color w:val="000000"/>
          <w:sz w:val="22"/>
          <w:szCs w:val="22"/>
        </w:rPr>
      </w:pPr>
      <w:r w:rsidRPr="00F2740E">
        <w:rPr>
          <w:rFonts w:ascii="Times New Roman" w:hAnsi="Times New Roman" w:cs="Times New Roman"/>
          <w:color w:val="000000"/>
          <w:sz w:val="22"/>
          <w:szCs w:val="22"/>
        </w:rPr>
        <w:t>В ближайшее время существенных изменений рисков данного вида не прогнозируется.</w:t>
      </w:r>
    </w:p>
    <w:p w:rsidR="00730311" w:rsidRPr="00F2740E" w:rsidRDefault="00E504B4" w:rsidP="00C94830">
      <w:pPr>
        <w:pStyle w:val="ConsNormal"/>
        <w:widowControl/>
        <w:ind w:firstLine="0"/>
        <w:jc w:val="both"/>
        <w:rPr>
          <w:rFonts w:ascii="Times New Roman" w:hAnsi="Times New Roman" w:cs="Times New Roman"/>
          <w:b/>
          <w:color w:val="000000"/>
          <w:sz w:val="22"/>
          <w:szCs w:val="22"/>
          <w:u w:val="single"/>
        </w:rPr>
      </w:pPr>
      <w:r w:rsidRPr="00F2740E">
        <w:rPr>
          <w:rFonts w:ascii="Times New Roman" w:hAnsi="Times New Roman" w:cs="Times New Roman"/>
          <w:b/>
          <w:color w:val="000000"/>
          <w:sz w:val="22"/>
          <w:szCs w:val="22"/>
        </w:rPr>
        <w:t>6.1</w:t>
      </w:r>
      <w:r w:rsidR="001F2B1D" w:rsidRPr="00F2740E">
        <w:rPr>
          <w:rFonts w:ascii="Times New Roman" w:hAnsi="Times New Roman" w:cs="Times New Roman"/>
          <w:b/>
          <w:color w:val="000000"/>
          <w:sz w:val="22"/>
          <w:szCs w:val="22"/>
        </w:rPr>
        <w:t>1</w:t>
      </w:r>
      <w:r w:rsidR="00730311" w:rsidRPr="00F2740E">
        <w:rPr>
          <w:rFonts w:ascii="Times New Roman" w:hAnsi="Times New Roman" w:cs="Times New Roman"/>
          <w:b/>
          <w:color w:val="000000"/>
          <w:sz w:val="22"/>
          <w:szCs w:val="22"/>
        </w:rPr>
        <w:t>.3. Финансовые риски.</w:t>
      </w:r>
    </w:p>
    <w:p w:rsidR="00730311" w:rsidRPr="00F2740E" w:rsidRDefault="00730311" w:rsidP="00730311">
      <w:pPr>
        <w:pStyle w:val="ConsNormal"/>
        <w:widowControl/>
        <w:ind w:firstLine="0"/>
        <w:jc w:val="both"/>
        <w:rPr>
          <w:rFonts w:ascii="Times New Roman" w:hAnsi="Times New Roman" w:cs="Times New Roman"/>
          <w:bCs/>
          <w:iCs/>
          <w:color w:val="000000"/>
          <w:sz w:val="22"/>
          <w:szCs w:val="22"/>
        </w:rPr>
      </w:pPr>
      <w:r w:rsidRPr="00F2740E">
        <w:rPr>
          <w:rFonts w:ascii="Times New Roman" w:hAnsi="Times New Roman" w:cs="Times New Roman"/>
          <w:bCs/>
          <w:iCs/>
          <w:color w:val="000000"/>
          <w:sz w:val="22"/>
          <w:szCs w:val="22"/>
        </w:rPr>
        <w:t>Общество не осуществляет экспортно-импортные операции, а расчеты с поставщиками и потребителями осуществляются в валюте Российской Федерации, колебание курса обмена иностранных валют не так сильно влияет на деятельность общества. Финансовое состояние общества, его ликвидность, источники финансирования, результаты деятельности не подвержены изменению валютного курса.</w:t>
      </w:r>
    </w:p>
    <w:p w:rsidR="00730311" w:rsidRPr="00F2740E" w:rsidRDefault="00730311" w:rsidP="00730311">
      <w:pPr>
        <w:pStyle w:val="ConsNormal"/>
        <w:widowControl/>
        <w:ind w:firstLine="0"/>
        <w:jc w:val="both"/>
        <w:rPr>
          <w:rFonts w:ascii="Times New Roman" w:hAnsi="Times New Roman" w:cs="Times New Roman"/>
          <w:bCs/>
          <w:iCs/>
          <w:color w:val="000000"/>
          <w:sz w:val="22"/>
          <w:szCs w:val="22"/>
        </w:rPr>
      </w:pPr>
      <w:r w:rsidRPr="00F2740E">
        <w:rPr>
          <w:rFonts w:ascii="Times New Roman" w:hAnsi="Times New Roman" w:cs="Times New Roman"/>
          <w:bCs/>
          <w:iCs/>
          <w:color w:val="000000"/>
          <w:sz w:val="22"/>
          <w:szCs w:val="22"/>
        </w:rPr>
        <w:t>Общество не осуществляет выплаты по ценным бумагам, в связи, с чем риск неисполнения обязательств общества по выплатам по ценным бумагам в результате инфляционных изменений отсутствует.</w:t>
      </w:r>
    </w:p>
    <w:p w:rsidR="00730311" w:rsidRPr="00F2740E" w:rsidRDefault="00730311" w:rsidP="00730311">
      <w:pPr>
        <w:pStyle w:val="ConsNormal"/>
        <w:widowControl/>
        <w:ind w:firstLine="0"/>
        <w:jc w:val="both"/>
        <w:rPr>
          <w:rFonts w:ascii="Times New Roman" w:hAnsi="Times New Roman" w:cs="Times New Roman"/>
          <w:color w:val="000000"/>
          <w:sz w:val="22"/>
          <w:szCs w:val="22"/>
        </w:rPr>
      </w:pPr>
      <w:r w:rsidRPr="00F2740E">
        <w:rPr>
          <w:rFonts w:ascii="Times New Roman" w:hAnsi="Times New Roman" w:cs="Times New Roman"/>
          <w:bCs/>
          <w:iCs/>
          <w:color w:val="000000"/>
          <w:sz w:val="22"/>
          <w:szCs w:val="22"/>
        </w:rPr>
        <w:t>Хеджирование в целях снижения неблагоприятных последствий изменений процентных ставок, курса обмена иностранных валют общество не осуществляет.</w:t>
      </w:r>
    </w:p>
    <w:p w:rsidR="00730311" w:rsidRPr="00F2740E" w:rsidRDefault="00730311" w:rsidP="00730311">
      <w:pPr>
        <w:pStyle w:val="ConsNormal"/>
        <w:widowControl/>
        <w:ind w:firstLine="0"/>
        <w:jc w:val="both"/>
        <w:rPr>
          <w:rFonts w:ascii="Times New Roman" w:hAnsi="Times New Roman" w:cs="Times New Roman"/>
          <w:color w:val="000000"/>
          <w:sz w:val="22"/>
          <w:szCs w:val="22"/>
        </w:rPr>
      </w:pPr>
      <w:r w:rsidRPr="00F2740E">
        <w:rPr>
          <w:rFonts w:ascii="Times New Roman" w:hAnsi="Times New Roman" w:cs="Times New Roman"/>
          <w:color w:val="000000"/>
          <w:sz w:val="22"/>
          <w:szCs w:val="22"/>
        </w:rPr>
        <w:t xml:space="preserve">Общество не заключало договоров займа, а также не предоставляло займов и кредитов другим организациям и физическим лицам, что исключает риски их </w:t>
      </w:r>
      <w:proofErr w:type="spellStart"/>
      <w:r w:rsidRPr="00F2740E">
        <w:rPr>
          <w:rFonts w:ascii="Times New Roman" w:hAnsi="Times New Roman" w:cs="Times New Roman"/>
          <w:color w:val="000000"/>
          <w:sz w:val="22"/>
          <w:szCs w:val="22"/>
        </w:rPr>
        <w:t>невозврата</w:t>
      </w:r>
      <w:proofErr w:type="spellEnd"/>
      <w:r w:rsidRPr="00F2740E">
        <w:rPr>
          <w:rFonts w:ascii="Times New Roman" w:hAnsi="Times New Roman" w:cs="Times New Roman"/>
          <w:color w:val="000000"/>
          <w:sz w:val="22"/>
          <w:szCs w:val="22"/>
        </w:rPr>
        <w:t>.</w:t>
      </w:r>
    </w:p>
    <w:p w:rsidR="00730311" w:rsidRPr="00F2740E" w:rsidRDefault="00730311" w:rsidP="00730311">
      <w:pPr>
        <w:pStyle w:val="ConsNormal"/>
        <w:widowControl/>
        <w:ind w:firstLine="0"/>
        <w:jc w:val="both"/>
        <w:rPr>
          <w:rFonts w:ascii="Times New Roman" w:hAnsi="Times New Roman" w:cs="Times New Roman"/>
          <w:color w:val="000000"/>
          <w:sz w:val="22"/>
          <w:szCs w:val="22"/>
        </w:rPr>
      </w:pPr>
      <w:r w:rsidRPr="00F2740E">
        <w:rPr>
          <w:rFonts w:ascii="Times New Roman" w:hAnsi="Times New Roman" w:cs="Times New Roman"/>
          <w:color w:val="000000"/>
          <w:sz w:val="22"/>
          <w:szCs w:val="22"/>
        </w:rPr>
        <w:t>Общество не использует в своей деятельности рисковых инструментов финансового рынка.</w:t>
      </w:r>
    </w:p>
    <w:p w:rsidR="00730311" w:rsidRPr="00F2740E" w:rsidRDefault="00730311" w:rsidP="00730311">
      <w:pPr>
        <w:pStyle w:val="ConsNormal"/>
        <w:widowControl/>
        <w:ind w:firstLine="0"/>
        <w:jc w:val="both"/>
        <w:rPr>
          <w:rFonts w:ascii="Times New Roman" w:hAnsi="Times New Roman" w:cs="Times New Roman"/>
          <w:color w:val="000000"/>
          <w:sz w:val="22"/>
          <w:szCs w:val="22"/>
        </w:rPr>
      </w:pPr>
      <w:r w:rsidRPr="00F2740E">
        <w:rPr>
          <w:rFonts w:ascii="Times New Roman" w:hAnsi="Times New Roman" w:cs="Times New Roman"/>
          <w:color w:val="000000"/>
          <w:sz w:val="22"/>
          <w:szCs w:val="22"/>
        </w:rPr>
        <w:t>Расчетные счета Общества открыты в наиболее надежных на сегодняшний день банках:</w:t>
      </w:r>
    </w:p>
    <w:p w:rsidR="00730311" w:rsidRPr="00F2740E" w:rsidRDefault="00730311" w:rsidP="00730311">
      <w:pPr>
        <w:pStyle w:val="ConsNormal"/>
        <w:widowControl/>
        <w:ind w:firstLine="0"/>
        <w:jc w:val="both"/>
        <w:rPr>
          <w:rFonts w:ascii="Times New Roman" w:hAnsi="Times New Roman" w:cs="Times New Roman"/>
          <w:color w:val="000000"/>
          <w:sz w:val="22"/>
          <w:szCs w:val="22"/>
        </w:rPr>
      </w:pPr>
      <w:r w:rsidRPr="00F2740E">
        <w:rPr>
          <w:rFonts w:ascii="Times New Roman" w:hAnsi="Times New Roman" w:cs="Times New Roman"/>
          <w:color w:val="000000"/>
          <w:sz w:val="22"/>
          <w:szCs w:val="22"/>
        </w:rPr>
        <w:t>ПАО «Сбербанк России» и ПАО «ВТБ-24».</w:t>
      </w:r>
    </w:p>
    <w:p w:rsidR="00730311" w:rsidRPr="00F2740E" w:rsidRDefault="00E504B4" w:rsidP="00730311">
      <w:pPr>
        <w:pStyle w:val="ConsNormal"/>
        <w:widowControl/>
        <w:ind w:firstLine="0"/>
        <w:jc w:val="both"/>
        <w:rPr>
          <w:rFonts w:ascii="Times New Roman" w:hAnsi="Times New Roman" w:cs="Times New Roman"/>
          <w:b/>
          <w:color w:val="000000"/>
          <w:sz w:val="22"/>
          <w:szCs w:val="22"/>
        </w:rPr>
      </w:pPr>
      <w:r w:rsidRPr="00F2740E">
        <w:rPr>
          <w:rFonts w:ascii="Times New Roman" w:hAnsi="Times New Roman" w:cs="Times New Roman"/>
          <w:b/>
          <w:color w:val="000000"/>
          <w:sz w:val="22"/>
          <w:szCs w:val="22"/>
        </w:rPr>
        <w:t>6.1</w:t>
      </w:r>
      <w:r w:rsidR="001F2B1D" w:rsidRPr="00F2740E">
        <w:rPr>
          <w:rFonts w:ascii="Times New Roman" w:hAnsi="Times New Roman" w:cs="Times New Roman"/>
          <w:b/>
          <w:color w:val="000000"/>
          <w:sz w:val="22"/>
          <w:szCs w:val="22"/>
        </w:rPr>
        <w:t>1</w:t>
      </w:r>
      <w:r w:rsidR="00730311" w:rsidRPr="00F2740E">
        <w:rPr>
          <w:rFonts w:ascii="Times New Roman" w:hAnsi="Times New Roman" w:cs="Times New Roman"/>
          <w:b/>
          <w:color w:val="000000"/>
          <w:sz w:val="22"/>
          <w:szCs w:val="22"/>
        </w:rPr>
        <w:t>.4.</w:t>
      </w:r>
      <w:r w:rsidR="00C94830" w:rsidRPr="00F2740E">
        <w:rPr>
          <w:rFonts w:ascii="Times New Roman" w:hAnsi="Times New Roman" w:cs="Times New Roman"/>
          <w:b/>
          <w:color w:val="000000"/>
          <w:sz w:val="22"/>
          <w:szCs w:val="22"/>
        </w:rPr>
        <w:t xml:space="preserve"> Правовые риски.</w:t>
      </w:r>
    </w:p>
    <w:p w:rsidR="00730311" w:rsidRPr="00F2740E" w:rsidRDefault="00730311" w:rsidP="00730311">
      <w:pPr>
        <w:pStyle w:val="ConsNormal"/>
        <w:widowControl/>
        <w:ind w:firstLine="0"/>
        <w:jc w:val="both"/>
        <w:rPr>
          <w:rFonts w:ascii="Times New Roman" w:hAnsi="Times New Roman" w:cs="Times New Roman"/>
          <w:bCs/>
          <w:color w:val="000000"/>
          <w:sz w:val="22"/>
          <w:szCs w:val="22"/>
        </w:rPr>
      </w:pPr>
      <w:r w:rsidRPr="00F2740E">
        <w:rPr>
          <w:rFonts w:ascii="Times New Roman" w:hAnsi="Times New Roman" w:cs="Times New Roman"/>
          <w:bCs/>
          <w:color w:val="000000"/>
          <w:sz w:val="22"/>
          <w:szCs w:val="22"/>
        </w:rPr>
        <w:t xml:space="preserve">Деятельность Общества осуществляется в рамках действующего российского законодательства на основе заключенных с поставщиками и заказчиками долговременных договоров. </w:t>
      </w:r>
    </w:p>
    <w:p w:rsidR="00730311" w:rsidRPr="00F2740E" w:rsidRDefault="00730311" w:rsidP="00730311">
      <w:pPr>
        <w:pStyle w:val="ConsNormal"/>
        <w:widowControl/>
        <w:ind w:firstLine="0"/>
        <w:jc w:val="both"/>
        <w:rPr>
          <w:rFonts w:ascii="Times New Roman" w:hAnsi="Times New Roman" w:cs="Times New Roman"/>
          <w:bCs/>
          <w:color w:val="FF0000"/>
          <w:sz w:val="22"/>
          <w:szCs w:val="22"/>
          <w:u w:val="single"/>
        </w:rPr>
      </w:pPr>
      <w:r w:rsidRPr="00F2740E">
        <w:rPr>
          <w:rFonts w:ascii="Times New Roman" w:hAnsi="Times New Roman" w:cs="Times New Roman"/>
          <w:bCs/>
          <w:color w:val="000000"/>
          <w:sz w:val="22"/>
          <w:szCs w:val="22"/>
        </w:rPr>
        <w:t xml:space="preserve">Реальных правовых рисков Общество не усматривает.  </w:t>
      </w:r>
    </w:p>
    <w:p w:rsidR="003B60FC" w:rsidRPr="00F2740E" w:rsidRDefault="003B60FC" w:rsidP="00984106">
      <w:pPr>
        <w:pStyle w:val="2"/>
        <w:rPr>
          <w:rFonts w:ascii="Times New Roman" w:hAnsi="Times New Roman" w:cs="Times New Roman"/>
          <w:color w:val="auto"/>
          <w:sz w:val="22"/>
          <w:szCs w:val="22"/>
        </w:rPr>
      </w:pPr>
      <w:bookmarkStart w:id="54" w:name="_Toc2073228"/>
      <w:r w:rsidRPr="00F2740E">
        <w:rPr>
          <w:rFonts w:ascii="Times New Roman" w:hAnsi="Times New Roman" w:cs="Times New Roman"/>
          <w:color w:val="auto"/>
          <w:sz w:val="22"/>
          <w:szCs w:val="22"/>
        </w:rPr>
        <w:t>6.</w:t>
      </w:r>
      <w:r w:rsidR="00E504B4" w:rsidRPr="00F2740E">
        <w:rPr>
          <w:rFonts w:ascii="Times New Roman" w:hAnsi="Times New Roman" w:cs="Times New Roman"/>
          <w:color w:val="auto"/>
          <w:sz w:val="22"/>
          <w:szCs w:val="22"/>
        </w:rPr>
        <w:t>1</w:t>
      </w:r>
      <w:r w:rsidR="001F2B1D" w:rsidRPr="00F2740E">
        <w:rPr>
          <w:rFonts w:ascii="Times New Roman" w:hAnsi="Times New Roman" w:cs="Times New Roman"/>
          <w:color w:val="auto"/>
          <w:sz w:val="22"/>
          <w:szCs w:val="22"/>
        </w:rPr>
        <w:t>2</w:t>
      </w:r>
      <w:r w:rsidRPr="00F2740E">
        <w:rPr>
          <w:rFonts w:ascii="Times New Roman" w:hAnsi="Times New Roman" w:cs="Times New Roman"/>
          <w:color w:val="auto"/>
          <w:sz w:val="22"/>
          <w:szCs w:val="22"/>
        </w:rPr>
        <w:t>. Государственная помощь</w:t>
      </w:r>
      <w:bookmarkEnd w:id="54"/>
    </w:p>
    <w:p w:rsidR="00997284" w:rsidRPr="00F2740E" w:rsidRDefault="008E5D15" w:rsidP="003C2243">
      <w:pPr>
        <w:spacing w:after="0" w:line="240" w:lineRule="auto"/>
        <w:rPr>
          <w:rFonts w:ascii="Times New Roman" w:eastAsia="Times New Roman" w:hAnsi="Times New Roman"/>
          <w:lang w:eastAsia="ru-RU"/>
        </w:rPr>
      </w:pPr>
      <w:r w:rsidRPr="00F2740E">
        <w:rPr>
          <w:rFonts w:ascii="Times New Roman" w:eastAsia="Times New Roman" w:hAnsi="Times New Roman"/>
          <w:spacing w:val="2"/>
        </w:rPr>
        <w:t xml:space="preserve"> </w:t>
      </w:r>
      <w:r w:rsidR="003B60FC" w:rsidRPr="00F2740E">
        <w:rPr>
          <w:rFonts w:ascii="Times New Roman" w:eastAsia="Times New Roman" w:hAnsi="Times New Roman"/>
          <w:spacing w:val="2"/>
        </w:rPr>
        <w:t xml:space="preserve">Государственная помощь </w:t>
      </w:r>
      <w:r w:rsidR="003C2243" w:rsidRPr="00F2740E">
        <w:rPr>
          <w:rFonts w:ascii="Times New Roman" w:eastAsia="Times New Roman" w:hAnsi="Times New Roman"/>
          <w:spacing w:val="2"/>
        </w:rPr>
        <w:t>АО «</w:t>
      </w:r>
      <w:r w:rsidR="00F91E40" w:rsidRPr="00F2740E">
        <w:rPr>
          <w:rFonts w:ascii="Times New Roman" w:eastAsia="Times New Roman" w:hAnsi="Times New Roman"/>
          <w:spacing w:val="2"/>
        </w:rPr>
        <w:t>ЛЕС</w:t>
      </w:r>
      <w:r w:rsidR="003C2243" w:rsidRPr="00F2740E">
        <w:rPr>
          <w:rFonts w:ascii="Times New Roman" w:eastAsia="Times New Roman" w:hAnsi="Times New Roman"/>
          <w:spacing w:val="2"/>
        </w:rPr>
        <w:t>НОЕ» не оказывалась.</w:t>
      </w:r>
    </w:p>
    <w:p w:rsidR="00E33DE1" w:rsidRPr="00F2740E" w:rsidRDefault="00E33DE1" w:rsidP="00984106">
      <w:pPr>
        <w:pStyle w:val="2"/>
        <w:rPr>
          <w:rFonts w:ascii="Times New Roman" w:hAnsi="Times New Roman" w:cs="Times New Roman"/>
          <w:color w:val="auto"/>
          <w:sz w:val="22"/>
          <w:szCs w:val="22"/>
        </w:rPr>
      </w:pPr>
      <w:bookmarkStart w:id="55" w:name="_Toc2073229"/>
      <w:r w:rsidRPr="00F2740E">
        <w:rPr>
          <w:rFonts w:ascii="Times New Roman" w:hAnsi="Times New Roman" w:cs="Times New Roman"/>
          <w:color w:val="auto"/>
          <w:sz w:val="22"/>
          <w:szCs w:val="22"/>
        </w:rPr>
        <w:t>6.</w:t>
      </w:r>
      <w:r w:rsidR="00E504B4" w:rsidRPr="00F2740E">
        <w:rPr>
          <w:rFonts w:ascii="Times New Roman" w:hAnsi="Times New Roman" w:cs="Times New Roman"/>
          <w:color w:val="auto"/>
          <w:sz w:val="22"/>
          <w:szCs w:val="22"/>
        </w:rPr>
        <w:t>1</w:t>
      </w:r>
      <w:r w:rsidR="001F2B1D" w:rsidRPr="00F2740E">
        <w:rPr>
          <w:rFonts w:ascii="Times New Roman" w:hAnsi="Times New Roman" w:cs="Times New Roman"/>
          <w:color w:val="auto"/>
          <w:sz w:val="22"/>
          <w:szCs w:val="22"/>
        </w:rPr>
        <w:t>3</w:t>
      </w:r>
      <w:r w:rsidRPr="00F2740E">
        <w:rPr>
          <w:rFonts w:ascii="Times New Roman" w:hAnsi="Times New Roman" w:cs="Times New Roman"/>
          <w:color w:val="auto"/>
          <w:sz w:val="22"/>
          <w:szCs w:val="22"/>
        </w:rPr>
        <w:t>. Экологическая деятельность</w:t>
      </w:r>
      <w:bookmarkEnd w:id="55"/>
    </w:p>
    <w:p w:rsidR="00E33DE1" w:rsidRPr="00F2740E" w:rsidRDefault="00E33DE1" w:rsidP="008E5D15">
      <w:pPr>
        <w:autoSpaceDE w:val="0"/>
        <w:autoSpaceDN w:val="0"/>
        <w:adjustRightInd w:val="0"/>
        <w:spacing w:after="0" w:line="240" w:lineRule="auto"/>
        <w:jc w:val="both"/>
        <w:rPr>
          <w:rFonts w:ascii="Times New Roman" w:eastAsiaTheme="minorHAnsi" w:hAnsi="Times New Roman"/>
        </w:rPr>
      </w:pPr>
      <w:r w:rsidRPr="00F2740E">
        <w:rPr>
          <w:rFonts w:ascii="Times New Roman" w:eastAsiaTheme="minorHAnsi" w:hAnsi="Times New Roman"/>
        </w:rPr>
        <w:t>Раскрывается информация:</w:t>
      </w:r>
    </w:p>
    <w:p w:rsidR="00E33DE1" w:rsidRPr="00F2740E" w:rsidRDefault="00E33DE1" w:rsidP="008E5D15">
      <w:pPr>
        <w:autoSpaceDE w:val="0"/>
        <w:autoSpaceDN w:val="0"/>
        <w:adjustRightInd w:val="0"/>
        <w:spacing w:after="0" w:line="240" w:lineRule="auto"/>
        <w:jc w:val="both"/>
        <w:rPr>
          <w:rFonts w:ascii="Times New Roman" w:eastAsiaTheme="minorHAnsi" w:hAnsi="Times New Roman"/>
        </w:rPr>
      </w:pPr>
      <w:r w:rsidRPr="00F2740E">
        <w:rPr>
          <w:rFonts w:ascii="Times New Roman" w:eastAsiaTheme="minorHAnsi" w:hAnsi="Times New Roman"/>
        </w:rPr>
        <w:t>- о приобретении (создании) объектов, связанных с экологической деятельностью (в пояснениях о движении нематериальных активов, результатов НИОКР, основных сре</w:t>
      </w:r>
      <w:proofErr w:type="gramStart"/>
      <w:r w:rsidRPr="00F2740E">
        <w:rPr>
          <w:rFonts w:ascii="Times New Roman" w:eastAsiaTheme="minorHAnsi" w:hAnsi="Times New Roman"/>
        </w:rPr>
        <w:t>дств в т</w:t>
      </w:r>
      <w:proofErr w:type="gramEnd"/>
      <w:r w:rsidRPr="00F2740E">
        <w:rPr>
          <w:rFonts w:ascii="Times New Roman" w:eastAsiaTheme="minorHAnsi" w:hAnsi="Times New Roman"/>
        </w:rPr>
        <w:t>ечение отчетного года по основным гру</w:t>
      </w:r>
      <w:r w:rsidRPr="00F2740E">
        <w:rPr>
          <w:rFonts w:ascii="Times New Roman" w:eastAsiaTheme="minorHAnsi" w:hAnsi="Times New Roman"/>
        </w:rPr>
        <w:t>п</w:t>
      </w:r>
      <w:r w:rsidRPr="00F2740E">
        <w:rPr>
          <w:rFonts w:ascii="Times New Roman" w:eastAsiaTheme="minorHAnsi" w:hAnsi="Times New Roman"/>
        </w:rPr>
        <w:t>пам);</w:t>
      </w:r>
    </w:p>
    <w:p w:rsidR="00E33DE1" w:rsidRPr="00F2740E" w:rsidRDefault="00E33DE1" w:rsidP="008E5D15">
      <w:pPr>
        <w:autoSpaceDE w:val="0"/>
        <w:autoSpaceDN w:val="0"/>
        <w:adjustRightInd w:val="0"/>
        <w:spacing w:after="0" w:line="240" w:lineRule="auto"/>
        <w:jc w:val="both"/>
        <w:rPr>
          <w:rFonts w:ascii="Times New Roman" w:eastAsiaTheme="minorHAnsi" w:hAnsi="Times New Roman"/>
        </w:rPr>
      </w:pPr>
      <w:r w:rsidRPr="00F2740E">
        <w:rPr>
          <w:rFonts w:ascii="Times New Roman" w:eastAsiaTheme="minorHAnsi" w:hAnsi="Times New Roman"/>
        </w:rPr>
        <w:t>- модернизации основных сре</w:t>
      </w:r>
      <w:proofErr w:type="gramStart"/>
      <w:r w:rsidRPr="00F2740E">
        <w:rPr>
          <w:rFonts w:ascii="Times New Roman" w:eastAsiaTheme="minorHAnsi" w:hAnsi="Times New Roman"/>
        </w:rPr>
        <w:t>дств дл</w:t>
      </w:r>
      <w:proofErr w:type="gramEnd"/>
      <w:r w:rsidRPr="00F2740E">
        <w:rPr>
          <w:rFonts w:ascii="Times New Roman" w:eastAsiaTheme="minorHAnsi" w:hAnsi="Times New Roman"/>
        </w:rPr>
        <w:t>я совершенствования технологии и организации производства, улучш</w:t>
      </w:r>
      <w:r w:rsidRPr="00F2740E">
        <w:rPr>
          <w:rFonts w:ascii="Times New Roman" w:eastAsiaTheme="minorHAnsi" w:hAnsi="Times New Roman"/>
        </w:rPr>
        <w:t>е</w:t>
      </w:r>
      <w:r w:rsidRPr="00F2740E">
        <w:rPr>
          <w:rFonts w:ascii="Times New Roman" w:eastAsiaTheme="minorHAnsi" w:hAnsi="Times New Roman"/>
        </w:rPr>
        <w:t>ния качества продукции в ходе модернизации производственного (технологического) процесса, внедрения и освоения новых технологий производства, повышающих экологическую безопасность (в пояснениях об изм</w:t>
      </w:r>
      <w:r w:rsidRPr="00F2740E">
        <w:rPr>
          <w:rFonts w:ascii="Times New Roman" w:eastAsiaTheme="minorHAnsi" w:hAnsi="Times New Roman"/>
        </w:rPr>
        <w:t>е</w:t>
      </w:r>
      <w:r w:rsidRPr="00F2740E">
        <w:rPr>
          <w:rFonts w:ascii="Times New Roman" w:eastAsiaTheme="minorHAnsi" w:hAnsi="Times New Roman"/>
        </w:rPr>
        <w:t>нениях стоимости основных средств в результате достройки, дооборудования, реконструкции).</w:t>
      </w:r>
    </w:p>
    <w:p w:rsidR="00E33DE1" w:rsidRPr="00F2740E" w:rsidRDefault="00E33DE1" w:rsidP="000E2452">
      <w:pPr>
        <w:pStyle w:val="11"/>
        <w:shd w:val="clear" w:color="auto" w:fill="auto"/>
        <w:spacing w:after="0" w:line="240" w:lineRule="auto"/>
        <w:ind w:firstLine="0"/>
        <w:contextualSpacing/>
        <w:rPr>
          <w:b/>
          <w:sz w:val="22"/>
          <w:szCs w:val="22"/>
        </w:rPr>
      </w:pPr>
      <w:r w:rsidRPr="00F2740E">
        <w:rPr>
          <w:b/>
          <w:sz w:val="22"/>
          <w:szCs w:val="22"/>
        </w:rPr>
        <w:t>Капитальные вложения, связанные с экологической деятельностью</w:t>
      </w:r>
    </w:p>
    <w:tbl>
      <w:tblPr>
        <w:tblStyle w:val="af"/>
        <w:tblW w:w="9322" w:type="dxa"/>
        <w:tblLook w:val="04A0"/>
      </w:tblPr>
      <w:tblGrid>
        <w:gridCol w:w="7196"/>
        <w:gridCol w:w="2126"/>
      </w:tblGrid>
      <w:tr w:rsidR="00E33DE1" w:rsidRPr="00F2740E" w:rsidTr="002E3A7F">
        <w:tc>
          <w:tcPr>
            <w:tcW w:w="7196" w:type="dxa"/>
          </w:tcPr>
          <w:p w:rsidR="00E33DE1" w:rsidRPr="00F2740E" w:rsidRDefault="00E33DE1" w:rsidP="002E3A7F">
            <w:pPr>
              <w:pStyle w:val="22"/>
              <w:shd w:val="clear" w:color="auto" w:fill="auto"/>
              <w:spacing w:after="0" w:line="240" w:lineRule="auto"/>
              <w:contextualSpacing/>
              <w:rPr>
                <w:sz w:val="24"/>
                <w:szCs w:val="24"/>
              </w:rPr>
            </w:pPr>
            <w:r w:rsidRPr="00F2740E">
              <w:rPr>
                <w:sz w:val="20"/>
                <w:szCs w:val="20"/>
              </w:rPr>
              <w:t>Наименование показателей</w:t>
            </w:r>
          </w:p>
        </w:tc>
        <w:tc>
          <w:tcPr>
            <w:tcW w:w="2126" w:type="dxa"/>
          </w:tcPr>
          <w:p w:rsidR="00E33DE1" w:rsidRPr="00F2740E" w:rsidRDefault="00E33DE1" w:rsidP="0024046A">
            <w:pPr>
              <w:pStyle w:val="11"/>
              <w:shd w:val="clear" w:color="auto" w:fill="auto"/>
              <w:spacing w:after="0" w:line="240" w:lineRule="auto"/>
              <w:ind w:firstLine="0"/>
              <w:contextualSpacing/>
              <w:jc w:val="center"/>
              <w:rPr>
                <w:sz w:val="24"/>
                <w:szCs w:val="24"/>
              </w:rPr>
            </w:pPr>
            <w:r w:rsidRPr="00F2740E">
              <w:rPr>
                <w:sz w:val="20"/>
                <w:szCs w:val="20"/>
              </w:rPr>
              <w:t xml:space="preserve">  20</w:t>
            </w:r>
            <w:r w:rsidR="004167E3" w:rsidRPr="00F2740E">
              <w:rPr>
                <w:sz w:val="20"/>
                <w:szCs w:val="20"/>
              </w:rPr>
              <w:t>2</w:t>
            </w:r>
            <w:r w:rsidR="00197236" w:rsidRPr="00F2740E">
              <w:rPr>
                <w:sz w:val="20"/>
                <w:szCs w:val="20"/>
              </w:rPr>
              <w:t>4</w:t>
            </w:r>
          </w:p>
        </w:tc>
      </w:tr>
      <w:tr w:rsidR="00E33DE1" w:rsidRPr="00F2740E" w:rsidTr="002E3A7F">
        <w:tc>
          <w:tcPr>
            <w:tcW w:w="7196" w:type="dxa"/>
          </w:tcPr>
          <w:p w:rsidR="00E33DE1" w:rsidRPr="00F2740E" w:rsidRDefault="00E33DE1" w:rsidP="002E3A7F">
            <w:pPr>
              <w:autoSpaceDE w:val="0"/>
              <w:autoSpaceDN w:val="0"/>
              <w:adjustRightInd w:val="0"/>
              <w:jc w:val="both"/>
              <w:rPr>
                <w:rFonts w:ascii="Times New Roman" w:eastAsiaTheme="minorHAnsi" w:hAnsi="Times New Roman"/>
                <w:sz w:val="16"/>
                <w:szCs w:val="16"/>
              </w:rPr>
            </w:pPr>
            <w:r w:rsidRPr="00F2740E">
              <w:rPr>
                <w:rFonts w:ascii="Times New Roman" w:eastAsiaTheme="minorHAnsi" w:hAnsi="Times New Roman"/>
                <w:sz w:val="16"/>
                <w:szCs w:val="16"/>
              </w:rPr>
              <w:t>Приобретено (создано) объектов, связанных с экологической деятельностью:</w:t>
            </w:r>
          </w:p>
        </w:tc>
        <w:tc>
          <w:tcPr>
            <w:tcW w:w="2126" w:type="dxa"/>
          </w:tcPr>
          <w:p w:rsidR="00E33DE1" w:rsidRPr="00F2740E" w:rsidRDefault="003C2243" w:rsidP="003C2243">
            <w:pPr>
              <w:pStyle w:val="11"/>
              <w:shd w:val="clear" w:color="auto" w:fill="auto"/>
              <w:spacing w:after="0" w:line="240" w:lineRule="auto"/>
              <w:ind w:firstLine="0"/>
              <w:contextualSpacing/>
              <w:jc w:val="center"/>
              <w:rPr>
                <w:sz w:val="24"/>
                <w:szCs w:val="24"/>
              </w:rPr>
            </w:pPr>
            <w:r w:rsidRPr="00F2740E">
              <w:rPr>
                <w:sz w:val="24"/>
                <w:szCs w:val="24"/>
              </w:rPr>
              <w:t>-</w:t>
            </w:r>
          </w:p>
        </w:tc>
      </w:tr>
      <w:tr w:rsidR="00E33DE1" w:rsidRPr="00F2740E" w:rsidTr="002E3A7F">
        <w:tc>
          <w:tcPr>
            <w:tcW w:w="7196" w:type="dxa"/>
          </w:tcPr>
          <w:p w:rsidR="00E33DE1" w:rsidRPr="00F2740E" w:rsidRDefault="00E33DE1" w:rsidP="002E3A7F">
            <w:pPr>
              <w:autoSpaceDE w:val="0"/>
              <w:autoSpaceDN w:val="0"/>
              <w:adjustRightInd w:val="0"/>
              <w:jc w:val="both"/>
              <w:rPr>
                <w:rFonts w:ascii="Times New Roman" w:eastAsiaTheme="minorHAnsi" w:hAnsi="Times New Roman"/>
                <w:sz w:val="16"/>
                <w:szCs w:val="16"/>
              </w:rPr>
            </w:pPr>
            <w:r w:rsidRPr="00F2740E">
              <w:rPr>
                <w:rFonts w:ascii="Times New Roman" w:eastAsiaTheme="minorHAnsi" w:hAnsi="Times New Roman"/>
                <w:sz w:val="16"/>
                <w:szCs w:val="16"/>
              </w:rPr>
              <w:t>в т.ч. строительство сооружений по охране атмосферного воздуха от загрязнения веществами и пр</w:t>
            </w:r>
            <w:r w:rsidRPr="00F2740E">
              <w:rPr>
                <w:rFonts w:ascii="Times New Roman" w:eastAsiaTheme="minorHAnsi" w:hAnsi="Times New Roman"/>
                <w:sz w:val="16"/>
                <w:szCs w:val="16"/>
              </w:rPr>
              <w:t>е</w:t>
            </w:r>
            <w:r w:rsidRPr="00F2740E">
              <w:rPr>
                <w:rFonts w:ascii="Times New Roman" w:eastAsiaTheme="minorHAnsi" w:hAnsi="Times New Roman"/>
                <w:sz w:val="16"/>
                <w:szCs w:val="16"/>
              </w:rPr>
              <w:t>дотвращению изменения климата;</w:t>
            </w:r>
          </w:p>
        </w:tc>
        <w:tc>
          <w:tcPr>
            <w:tcW w:w="2126" w:type="dxa"/>
          </w:tcPr>
          <w:p w:rsidR="00E33DE1" w:rsidRPr="00F2740E" w:rsidRDefault="003C2243" w:rsidP="003C2243">
            <w:pPr>
              <w:pStyle w:val="11"/>
              <w:shd w:val="clear" w:color="auto" w:fill="auto"/>
              <w:spacing w:after="0" w:line="240" w:lineRule="auto"/>
              <w:ind w:firstLine="0"/>
              <w:contextualSpacing/>
              <w:jc w:val="center"/>
              <w:rPr>
                <w:sz w:val="24"/>
                <w:szCs w:val="24"/>
              </w:rPr>
            </w:pPr>
            <w:r w:rsidRPr="00F2740E">
              <w:rPr>
                <w:sz w:val="24"/>
                <w:szCs w:val="24"/>
              </w:rPr>
              <w:t>-</w:t>
            </w:r>
          </w:p>
        </w:tc>
      </w:tr>
      <w:tr w:rsidR="00E33DE1" w:rsidRPr="00F2740E" w:rsidTr="002E3A7F">
        <w:tc>
          <w:tcPr>
            <w:tcW w:w="7196" w:type="dxa"/>
          </w:tcPr>
          <w:p w:rsidR="00E33DE1" w:rsidRPr="00F2740E" w:rsidRDefault="00E33DE1" w:rsidP="002E3A7F">
            <w:pPr>
              <w:autoSpaceDE w:val="0"/>
              <w:autoSpaceDN w:val="0"/>
              <w:adjustRightInd w:val="0"/>
              <w:jc w:val="both"/>
              <w:rPr>
                <w:rFonts w:ascii="Times New Roman" w:eastAsiaTheme="minorHAnsi" w:hAnsi="Times New Roman"/>
                <w:sz w:val="16"/>
                <w:szCs w:val="16"/>
              </w:rPr>
            </w:pPr>
            <w:proofErr w:type="spellStart"/>
            <w:r w:rsidRPr="00F2740E">
              <w:rPr>
                <w:rFonts w:ascii="Times New Roman" w:eastAsiaTheme="minorHAnsi" w:hAnsi="Times New Roman"/>
                <w:sz w:val="16"/>
                <w:szCs w:val="16"/>
              </w:rPr>
              <w:t>водоохранные</w:t>
            </w:r>
            <w:proofErr w:type="spellEnd"/>
            <w:r w:rsidRPr="00F2740E">
              <w:rPr>
                <w:rFonts w:ascii="Times New Roman" w:eastAsiaTheme="minorHAnsi" w:hAnsi="Times New Roman"/>
                <w:sz w:val="16"/>
                <w:szCs w:val="16"/>
              </w:rPr>
              <w:t xml:space="preserve"> и другие сооружения по сбору и очистке сточных вод;</w:t>
            </w:r>
          </w:p>
          <w:p w:rsidR="00E33DE1" w:rsidRPr="00F2740E" w:rsidRDefault="00E33DE1" w:rsidP="002E3A7F">
            <w:pPr>
              <w:pStyle w:val="11"/>
              <w:shd w:val="clear" w:color="auto" w:fill="auto"/>
              <w:autoSpaceDE w:val="0"/>
              <w:autoSpaceDN w:val="0"/>
              <w:adjustRightInd w:val="0"/>
              <w:spacing w:after="0" w:line="240" w:lineRule="auto"/>
              <w:ind w:firstLine="0"/>
              <w:contextualSpacing/>
              <w:rPr>
                <w:rFonts w:eastAsiaTheme="minorHAnsi"/>
                <w:spacing w:val="0"/>
                <w:sz w:val="16"/>
                <w:szCs w:val="16"/>
              </w:rPr>
            </w:pPr>
          </w:p>
        </w:tc>
        <w:tc>
          <w:tcPr>
            <w:tcW w:w="2126" w:type="dxa"/>
          </w:tcPr>
          <w:p w:rsidR="00E33DE1" w:rsidRPr="00F2740E" w:rsidRDefault="003C2243" w:rsidP="003C2243">
            <w:pPr>
              <w:pStyle w:val="11"/>
              <w:shd w:val="clear" w:color="auto" w:fill="auto"/>
              <w:spacing w:after="0" w:line="240" w:lineRule="auto"/>
              <w:ind w:firstLine="0"/>
              <w:contextualSpacing/>
              <w:jc w:val="center"/>
              <w:rPr>
                <w:sz w:val="24"/>
                <w:szCs w:val="24"/>
              </w:rPr>
            </w:pPr>
            <w:r w:rsidRPr="00F2740E">
              <w:rPr>
                <w:sz w:val="24"/>
                <w:szCs w:val="24"/>
              </w:rPr>
              <w:t>-</w:t>
            </w:r>
          </w:p>
        </w:tc>
      </w:tr>
      <w:tr w:rsidR="00E33DE1" w:rsidRPr="00F2740E" w:rsidTr="002E3A7F">
        <w:tc>
          <w:tcPr>
            <w:tcW w:w="7196" w:type="dxa"/>
          </w:tcPr>
          <w:p w:rsidR="00E33DE1" w:rsidRPr="00F2740E" w:rsidRDefault="00E33DE1" w:rsidP="002E3A7F">
            <w:pPr>
              <w:autoSpaceDE w:val="0"/>
              <w:autoSpaceDN w:val="0"/>
              <w:adjustRightInd w:val="0"/>
              <w:jc w:val="both"/>
              <w:rPr>
                <w:rFonts w:ascii="Times New Roman" w:eastAsiaTheme="minorHAnsi" w:hAnsi="Times New Roman"/>
                <w:sz w:val="16"/>
                <w:szCs w:val="16"/>
              </w:rPr>
            </w:pPr>
            <w:r w:rsidRPr="00F2740E">
              <w:rPr>
                <w:rFonts w:ascii="Times New Roman" w:eastAsiaTheme="minorHAnsi" w:hAnsi="Times New Roman"/>
                <w:sz w:val="16"/>
                <w:szCs w:val="16"/>
              </w:rPr>
              <w:t>строительство установок по обезвреживанию, компостированию, переработке отходов производства и потребления и другие.</w:t>
            </w:r>
          </w:p>
          <w:p w:rsidR="00E33DE1" w:rsidRPr="00F2740E" w:rsidRDefault="00E33DE1" w:rsidP="002E3A7F">
            <w:pPr>
              <w:pStyle w:val="11"/>
              <w:shd w:val="clear" w:color="auto" w:fill="auto"/>
              <w:autoSpaceDE w:val="0"/>
              <w:autoSpaceDN w:val="0"/>
              <w:adjustRightInd w:val="0"/>
              <w:spacing w:after="0" w:line="240" w:lineRule="auto"/>
              <w:ind w:firstLine="0"/>
              <w:contextualSpacing/>
              <w:rPr>
                <w:rFonts w:eastAsiaTheme="minorHAnsi"/>
                <w:spacing w:val="0"/>
                <w:sz w:val="16"/>
                <w:szCs w:val="16"/>
              </w:rPr>
            </w:pPr>
          </w:p>
        </w:tc>
        <w:tc>
          <w:tcPr>
            <w:tcW w:w="2126" w:type="dxa"/>
          </w:tcPr>
          <w:p w:rsidR="00E33DE1" w:rsidRPr="00F2740E" w:rsidRDefault="003C2243" w:rsidP="003C2243">
            <w:pPr>
              <w:pStyle w:val="11"/>
              <w:shd w:val="clear" w:color="auto" w:fill="auto"/>
              <w:spacing w:after="0" w:line="240" w:lineRule="auto"/>
              <w:ind w:firstLine="0"/>
              <w:contextualSpacing/>
              <w:jc w:val="center"/>
              <w:rPr>
                <w:sz w:val="24"/>
                <w:szCs w:val="24"/>
              </w:rPr>
            </w:pPr>
            <w:r w:rsidRPr="00F2740E">
              <w:rPr>
                <w:sz w:val="24"/>
                <w:szCs w:val="24"/>
              </w:rPr>
              <w:t>-</w:t>
            </w:r>
          </w:p>
        </w:tc>
      </w:tr>
      <w:tr w:rsidR="00E33DE1" w:rsidRPr="00F2740E" w:rsidTr="002E3A7F">
        <w:tc>
          <w:tcPr>
            <w:tcW w:w="7196" w:type="dxa"/>
          </w:tcPr>
          <w:p w:rsidR="00E33DE1" w:rsidRPr="00F2740E" w:rsidRDefault="00E33DE1" w:rsidP="002E3A7F">
            <w:pPr>
              <w:pStyle w:val="11"/>
              <w:shd w:val="clear" w:color="auto" w:fill="auto"/>
              <w:spacing w:after="0" w:line="240" w:lineRule="auto"/>
              <w:ind w:firstLine="0"/>
              <w:contextualSpacing/>
              <w:rPr>
                <w:sz w:val="16"/>
                <w:szCs w:val="16"/>
              </w:rPr>
            </w:pPr>
            <w:r w:rsidRPr="00F2740E">
              <w:rPr>
                <w:sz w:val="16"/>
                <w:szCs w:val="16"/>
              </w:rPr>
              <w:lastRenderedPageBreak/>
              <w:t>…</w:t>
            </w:r>
          </w:p>
        </w:tc>
        <w:tc>
          <w:tcPr>
            <w:tcW w:w="2126" w:type="dxa"/>
          </w:tcPr>
          <w:p w:rsidR="00E33DE1" w:rsidRPr="00F2740E" w:rsidRDefault="003C2243" w:rsidP="003C2243">
            <w:pPr>
              <w:pStyle w:val="11"/>
              <w:shd w:val="clear" w:color="auto" w:fill="auto"/>
              <w:spacing w:after="0" w:line="240" w:lineRule="auto"/>
              <w:ind w:firstLine="0"/>
              <w:contextualSpacing/>
              <w:jc w:val="center"/>
              <w:rPr>
                <w:sz w:val="24"/>
                <w:szCs w:val="24"/>
              </w:rPr>
            </w:pPr>
            <w:r w:rsidRPr="00F2740E">
              <w:rPr>
                <w:sz w:val="24"/>
                <w:szCs w:val="24"/>
              </w:rPr>
              <w:t>-</w:t>
            </w:r>
          </w:p>
        </w:tc>
      </w:tr>
      <w:tr w:rsidR="00E33DE1" w:rsidRPr="00F2740E" w:rsidTr="002E3A7F">
        <w:tc>
          <w:tcPr>
            <w:tcW w:w="7196" w:type="dxa"/>
          </w:tcPr>
          <w:p w:rsidR="00E33DE1" w:rsidRPr="00F2740E" w:rsidRDefault="00E33DE1" w:rsidP="002E3A7F">
            <w:pPr>
              <w:autoSpaceDE w:val="0"/>
              <w:autoSpaceDN w:val="0"/>
              <w:adjustRightInd w:val="0"/>
              <w:jc w:val="both"/>
              <w:rPr>
                <w:rFonts w:ascii="Times New Roman" w:hAnsi="Times New Roman"/>
                <w:sz w:val="16"/>
                <w:szCs w:val="16"/>
              </w:rPr>
            </w:pPr>
            <w:r w:rsidRPr="00F2740E">
              <w:rPr>
                <w:rFonts w:ascii="Times New Roman" w:eastAsiaTheme="minorHAnsi" w:hAnsi="Times New Roman"/>
                <w:sz w:val="16"/>
                <w:szCs w:val="16"/>
              </w:rPr>
              <w:t>Модернизация объектов ОС для совершенствования технологии и организации производства, улу</w:t>
            </w:r>
            <w:r w:rsidRPr="00F2740E">
              <w:rPr>
                <w:rFonts w:ascii="Times New Roman" w:eastAsiaTheme="minorHAnsi" w:hAnsi="Times New Roman"/>
                <w:sz w:val="16"/>
                <w:szCs w:val="16"/>
              </w:rPr>
              <w:t>ч</w:t>
            </w:r>
            <w:r w:rsidRPr="00F2740E">
              <w:rPr>
                <w:rFonts w:ascii="Times New Roman" w:eastAsiaTheme="minorHAnsi" w:hAnsi="Times New Roman"/>
                <w:sz w:val="16"/>
                <w:szCs w:val="16"/>
              </w:rPr>
              <w:t>шения качества продукции в ходе модернизации производственного (технологического) процесса, внедрения и освоения новых технологий производства, повышающих экологическую безопасность:</w:t>
            </w:r>
            <w:r w:rsidRPr="00F2740E">
              <w:rPr>
                <w:rFonts w:ascii="Times New Roman" w:hAnsi="Times New Roman"/>
                <w:sz w:val="16"/>
                <w:szCs w:val="16"/>
              </w:rPr>
              <w:t xml:space="preserve"> </w:t>
            </w:r>
          </w:p>
        </w:tc>
        <w:tc>
          <w:tcPr>
            <w:tcW w:w="2126" w:type="dxa"/>
          </w:tcPr>
          <w:p w:rsidR="00E33DE1" w:rsidRPr="00F2740E" w:rsidRDefault="003C2243" w:rsidP="003C2243">
            <w:pPr>
              <w:pStyle w:val="11"/>
              <w:shd w:val="clear" w:color="auto" w:fill="auto"/>
              <w:spacing w:after="0" w:line="240" w:lineRule="auto"/>
              <w:ind w:firstLine="0"/>
              <w:contextualSpacing/>
              <w:jc w:val="center"/>
              <w:rPr>
                <w:sz w:val="24"/>
                <w:szCs w:val="24"/>
              </w:rPr>
            </w:pPr>
            <w:r w:rsidRPr="00F2740E">
              <w:rPr>
                <w:sz w:val="24"/>
                <w:szCs w:val="24"/>
              </w:rPr>
              <w:t>-</w:t>
            </w:r>
          </w:p>
        </w:tc>
      </w:tr>
      <w:tr w:rsidR="00E33DE1" w:rsidRPr="00F2740E" w:rsidTr="002E3A7F">
        <w:tc>
          <w:tcPr>
            <w:tcW w:w="7196" w:type="dxa"/>
          </w:tcPr>
          <w:p w:rsidR="00E33DE1" w:rsidRPr="00F2740E" w:rsidRDefault="00E33DE1" w:rsidP="002E3A7F">
            <w:pPr>
              <w:pStyle w:val="11"/>
              <w:shd w:val="clear" w:color="auto" w:fill="auto"/>
              <w:spacing w:after="0" w:line="240" w:lineRule="auto"/>
              <w:ind w:firstLine="0"/>
              <w:contextualSpacing/>
              <w:rPr>
                <w:sz w:val="16"/>
                <w:szCs w:val="16"/>
              </w:rPr>
            </w:pPr>
            <w:r w:rsidRPr="00F2740E">
              <w:rPr>
                <w:sz w:val="16"/>
                <w:szCs w:val="16"/>
              </w:rPr>
              <w:t>в т.ч.</w:t>
            </w:r>
          </w:p>
        </w:tc>
        <w:tc>
          <w:tcPr>
            <w:tcW w:w="2126" w:type="dxa"/>
          </w:tcPr>
          <w:p w:rsidR="00E33DE1" w:rsidRPr="00F2740E" w:rsidRDefault="003C2243" w:rsidP="003C2243">
            <w:pPr>
              <w:pStyle w:val="11"/>
              <w:shd w:val="clear" w:color="auto" w:fill="auto"/>
              <w:spacing w:after="0" w:line="240" w:lineRule="auto"/>
              <w:ind w:firstLine="0"/>
              <w:contextualSpacing/>
              <w:jc w:val="center"/>
              <w:rPr>
                <w:sz w:val="24"/>
                <w:szCs w:val="24"/>
              </w:rPr>
            </w:pPr>
            <w:r w:rsidRPr="00F2740E">
              <w:rPr>
                <w:sz w:val="24"/>
                <w:szCs w:val="24"/>
              </w:rPr>
              <w:t>-</w:t>
            </w:r>
          </w:p>
        </w:tc>
      </w:tr>
      <w:tr w:rsidR="00E33DE1" w:rsidRPr="00F2740E" w:rsidTr="002E3A7F">
        <w:tc>
          <w:tcPr>
            <w:tcW w:w="7196" w:type="dxa"/>
          </w:tcPr>
          <w:p w:rsidR="00E33DE1" w:rsidRPr="00F2740E" w:rsidRDefault="00E33DE1" w:rsidP="002E3A7F">
            <w:pPr>
              <w:autoSpaceDE w:val="0"/>
              <w:autoSpaceDN w:val="0"/>
              <w:adjustRightInd w:val="0"/>
              <w:jc w:val="both"/>
              <w:rPr>
                <w:rFonts w:ascii="Times New Roman" w:eastAsiaTheme="minorHAnsi" w:hAnsi="Times New Roman"/>
                <w:sz w:val="16"/>
                <w:szCs w:val="16"/>
              </w:rPr>
            </w:pPr>
            <w:r w:rsidRPr="00F2740E">
              <w:rPr>
                <w:rFonts w:ascii="Times New Roman" w:eastAsiaTheme="minorHAnsi" w:hAnsi="Times New Roman"/>
                <w:sz w:val="16"/>
                <w:szCs w:val="16"/>
              </w:rPr>
              <w:t xml:space="preserve">Общая сумма капитальных вложений </w:t>
            </w:r>
          </w:p>
        </w:tc>
        <w:tc>
          <w:tcPr>
            <w:tcW w:w="2126" w:type="dxa"/>
          </w:tcPr>
          <w:p w:rsidR="00E33DE1" w:rsidRPr="00F2740E" w:rsidRDefault="003C2243" w:rsidP="003C2243">
            <w:pPr>
              <w:pStyle w:val="11"/>
              <w:shd w:val="clear" w:color="auto" w:fill="auto"/>
              <w:spacing w:after="0" w:line="240" w:lineRule="auto"/>
              <w:ind w:firstLine="0"/>
              <w:contextualSpacing/>
              <w:jc w:val="center"/>
              <w:rPr>
                <w:sz w:val="24"/>
                <w:szCs w:val="24"/>
              </w:rPr>
            </w:pPr>
            <w:r w:rsidRPr="00F2740E">
              <w:rPr>
                <w:sz w:val="24"/>
                <w:szCs w:val="24"/>
              </w:rPr>
              <w:t>-</w:t>
            </w:r>
          </w:p>
        </w:tc>
      </w:tr>
    </w:tbl>
    <w:p w:rsidR="00E33DE1" w:rsidRPr="00F2740E" w:rsidRDefault="00E33DE1" w:rsidP="000E2452">
      <w:pPr>
        <w:pStyle w:val="11"/>
        <w:shd w:val="clear" w:color="auto" w:fill="auto"/>
        <w:spacing w:after="0" w:line="240" w:lineRule="auto"/>
        <w:ind w:firstLine="0"/>
        <w:contextualSpacing/>
        <w:rPr>
          <w:b/>
          <w:sz w:val="22"/>
          <w:szCs w:val="22"/>
        </w:rPr>
      </w:pPr>
      <w:r w:rsidRPr="00F2740E">
        <w:rPr>
          <w:b/>
          <w:sz w:val="22"/>
          <w:szCs w:val="22"/>
        </w:rPr>
        <w:t>Текущие расходы, связанные с экологической деятельностью</w:t>
      </w:r>
    </w:p>
    <w:tbl>
      <w:tblPr>
        <w:tblStyle w:val="af"/>
        <w:tblW w:w="9322" w:type="dxa"/>
        <w:tblLook w:val="04A0"/>
      </w:tblPr>
      <w:tblGrid>
        <w:gridCol w:w="7196"/>
        <w:gridCol w:w="2126"/>
      </w:tblGrid>
      <w:tr w:rsidR="00E33DE1" w:rsidRPr="00F2740E" w:rsidTr="002E3A7F">
        <w:tc>
          <w:tcPr>
            <w:tcW w:w="7196" w:type="dxa"/>
          </w:tcPr>
          <w:p w:rsidR="00E33DE1" w:rsidRPr="00F2740E" w:rsidRDefault="00E33DE1" w:rsidP="002E3A7F">
            <w:pPr>
              <w:pStyle w:val="22"/>
              <w:shd w:val="clear" w:color="auto" w:fill="auto"/>
              <w:spacing w:after="0" w:line="240" w:lineRule="auto"/>
              <w:contextualSpacing/>
              <w:rPr>
                <w:sz w:val="24"/>
                <w:szCs w:val="24"/>
              </w:rPr>
            </w:pPr>
            <w:r w:rsidRPr="00F2740E">
              <w:rPr>
                <w:sz w:val="20"/>
                <w:szCs w:val="20"/>
              </w:rPr>
              <w:t>Наименование показателей</w:t>
            </w:r>
          </w:p>
        </w:tc>
        <w:tc>
          <w:tcPr>
            <w:tcW w:w="2126" w:type="dxa"/>
          </w:tcPr>
          <w:p w:rsidR="00E33DE1" w:rsidRPr="00F2740E" w:rsidRDefault="00E33DE1" w:rsidP="0024046A">
            <w:pPr>
              <w:pStyle w:val="11"/>
              <w:shd w:val="clear" w:color="auto" w:fill="auto"/>
              <w:spacing w:after="0" w:line="240" w:lineRule="auto"/>
              <w:ind w:firstLine="0"/>
              <w:contextualSpacing/>
              <w:jc w:val="center"/>
              <w:rPr>
                <w:sz w:val="24"/>
                <w:szCs w:val="24"/>
              </w:rPr>
            </w:pPr>
            <w:r w:rsidRPr="00F2740E">
              <w:rPr>
                <w:sz w:val="20"/>
                <w:szCs w:val="20"/>
              </w:rPr>
              <w:t>20</w:t>
            </w:r>
            <w:r w:rsidR="004167E3" w:rsidRPr="00F2740E">
              <w:rPr>
                <w:sz w:val="20"/>
                <w:szCs w:val="20"/>
              </w:rPr>
              <w:t>2</w:t>
            </w:r>
            <w:r w:rsidR="00197236" w:rsidRPr="00F2740E">
              <w:rPr>
                <w:sz w:val="20"/>
                <w:szCs w:val="20"/>
              </w:rPr>
              <w:t>4</w:t>
            </w:r>
          </w:p>
        </w:tc>
      </w:tr>
      <w:tr w:rsidR="00E33DE1" w:rsidRPr="00F2740E" w:rsidTr="002E3A7F">
        <w:tc>
          <w:tcPr>
            <w:tcW w:w="7196" w:type="dxa"/>
          </w:tcPr>
          <w:p w:rsidR="00E33DE1" w:rsidRPr="00F2740E" w:rsidRDefault="00E33DE1" w:rsidP="002E3A7F">
            <w:pPr>
              <w:autoSpaceDE w:val="0"/>
              <w:autoSpaceDN w:val="0"/>
              <w:adjustRightInd w:val="0"/>
              <w:jc w:val="both"/>
              <w:rPr>
                <w:rFonts w:ascii="Times New Roman" w:eastAsiaTheme="minorHAnsi" w:hAnsi="Times New Roman"/>
                <w:sz w:val="16"/>
                <w:szCs w:val="16"/>
              </w:rPr>
            </w:pPr>
            <w:r w:rsidRPr="00F2740E">
              <w:rPr>
                <w:rFonts w:ascii="Times New Roman" w:eastAsiaTheme="minorHAnsi" w:hAnsi="Times New Roman"/>
                <w:sz w:val="16"/>
                <w:szCs w:val="16"/>
              </w:rPr>
              <w:t>Содержание,  эксплуатация и ремонт объектов основных средств, связанных с экологической де</w:t>
            </w:r>
            <w:r w:rsidRPr="00F2740E">
              <w:rPr>
                <w:rFonts w:ascii="Times New Roman" w:eastAsiaTheme="minorHAnsi" w:hAnsi="Times New Roman"/>
                <w:sz w:val="16"/>
                <w:szCs w:val="16"/>
              </w:rPr>
              <w:t>я</w:t>
            </w:r>
            <w:r w:rsidRPr="00F2740E">
              <w:rPr>
                <w:rFonts w:ascii="Times New Roman" w:eastAsiaTheme="minorHAnsi" w:hAnsi="Times New Roman"/>
                <w:sz w:val="16"/>
                <w:szCs w:val="16"/>
              </w:rPr>
              <w:t>тельностью</w:t>
            </w:r>
          </w:p>
        </w:tc>
        <w:tc>
          <w:tcPr>
            <w:tcW w:w="2126" w:type="dxa"/>
          </w:tcPr>
          <w:p w:rsidR="00E33DE1" w:rsidRPr="00F2740E" w:rsidRDefault="003C2243" w:rsidP="003C2243">
            <w:pPr>
              <w:pStyle w:val="11"/>
              <w:shd w:val="clear" w:color="auto" w:fill="auto"/>
              <w:spacing w:after="0" w:line="240" w:lineRule="auto"/>
              <w:ind w:firstLine="0"/>
              <w:contextualSpacing/>
              <w:jc w:val="center"/>
              <w:rPr>
                <w:sz w:val="24"/>
                <w:szCs w:val="24"/>
              </w:rPr>
            </w:pPr>
            <w:r w:rsidRPr="00F2740E">
              <w:rPr>
                <w:sz w:val="24"/>
                <w:szCs w:val="24"/>
              </w:rPr>
              <w:t>-</w:t>
            </w:r>
          </w:p>
        </w:tc>
      </w:tr>
      <w:tr w:rsidR="00E33DE1" w:rsidRPr="00F2740E" w:rsidTr="002E3A7F">
        <w:tc>
          <w:tcPr>
            <w:tcW w:w="7196" w:type="dxa"/>
          </w:tcPr>
          <w:p w:rsidR="00E33DE1" w:rsidRPr="00F2740E" w:rsidRDefault="00E33DE1" w:rsidP="002E3A7F">
            <w:pPr>
              <w:autoSpaceDE w:val="0"/>
              <w:autoSpaceDN w:val="0"/>
              <w:adjustRightInd w:val="0"/>
              <w:jc w:val="both"/>
              <w:rPr>
                <w:rFonts w:ascii="Times New Roman" w:hAnsi="Times New Roman"/>
                <w:sz w:val="16"/>
                <w:szCs w:val="16"/>
              </w:rPr>
            </w:pPr>
            <w:r w:rsidRPr="00F2740E">
              <w:rPr>
                <w:rFonts w:ascii="Times New Roman" w:eastAsiaTheme="minorHAnsi" w:hAnsi="Times New Roman"/>
                <w:sz w:val="16"/>
                <w:szCs w:val="16"/>
              </w:rPr>
              <w:t>Сырье, материалы, топливо и электроэнергия, используемые при эксплуатации объектов, связанных с экологической деятельностью</w:t>
            </w:r>
          </w:p>
        </w:tc>
        <w:tc>
          <w:tcPr>
            <w:tcW w:w="2126" w:type="dxa"/>
          </w:tcPr>
          <w:p w:rsidR="00E33DE1" w:rsidRPr="00F2740E" w:rsidRDefault="003C2243" w:rsidP="003C2243">
            <w:pPr>
              <w:pStyle w:val="11"/>
              <w:shd w:val="clear" w:color="auto" w:fill="auto"/>
              <w:spacing w:after="0" w:line="240" w:lineRule="auto"/>
              <w:ind w:firstLine="0"/>
              <w:contextualSpacing/>
              <w:jc w:val="center"/>
              <w:rPr>
                <w:sz w:val="24"/>
                <w:szCs w:val="24"/>
              </w:rPr>
            </w:pPr>
            <w:r w:rsidRPr="00F2740E">
              <w:rPr>
                <w:sz w:val="24"/>
                <w:szCs w:val="24"/>
              </w:rPr>
              <w:t>-</w:t>
            </w:r>
          </w:p>
        </w:tc>
      </w:tr>
      <w:tr w:rsidR="00E33DE1" w:rsidRPr="00F2740E" w:rsidTr="002E3A7F">
        <w:tc>
          <w:tcPr>
            <w:tcW w:w="7196" w:type="dxa"/>
          </w:tcPr>
          <w:p w:rsidR="00E33DE1" w:rsidRPr="00F2740E" w:rsidRDefault="00E33DE1" w:rsidP="002E3A7F">
            <w:pPr>
              <w:autoSpaceDE w:val="0"/>
              <w:autoSpaceDN w:val="0"/>
              <w:adjustRightInd w:val="0"/>
              <w:jc w:val="both"/>
              <w:rPr>
                <w:rFonts w:ascii="Times New Roman" w:hAnsi="Times New Roman"/>
                <w:sz w:val="16"/>
                <w:szCs w:val="16"/>
              </w:rPr>
            </w:pPr>
            <w:r w:rsidRPr="00F2740E">
              <w:rPr>
                <w:rFonts w:ascii="Times New Roman" w:eastAsiaTheme="minorHAnsi" w:hAnsi="Times New Roman"/>
                <w:sz w:val="16"/>
                <w:szCs w:val="16"/>
              </w:rPr>
              <w:t>Сбор, хранение (захоронение) и переработка (обезвреживание), уничтожение, размещение отходов производства и потребления собственными силами</w:t>
            </w:r>
          </w:p>
        </w:tc>
        <w:tc>
          <w:tcPr>
            <w:tcW w:w="2126" w:type="dxa"/>
          </w:tcPr>
          <w:p w:rsidR="00E33DE1" w:rsidRPr="00F2740E" w:rsidRDefault="003C2243" w:rsidP="003C2243">
            <w:pPr>
              <w:pStyle w:val="11"/>
              <w:shd w:val="clear" w:color="auto" w:fill="auto"/>
              <w:spacing w:after="0" w:line="240" w:lineRule="auto"/>
              <w:ind w:firstLine="0"/>
              <w:contextualSpacing/>
              <w:jc w:val="center"/>
              <w:rPr>
                <w:sz w:val="24"/>
                <w:szCs w:val="24"/>
              </w:rPr>
            </w:pPr>
            <w:r w:rsidRPr="00F2740E">
              <w:rPr>
                <w:sz w:val="24"/>
                <w:szCs w:val="24"/>
              </w:rPr>
              <w:t>-</w:t>
            </w:r>
          </w:p>
        </w:tc>
      </w:tr>
      <w:tr w:rsidR="00E33DE1" w:rsidRPr="00F2740E" w:rsidTr="002E3A7F">
        <w:tc>
          <w:tcPr>
            <w:tcW w:w="7196" w:type="dxa"/>
          </w:tcPr>
          <w:p w:rsidR="00E33DE1" w:rsidRPr="00F2740E" w:rsidRDefault="00E33DE1" w:rsidP="002E3A7F">
            <w:pPr>
              <w:autoSpaceDE w:val="0"/>
              <w:autoSpaceDN w:val="0"/>
              <w:adjustRightInd w:val="0"/>
              <w:jc w:val="both"/>
              <w:rPr>
                <w:rFonts w:ascii="Times New Roman" w:hAnsi="Times New Roman"/>
                <w:sz w:val="16"/>
                <w:szCs w:val="16"/>
              </w:rPr>
            </w:pPr>
            <w:r w:rsidRPr="00F2740E">
              <w:rPr>
                <w:rFonts w:ascii="Times New Roman" w:eastAsiaTheme="minorHAnsi" w:hAnsi="Times New Roman"/>
                <w:sz w:val="16"/>
                <w:szCs w:val="16"/>
              </w:rPr>
              <w:t>Текущие мероприятия по сохранению и восстановлению качества окружающей среды, нарушенной в результате деятельности предприятия</w:t>
            </w:r>
          </w:p>
        </w:tc>
        <w:tc>
          <w:tcPr>
            <w:tcW w:w="2126" w:type="dxa"/>
          </w:tcPr>
          <w:p w:rsidR="00E33DE1" w:rsidRPr="00F2740E" w:rsidRDefault="003C2243" w:rsidP="003C2243">
            <w:pPr>
              <w:pStyle w:val="11"/>
              <w:shd w:val="clear" w:color="auto" w:fill="auto"/>
              <w:spacing w:after="0" w:line="240" w:lineRule="auto"/>
              <w:ind w:firstLine="0"/>
              <w:contextualSpacing/>
              <w:jc w:val="center"/>
              <w:rPr>
                <w:sz w:val="24"/>
                <w:szCs w:val="24"/>
              </w:rPr>
            </w:pPr>
            <w:r w:rsidRPr="00F2740E">
              <w:rPr>
                <w:sz w:val="24"/>
                <w:szCs w:val="24"/>
              </w:rPr>
              <w:t>-</w:t>
            </w:r>
          </w:p>
        </w:tc>
      </w:tr>
      <w:tr w:rsidR="00E33DE1" w:rsidRPr="00F2740E" w:rsidTr="002E3A7F">
        <w:tc>
          <w:tcPr>
            <w:tcW w:w="7196" w:type="dxa"/>
          </w:tcPr>
          <w:p w:rsidR="00E33DE1" w:rsidRPr="00F2740E" w:rsidRDefault="00E33DE1" w:rsidP="002E3A7F">
            <w:pPr>
              <w:autoSpaceDE w:val="0"/>
              <w:autoSpaceDN w:val="0"/>
              <w:adjustRightInd w:val="0"/>
              <w:jc w:val="both"/>
              <w:rPr>
                <w:rFonts w:ascii="Times New Roman" w:hAnsi="Times New Roman"/>
                <w:sz w:val="24"/>
                <w:szCs w:val="24"/>
              </w:rPr>
            </w:pPr>
            <w:r w:rsidRPr="00F2740E">
              <w:rPr>
                <w:rFonts w:ascii="Times New Roman" w:eastAsiaTheme="minorHAnsi" w:hAnsi="Times New Roman"/>
                <w:sz w:val="16"/>
                <w:szCs w:val="16"/>
              </w:rPr>
              <w:t>Обязательное страхование гражданской ответственности организации, эксплуатирующей опасный производственный объект</w:t>
            </w:r>
          </w:p>
        </w:tc>
        <w:tc>
          <w:tcPr>
            <w:tcW w:w="2126" w:type="dxa"/>
          </w:tcPr>
          <w:p w:rsidR="00E33DE1" w:rsidRPr="00F2740E" w:rsidRDefault="003C2243" w:rsidP="003C2243">
            <w:pPr>
              <w:pStyle w:val="11"/>
              <w:shd w:val="clear" w:color="auto" w:fill="auto"/>
              <w:spacing w:after="0" w:line="240" w:lineRule="auto"/>
              <w:ind w:firstLine="0"/>
              <w:contextualSpacing/>
              <w:jc w:val="center"/>
              <w:rPr>
                <w:sz w:val="24"/>
                <w:szCs w:val="24"/>
              </w:rPr>
            </w:pPr>
            <w:r w:rsidRPr="00F2740E">
              <w:rPr>
                <w:sz w:val="24"/>
                <w:szCs w:val="24"/>
              </w:rPr>
              <w:t>-</w:t>
            </w:r>
          </w:p>
        </w:tc>
      </w:tr>
      <w:tr w:rsidR="00E33DE1" w:rsidRPr="00F2740E" w:rsidTr="002E3A7F">
        <w:tc>
          <w:tcPr>
            <w:tcW w:w="7196" w:type="dxa"/>
          </w:tcPr>
          <w:p w:rsidR="00E33DE1" w:rsidRPr="00F2740E" w:rsidRDefault="00E33DE1" w:rsidP="002E3A7F">
            <w:pPr>
              <w:autoSpaceDE w:val="0"/>
              <w:autoSpaceDN w:val="0"/>
              <w:adjustRightInd w:val="0"/>
              <w:jc w:val="both"/>
              <w:rPr>
                <w:rFonts w:ascii="Times New Roman" w:hAnsi="Times New Roman"/>
                <w:sz w:val="24"/>
                <w:szCs w:val="24"/>
              </w:rPr>
            </w:pPr>
            <w:r w:rsidRPr="00F2740E">
              <w:rPr>
                <w:rFonts w:ascii="Times New Roman" w:eastAsiaTheme="minorHAnsi" w:hAnsi="Times New Roman"/>
                <w:sz w:val="16"/>
                <w:szCs w:val="16"/>
              </w:rPr>
              <w:t>Платежи за негативное воздействие на окружающую среду и другие расходы</w:t>
            </w:r>
          </w:p>
        </w:tc>
        <w:tc>
          <w:tcPr>
            <w:tcW w:w="2126" w:type="dxa"/>
          </w:tcPr>
          <w:p w:rsidR="00E33DE1" w:rsidRPr="00F2740E" w:rsidRDefault="003C2243" w:rsidP="003C2243">
            <w:pPr>
              <w:pStyle w:val="11"/>
              <w:shd w:val="clear" w:color="auto" w:fill="auto"/>
              <w:spacing w:after="0" w:line="240" w:lineRule="auto"/>
              <w:ind w:firstLine="0"/>
              <w:contextualSpacing/>
              <w:jc w:val="center"/>
              <w:rPr>
                <w:sz w:val="24"/>
                <w:szCs w:val="24"/>
              </w:rPr>
            </w:pPr>
            <w:r w:rsidRPr="00F2740E">
              <w:rPr>
                <w:sz w:val="24"/>
                <w:szCs w:val="24"/>
              </w:rPr>
              <w:t>-</w:t>
            </w:r>
          </w:p>
        </w:tc>
      </w:tr>
      <w:tr w:rsidR="00E33DE1" w:rsidRPr="00F2740E" w:rsidTr="002E3A7F">
        <w:tc>
          <w:tcPr>
            <w:tcW w:w="7196" w:type="dxa"/>
          </w:tcPr>
          <w:p w:rsidR="00E33DE1" w:rsidRPr="00F2740E" w:rsidRDefault="00E33DE1" w:rsidP="002E3A7F">
            <w:pPr>
              <w:autoSpaceDE w:val="0"/>
              <w:autoSpaceDN w:val="0"/>
              <w:adjustRightInd w:val="0"/>
              <w:jc w:val="both"/>
              <w:rPr>
                <w:rFonts w:ascii="Times New Roman" w:eastAsiaTheme="minorHAnsi" w:hAnsi="Times New Roman"/>
                <w:sz w:val="16"/>
                <w:szCs w:val="16"/>
              </w:rPr>
            </w:pPr>
            <w:r w:rsidRPr="00F2740E">
              <w:rPr>
                <w:rFonts w:ascii="Times New Roman" w:eastAsiaTheme="minorHAnsi" w:hAnsi="Times New Roman"/>
                <w:sz w:val="16"/>
                <w:szCs w:val="16"/>
              </w:rPr>
              <w:t>Общая сумма текущих расходов</w:t>
            </w:r>
          </w:p>
        </w:tc>
        <w:tc>
          <w:tcPr>
            <w:tcW w:w="2126" w:type="dxa"/>
          </w:tcPr>
          <w:p w:rsidR="00E33DE1" w:rsidRPr="00F2740E" w:rsidRDefault="003C2243" w:rsidP="003C2243">
            <w:pPr>
              <w:pStyle w:val="11"/>
              <w:shd w:val="clear" w:color="auto" w:fill="auto"/>
              <w:spacing w:after="0" w:line="240" w:lineRule="auto"/>
              <w:ind w:firstLine="0"/>
              <w:contextualSpacing/>
              <w:jc w:val="center"/>
              <w:rPr>
                <w:sz w:val="24"/>
                <w:szCs w:val="24"/>
              </w:rPr>
            </w:pPr>
            <w:r w:rsidRPr="00F2740E">
              <w:rPr>
                <w:sz w:val="24"/>
                <w:szCs w:val="24"/>
              </w:rPr>
              <w:t>-</w:t>
            </w:r>
          </w:p>
        </w:tc>
      </w:tr>
    </w:tbl>
    <w:p w:rsidR="00E33DE1" w:rsidRPr="00F2740E" w:rsidRDefault="00E33DE1" w:rsidP="000E2452">
      <w:pPr>
        <w:pStyle w:val="11"/>
        <w:shd w:val="clear" w:color="auto" w:fill="auto"/>
        <w:spacing w:after="0" w:line="240" w:lineRule="auto"/>
        <w:ind w:firstLine="0"/>
        <w:contextualSpacing/>
        <w:rPr>
          <w:b/>
          <w:sz w:val="22"/>
          <w:szCs w:val="22"/>
        </w:rPr>
      </w:pPr>
      <w:r w:rsidRPr="00F2740E">
        <w:rPr>
          <w:b/>
          <w:sz w:val="22"/>
          <w:szCs w:val="22"/>
        </w:rPr>
        <w:t>Оценочные обязательства, связанные с экологической деятельностью</w:t>
      </w:r>
    </w:p>
    <w:tbl>
      <w:tblPr>
        <w:tblStyle w:val="af"/>
        <w:tblW w:w="9322" w:type="dxa"/>
        <w:tblLook w:val="04A0"/>
      </w:tblPr>
      <w:tblGrid>
        <w:gridCol w:w="7196"/>
        <w:gridCol w:w="2126"/>
      </w:tblGrid>
      <w:tr w:rsidR="0024046A" w:rsidRPr="00F2740E" w:rsidTr="0024046A">
        <w:tc>
          <w:tcPr>
            <w:tcW w:w="7196" w:type="dxa"/>
          </w:tcPr>
          <w:p w:rsidR="0024046A" w:rsidRPr="00F2740E" w:rsidRDefault="0024046A" w:rsidP="002E3A7F">
            <w:pPr>
              <w:pStyle w:val="22"/>
              <w:shd w:val="clear" w:color="auto" w:fill="auto"/>
              <w:spacing w:after="0" w:line="240" w:lineRule="auto"/>
              <w:contextualSpacing/>
              <w:rPr>
                <w:sz w:val="24"/>
                <w:szCs w:val="24"/>
              </w:rPr>
            </w:pPr>
            <w:r w:rsidRPr="00F2740E">
              <w:rPr>
                <w:sz w:val="20"/>
                <w:szCs w:val="20"/>
              </w:rPr>
              <w:t>Наименование показателей</w:t>
            </w:r>
          </w:p>
        </w:tc>
        <w:tc>
          <w:tcPr>
            <w:tcW w:w="2126" w:type="dxa"/>
          </w:tcPr>
          <w:p w:rsidR="0024046A" w:rsidRPr="00F2740E" w:rsidRDefault="0024046A" w:rsidP="004A06AA">
            <w:pPr>
              <w:pStyle w:val="11"/>
              <w:shd w:val="clear" w:color="auto" w:fill="auto"/>
              <w:spacing w:after="0" w:line="240" w:lineRule="auto"/>
              <w:ind w:firstLine="0"/>
              <w:contextualSpacing/>
              <w:jc w:val="center"/>
              <w:rPr>
                <w:sz w:val="24"/>
                <w:szCs w:val="24"/>
              </w:rPr>
            </w:pPr>
            <w:r w:rsidRPr="00F2740E">
              <w:rPr>
                <w:sz w:val="20"/>
                <w:szCs w:val="20"/>
              </w:rPr>
              <w:t>202</w:t>
            </w:r>
            <w:r w:rsidR="00197236" w:rsidRPr="00F2740E">
              <w:rPr>
                <w:sz w:val="20"/>
                <w:szCs w:val="20"/>
              </w:rPr>
              <w:t>4</w:t>
            </w:r>
          </w:p>
        </w:tc>
      </w:tr>
      <w:tr w:rsidR="0024046A" w:rsidRPr="00F2740E" w:rsidTr="0024046A">
        <w:tc>
          <w:tcPr>
            <w:tcW w:w="7196" w:type="dxa"/>
          </w:tcPr>
          <w:p w:rsidR="0024046A" w:rsidRPr="00F2740E" w:rsidRDefault="0024046A" w:rsidP="002E3A7F">
            <w:pPr>
              <w:autoSpaceDE w:val="0"/>
              <w:autoSpaceDN w:val="0"/>
              <w:adjustRightInd w:val="0"/>
              <w:jc w:val="both"/>
              <w:rPr>
                <w:rFonts w:ascii="Times New Roman" w:eastAsiaTheme="minorHAnsi" w:hAnsi="Times New Roman"/>
                <w:sz w:val="16"/>
                <w:szCs w:val="16"/>
              </w:rPr>
            </w:pPr>
            <w:r w:rsidRPr="00F2740E">
              <w:rPr>
                <w:rFonts w:ascii="Times New Roman" w:eastAsiaTheme="minorHAnsi" w:hAnsi="Times New Roman"/>
                <w:sz w:val="16"/>
                <w:szCs w:val="16"/>
              </w:rPr>
              <w:t>Признанная величина оценочного обязательства по восстановлению нарушенной экологической системы, включенная в  первоначальную стоимость всех потенциально опасных для экологии объе</w:t>
            </w:r>
            <w:r w:rsidRPr="00F2740E">
              <w:rPr>
                <w:rFonts w:ascii="Times New Roman" w:eastAsiaTheme="minorHAnsi" w:hAnsi="Times New Roman"/>
                <w:sz w:val="16"/>
                <w:szCs w:val="16"/>
              </w:rPr>
              <w:t>к</w:t>
            </w:r>
            <w:r w:rsidRPr="00F2740E">
              <w:rPr>
                <w:rFonts w:ascii="Times New Roman" w:eastAsiaTheme="minorHAnsi" w:hAnsi="Times New Roman"/>
                <w:sz w:val="16"/>
                <w:szCs w:val="16"/>
              </w:rPr>
              <w:t>тов основных сре</w:t>
            </w:r>
            <w:proofErr w:type="gramStart"/>
            <w:r w:rsidRPr="00F2740E">
              <w:rPr>
                <w:rFonts w:ascii="Times New Roman" w:eastAsiaTheme="minorHAnsi" w:hAnsi="Times New Roman"/>
                <w:sz w:val="16"/>
                <w:szCs w:val="16"/>
              </w:rPr>
              <w:t>дств пр</w:t>
            </w:r>
            <w:proofErr w:type="gramEnd"/>
            <w:r w:rsidRPr="00F2740E">
              <w:rPr>
                <w:rFonts w:ascii="Times New Roman" w:eastAsiaTheme="minorHAnsi" w:hAnsi="Times New Roman"/>
                <w:sz w:val="16"/>
                <w:szCs w:val="16"/>
              </w:rPr>
              <w:t>и их приобретении, создании, реконструкции или модернизации</w:t>
            </w:r>
            <w:r w:rsidRPr="00F2740E">
              <w:rPr>
                <w:rFonts w:ascii="Times New Roman" w:hAnsi="Times New Roman"/>
                <w:color w:val="000000"/>
              </w:rPr>
              <w:t xml:space="preserve"> </w:t>
            </w:r>
          </w:p>
        </w:tc>
        <w:tc>
          <w:tcPr>
            <w:tcW w:w="2126" w:type="dxa"/>
          </w:tcPr>
          <w:p w:rsidR="0024046A" w:rsidRPr="00F2740E" w:rsidRDefault="0024046A" w:rsidP="008F495F">
            <w:pPr>
              <w:pStyle w:val="11"/>
              <w:shd w:val="clear" w:color="auto" w:fill="auto"/>
              <w:spacing w:after="0" w:line="240" w:lineRule="auto"/>
              <w:ind w:firstLine="0"/>
              <w:contextualSpacing/>
              <w:jc w:val="center"/>
              <w:rPr>
                <w:sz w:val="24"/>
                <w:szCs w:val="24"/>
              </w:rPr>
            </w:pPr>
            <w:r w:rsidRPr="00F2740E">
              <w:rPr>
                <w:sz w:val="24"/>
                <w:szCs w:val="24"/>
              </w:rPr>
              <w:t>-</w:t>
            </w:r>
          </w:p>
        </w:tc>
      </w:tr>
      <w:tr w:rsidR="0024046A" w:rsidRPr="00F2740E" w:rsidTr="0024046A">
        <w:tc>
          <w:tcPr>
            <w:tcW w:w="7196" w:type="dxa"/>
          </w:tcPr>
          <w:p w:rsidR="0024046A" w:rsidRPr="00F2740E" w:rsidRDefault="0024046A" w:rsidP="002E3A7F">
            <w:pPr>
              <w:pStyle w:val="11"/>
              <w:shd w:val="clear" w:color="auto" w:fill="auto"/>
              <w:spacing w:after="0" w:line="240" w:lineRule="auto"/>
              <w:ind w:firstLine="0"/>
              <w:contextualSpacing/>
              <w:rPr>
                <w:sz w:val="16"/>
                <w:szCs w:val="16"/>
              </w:rPr>
            </w:pPr>
            <w:r w:rsidRPr="00F2740E">
              <w:rPr>
                <w:sz w:val="16"/>
                <w:szCs w:val="16"/>
              </w:rPr>
              <w:t>Сумма оценочного обязательства, признанная в отчетном периоде</w:t>
            </w:r>
          </w:p>
        </w:tc>
        <w:tc>
          <w:tcPr>
            <w:tcW w:w="2126" w:type="dxa"/>
          </w:tcPr>
          <w:p w:rsidR="0024046A" w:rsidRPr="00F2740E" w:rsidRDefault="0024046A" w:rsidP="008F495F">
            <w:pPr>
              <w:pStyle w:val="11"/>
              <w:shd w:val="clear" w:color="auto" w:fill="auto"/>
              <w:spacing w:after="0" w:line="240" w:lineRule="auto"/>
              <w:ind w:firstLine="0"/>
              <w:contextualSpacing/>
              <w:jc w:val="center"/>
              <w:rPr>
                <w:sz w:val="24"/>
                <w:szCs w:val="24"/>
              </w:rPr>
            </w:pPr>
            <w:r w:rsidRPr="00F2740E">
              <w:rPr>
                <w:sz w:val="24"/>
                <w:szCs w:val="24"/>
              </w:rPr>
              <w:t>-</w:t>
            </w:r>
          </w:p>
        </w:tc>
      </w:tr>
    </w:tbl>
    <w:p w:rsidR="000E2452" w:rsidRPr="00F2740E" w:rsidRDefault="000E2452" w:rsidP="000E2452">
      <w:pPr>
        <w:pStyle w:val="11"/>
        <w:shd w:val="clear" w:color="auto" w:fill="auto"/>
        <w:spacing w:after="0" w:line="240" w:lineRule="auto"/>
        <w:ind w:firstLine="0"/>
        <w:contextualSpacing/>
        <w:rPr>
          <w:b/>
          <w:sz w:val="22"/>
          <w:szCs w:val="22"/>
        </w:rPr>
      </w:pPr>
    </w:p>
    <w:p w:rsidR="00E33DE1" w:rsidRPr="00F2740E" w:rsidRDefault="00E33DE1" w:rsidP="000E2452">
      <w:pPr>
        <w:pStyle w:val="11"/>
        <w:shd w:val="clear" w:color="auto" w:fill="auto"/>
        <w:spacing w:after="0" w:line="240" w:lineRule="auto"/>
        <w:ind w:firstLine="0"/>
        <w:contextualSpacing/>
        <w:rPr>
          <w:b/>
          <w:sz w:val="22"/>
          <w:szCs w:val="22"/>
        </w:rPr>
      </w:pPr>
      <w:r w:rsidRPr="00F2740E">
        <w:rPr>
          <w:b/>
          <w:sz w:val="22"/>
          <w:szCs w:val="22"/>
        </w:rPr>
        <w:t>Финансирование экологической деятельности</w:t>
      </w:r>
    </w:p>
    <w:tbl>
      <w:tblPr>
        <w:tblStyle w:val="af"/>
        <w:tblW w:w="9322" w:type="dxa"/>
        <w:tblLook w:val="04A0"/>
      </w:tblPr>
      <w:tblGrid>
        <w:gridCol w:w="7196"/>
        <w:gridCol w:w="2126"/>
      </w:tblGrid>
      <w:tr w:rsidR="00E33DE1" w:rsidRPr="00F2740E" w:rsidTr="002E3A7F">
        <w:tc>
          <w:tcPr>
            <w:tcW w:w="7196" w:type="dxa"/>
          </w:tcPr>
          <w:p w:rsidR="00E33DE1" w:rsidRPr="00F2740E" w:rsidRDefault="00E33DE1" w:rsidP="002E3A7F">
            <w:pPr>
              <w:pStyle w:val="22"/>
              <w:shd w:val="clear" w:color="auto" w:fill="auto"/>
              <w:spacing w:after="0" w:line="240" w:lineRule="auto"/>
              <w:contextualSpacing/>
              <w:rPr>
                <w:sz w:val="24"/>
                <w:szCs w:val="24"/>
              </w:rPr>
            </w:pPr>
            <w:r w:rsidRPr="00F2740E">
              <w:rPr>
                <w:sz w:val="20"/>
                <w:szCs w:val="20"/>
              </w:rPr>
              <w:t>Наименование показателей</w:t>
            </w:r>
          </w:p>
        </w:tc>
        <w:tc>
          <w:tcPr>
            <w:tcW w:w="2126" w:type="dxa"/>
          </w:tcPr>
          <w:p w:rsidR="00E33DE1" w:rsidRPr="00F2740E" w:rsidRDefault="00E33DE1" w:rsidP="002E5898">
            <w:pPr>
              <w:pStyle w:val="11"/>
              <w:shd w:val="clear" w:color="auto" w:fill="auto"/>
              <w:spacing w:after="0" w:line="240" w:lineRule="auto"/>
              <w:ind w:firstLine="0"/>
              <w:contextualSpacing/>
              <w:jc w:val="center"/>
              <w:rPr>
                <w:sz w:val="24"/>
                <w:szCs w:val="24"/>
              </w:rPr>
            </w:pPr>
            <w:r w:rsidRPr="00F2740E">
              <w:rPr>
                <w:sz w:val="20"/>
                <w:szCs w:val="20"/>
              </w:rPr>
              <w:t>20</w:t>
            </w:r>
            <w:r w:rsidR="004167E3" w:rsidRPr="00F2740E">
              <w:rPr>
                <w:sz w:val="20"/>
                <w:szCs w:val="20"/>
              </w:rPr>
              <w:t>2</w:t>
            </w:r>
            <w:r w:rsidR="00197236" w:rsidRPr="00F2740E">
              <w:rPr>
                <w:sz w:val="20"/>
                <w:szCs w:val="20"/>
              </w:rPr>
              <w:t>4</w:t>
            </w:r>
          </w:p>
        </w:tc>
      </w:tr>
      <w:tr w:rsidR="00E33DE1" w:rsidRPr="00F2740E" w:rsidTr="002E3A7F">
        <w:tc>
          <w:tcPr>
            <w:tcW w:w="7196" w:type="dxa"/>
          </w:tcPr>
          <w:p w:rsidR="00E33DE1" w:rsidRPr="00F2740E" w:rsidRDefault="00E33DE1" w:rsidP="002E3A7F">
            <w:pPr>
              <w:autoSpaceDE w:val="0"/>
              <w:autoSpaceDN w:val="0"/>
              <w:adjustRightInd w:val="0"/>
              <w:jc w:val="both"/>
              <w:rPr>
                <w:rFonts w:ascii="Times New Roman" w:eastAsiaTheme="minorHAnsi" w:hAnsi="Times New Roman"/>
                <w:sz w:val="16"/>
                <w:szCs w:val="16"/>
              </w:rPr>
            </w:pPr>
            <w:r w:rsidRPr="00F2740E">
              <w:rPr>
                <w:rFonts w:ascii="Times New Roman" w:eastAsiaTheme="minorHAnsi" w:hAnsi="Times New Roman"/>
                <w:sz w:val="16"/>
                <w:szCs w:val="16"/>
              </w:rPr>
              <w:t>Получено и использовано государственной помощи на экологическую деятельность</w:t>
            </w:r>
          </w:p>
        </w:tc>
        <w:tc>
          <w:tcPr>
            <w:tcW w:w="2126" w:type="dxa"/>
          </w:tcPr>
          <w:p w:rsidR="00E33DE1" w:rsidRPr="00F2740E" w:rsidRDefault="008F495F" w:rsidP="008F495F">
            <w:pPr>
              <w:pStyle w:val="11"/>
              <w:shd w:val="clear" w:color="auto" w:fill="auto"/>
              <w:spacing w:after="0" w:line="240" w:lineRule="auto"/>
              <w:ind w:firstLine="0"/>
              <w:contextualSpacing/>
              <w:jc w:val="center"/>
              <w:rPr>
                <w:sz w:val="24"/>
                <w:szCs w:val="24"/>
              </w:rPr>
            </w:pPr>
            <w:r w:rsidRPr="00F2740E">
              <w:rPr>
                <w:sz w:val="24"/>
                <w:szCs w:val="24"/>
              </w:rPr>
              <w:t>-</w:t>
            </w:r>
          </w:p>
        </w:tc>
      </w:tr>
      <w:tr w:rsidR="00E33DE1" w:rsidRPr="00F2740E" w:rsidTr="002E3A7F">
        <w:tc>
          <w:tcPr>
            <w:tcW w:w="7196" w:type="dxa"/>
          </w:tcPr>
          <w:p w:rsidR="00E33DE1" w:rsidRPr="00F2740E" w:rsidRDefault="00E33DE1" w:rsidP="002E3A7F">
            <w:pPr>
              <w:autoSpaceDE w:val="0"/>
              <w:autoSpaceDN w:val="0"/>
              <w:adjustRightInd w:val="0"/>
              <w:jc w:val="both"/>
              <w:rPr>
                <w:rFonts w:ascii="Times New Roman" w:eastAsiaTheme="minorHAnsi" w:hAnsi="Times New Roman"/>
                <w:sz w:val="16"/>
                <w:szCs w:val="16"/>
              </w:rPr>
            </w:pPr>
            <w:r w:rsidRPr="00F2740E">
              <w:rPr>
                <w:rFonts w:ascii="Times New Roman" w:eastAsiaTheme="minorHAnsi" w:hAnsi="Times New Roman"/>
                <w:sz w:val="16"/>
                <w:szCs w:val="16"/>
              </w:rPr>
              <w:t xml:space="preserve">Заемные средства, полученные на экологическую деятельность: </w:t>
            </w:r>
          </w:p>
          <w:p w:rsidR="00E33DE1" w:rsidRPr="00F2740E" w:rsidRDefault="00E33DE1" w:rsidP="002E3A7F">
            <w:pPr>
              <w:autoSpaceDE w:val="0"/>
              <w:autoSpaceDN w:val="0"/>
              <w:adjustRightInd w:val="0"/>
              <w:jc w:val="both"/>
              <w:rPr>
                <w:rFonts w:ascii="Times New Roman" w:hAnsi="Times New Roman"/>
                <w:sz w:val="16"/>
                <w:szCs w:val="16"/>
              </w:rPr>
            </w:pPr>
            <w:r w:rsidRPr="00F2740E">
              <w:rPr>
                <w:rFonts w:ascii="Times New Roman" w:eastAsiaTheme="minorHAnsi" w:hAnsi="Times New Roman"/>
                <w:sz w:val="16"/>
                <w:szCs w:val="16"/>
              </w:rPr>
              <w:t>Суммы начисленных по ним процентов, подлежащих включению в стоимость инвестиционных акт</w:t>
            </w:r>
            <w:r w:rsidRPr="00F2740E">
              <w:rPr>
                <w:rFonts w:ascii="Times New Roman" w:eastAsiaTheme="minorHAnsi" w:hAnsi="Times New Roman"/>
                <w:sz w:val="16"/>
                <w:szCs w:val="16"/>
              </w:rPr>
              <w:t>и</w:t>
            </w:r>
            <w:r w:rsidRPr="00F2740E">
              <w:rPr>
                <w:rFonts w:ascii="Times New Roman" w:eastAsiaTheme="minorHAnsi" w:hAnsi="Times New Roman"/>
                <w:sz w:val="16"/>
                <w:szCs w:val="16"/>
              </w:rPr>
              <w:t>вов</w:t>
            </w:r>
            <w:r w:rsidRPr="00F2740E">
              <w:rPr>
                <w:rFonts w:ascii="Times New Roman" w:hAnsi="Times New Roman"/>
                <w:color w:val="000000"/>
              </w:rPr>
              <w:t xml:space="preserve"> </w:t>
            </w:r>
          </w:p>
        </w:tc>
        <w:tc>
          <w:tcPr>
            <w:tcW w:w="2126" w:type="dxa"/>
          </w:tcPr>
          <w:p w:rsidR="00E33DE1" w:rsidRPr="00F2740E" w:rsidRDefault="008F495F" w:rsidP="008F495F">
            <w:pPr>
              <w:pStyle w:val="11"/>
              <w:shd w:val="clear" w:color="auto" w:fill="auto"/>
              <w:spacing w:after="0" w:line="240" w:lineRule="auto"/>
              <w:ind w:firstLine="0"/>
              <w:contextualSpacing/>
              <w:jc w:val="center"/>
              <w:rPr>
                <w:sz w:val="24"/>
                <w:szCs w:val="24"/>
              </w:rPr>
            </w:pPr>
            <w:r w:rsidRPr="00F2740E">
              <w:rPr>
                <w:sz w:val="24"/>
                <w:szCs w:val="24"/>
              </w:rPr>
              <w:t>-</w:t>
            </w:r>
          </w:p>
        </w:tc>
      </w:tr>
      <w:tr w:rsidR="00E33DE1" w:rsidRPr="00F2740E" w:rsidTr="002E3A7F">
        <w:tc>
          <w:tcPr>
            <w:tcW w:w="7196" w:type="dxa"/>
          </w:tcPr>
          <w:p w:rsidR="00E33DE1" w:rsidRPr="00F2740E" w:rsidRDefault="00E33DE1" w:rsidP="002E3A7F">
            <w:pPr>
              <w:autoSpaceDE w:val="0"/>
              <w:autoSpaceDN w:val="0"/>
              <w:adjustRightInd w:val="0"/>
              <w:jc w:val="both"/>
              <w:rPr>
                <w:rFonts w:ascii="Times New Roman" w:hAnsi="Times New Roman"/>
                <w:sz w:val="16"/>
                <w:szCs w:val="16"/>
              </w:rPr>
            </w:pPr>
            <w:r w:rsidRPr="00F2740E">
              <w:rPr>
                <w:rFonts w:ascii="Times New Roman" w:hAnsi="Times New Roman"/>
                <w:sz w:val="16"/>
                <w:szCs w:val="16"/>
              </w:rPr>
              <w:t xml:space="preserve">За счет основной деятельности  </w:t>
            </w:r>
          </w:p>
        </w:tc>
        <w:tc>
          <w:tcPr>
            <w:tcW w:w="2126" w:type="dxa"/>
          </w:tcPr>
          <w:p w:rsidR="00E33DE1" w:rsidRPr="00F2740E" w:rsidRDefault="008F495F" w:rsidP="008F495F">
            <w:pPr>
              <w:pStyle w:val="11"/>
              <w:shd w:val="clear" w:color="auto" w:fill="auto"/>
              <w:spacing w:after="0" w:line="240" w:lineRule="auto"/>
              <w:ind w:firstLine="0"/>
              <w:contextualSpacing/>
              <w:jc w:val="center"/>
              <w:rPr>
                <w:sz w:val="24"/>
                <w:szCs w:val="24"/>
              </w:rPr>
            </w:pPr>
            <w:r w:rsidRPr="00F2740E">
              <w:rPr>
                <w:sz w:val="24"/>
                <w:szCs w:val="24"/>
              </w:rPr>
              <w:t>-</w:t>
            </w:r>
          </w:p>
        </w:tc>
      </w:tr>
    </w:tbl>
    <w:p w:rsidR="00354D5E" w:rsidRDefault="00354D5E" w:rsidP="00E33DE1">
      <w:pPr>
        <w:pStyle w:val="11"/>
        <w:shd w:val="clear" w:color="auto" w:fill="auto"/>
        <w:spacing w:after="0" w:line="240" w:lineRule="auto"/>
        <w:ind w:firstLine="709"/>
        <w:contextualSpacing/>
        <w:rPr>
          <w:sz w:val="24"/>
          <w:szCs w:val="24"/>
        </w:rPr>
      </w:pPr>
    </w:p>
    <w:p w:rsidR="00501E44" w:rsidRDefault="00501E44" w:rsidP="00E33DE1">
      <w:pPr>
        <w:pStyle w:val="11"/>
        <w:shd w:val="clear" w:color="auto" w:fill="auto"/>
        <w:spacing w:after="0" w:line="240" w:lineRule="auto"/>
        <w:ind w:firstLine="709"/>
        <w:contextualSpacing/>
        <w:rPr>
          <w:sz w:val="24"/>
          <w:szCs w:val="24"/>
        </w:rPr>
      </w:pPr>
    </w:p>
    <w:p w:rsidR="00501E44" w:rsidRPr="00F2740E" w:rsidRDefault="00501E44" w:rsidP="00E33DE1">
      <w:pPr>
        <w:pStyle w:val="11"/>
        <w:shd w:val="clear" w:color="auto" w:fill="auto"/>
        <w:spacing w:after="0" w:line="240" w:lineRule="auto"/>
        <w:ind w:firstLine="709"/>
        <w:contextualSpacing/>
        <w:rPr>
          <w:sz w:val="24"/>
          <w:szCs w:val="24"/>
        </w:rPr>
      </w:pPr>
    </w:p>
    <w:tbl>
      <w:tblPr>
        <w:tblStyle w:val="TableStyle0"/>
        <w:tblW w:w="5000" w:type="pct"/>
        <w:tblInd w:w="0" w:type="dxa"/>
        <w:tblLook w:val="04A0"/>
      </w:tblPr>
      <w:tblGrid>
        <w:gridCol w:w="306"/>
        <w:gridCol w:w="9211"/>
        <w:gridCol w:w="949"/>
      </w:tblGrid>
      <w:tr w:rsidR="000A1903" w:rsidRPr="00F2740E">
        <w:trPr>
          <w:cantSplit/>
        </w:trPr>
        <w:tc>
          <w:tcPr>
            <w:tcW w:w="300" w:type="dxa"/>
            <w:shd w:val="clear" w:color="auto" w:fill="auto"/>
            <w:vAlign w:val="bottom"/>
          </w:tcPr>
          <w:p w:rsidR="000A1903" w:rsidRPr="00F2740E" w:rsidRDefault="000A1903" w:rsidP="00891DA3">
            <w:pPr>
              <w:pStyle w:val="1"/>
              <w:outlineLvl w:val="0"/>
            </w:pPr>
            <w:r w:rsidRPr="00F2740E">
              <w:t>7.</w:t>
            </w:r>
          </w:p>
        </w:tc>
        <w:tc>
          <w:tcPr>
            <w:tcW w:w="9030" w:type="dxa"/>
            <w:shd w:val="clear" w:color="auto" w:fill="auto"/>
            <w:vAlign w:val="center"/>
          </w:tcPr>
          <w:p w:rsidR="000A1903" w:rsidRPr="00F2740E" w:rsidRDefault="000A1903">
            <w:pPr>
              <w:rPr>
                <w:rFonts w:ascii="Times New Roman" w:hAnsi="Times New Roman"/>
              </w:rPr>
            </w:pPr>
            <w:r w:rsidRPr="00F2740E">
              <w:rPr>
                <w:rFonts w:ascii="Times New Roman" w:hAnsi="Times New Roman"/>
                <w:b/>
                <w:sz w:val="23"/>
                <w:szCs w:val="23"/>
              </w:rPr>
              <w:t>Финансовый анализ АО "ЛЕСНОЕ" за 2024 год</w:t>
            </w:r>
          </w:p>
        </w:tc>
        <w:tc>
          <w:tcPr>
            <w:tcW w:w="930" w:type="dxa"/>
            <w:shd w:val="clear" w:color="auto" w:fill="auto"/>
            <w:vAlign w:val="bottom"/>
          </w:tcPr>
          <w:p w:rsidR="000A1903" w:rsidRPr="00F2740E" w:rsidRDefault="000A1903">
            <w:pPr>
              <w:rPr>
                <w:rFonts w:ascii="Times New Roman" w:hAnsi="Times New Roman"/>
              </w:rPr>
            </w:pPr>
          </w:p>
        </w:tc>
      </w:tr>
    </w:tbl>
    <w:tbl>
      <w:tblPr>
        <w:tblStyle w:val="TableStyle1"/>
        <w:tblW w:w="5000" w:type="pct"/>
        <w:tblInd w:w="0" w:type="dxa"/>
        <w:tblLook w:val="04A0"/>
      </w:tblPr>
      <w:tblGrid>
        <w:gridCol w:w="423"/>
        <w:gridCol w:w="1313"/>
        <w:gridCol w:w="1313"/>
        <w:gridCol w:w="1314"/>
        <w:gridCol w:w="1314"/>
        <w:gridCol w:w="1356"/>
        <w:gridCol w:w="1568"/>
        <w:gridCol w:w="1314"/>
        <w:gridCol w:w="551"/>
      </w:tblGrid>
      <w:tr w:rsidR="000A1903" w:rsidRPr="00F2740E">
        <w:trPr>
          <w:cantSplit/>
          <w:trHeight w:val="104"/>
        </w:trPr>
        <w:tc>
          <w:tcPr>
            <w:tcW w:w="300" w:type="dxa"/>
            <w:shd w:val="clear" w:color="auto" w:fill="auto"/>
            <w:vAlign w:val="bottom"/>
          </w:tcPr>
          <w:p w:rsidR="000A1903" w:rsidRPr="00F2740E" w:rsidRDefault="000A1903">
            <w:pPr>
              <w:rPr>
                <w:rFonts w:ascii="Times New Roman" w:hAnsi="Times New Roman"/>
              </w:rPr>
            </w:pPr>
          </w:p>
        </w:tc>
        <w:tc>
          <w:tcPr>
            <w:tcW w:w="930" w:type="dxa"/>
            <w:shd w:val="clear" w:color="auto" w:fill="auto"/>
            <w:vAlign w:val="bottom"/>
          </w:tcPr>
          <w:p w:rsidR="000A1903" w:rsidRPr="00F2740E" w:rsidRDefault="000A1903">
            <w:pPr>
              <w:rPr>
                <w:rFonts w:ascii="Times New Roman" w:hAnsi="Times New Roman"/>
              </w:rPr>
            </w:pPr>
          </w:p>
        </w:tc>
        <w:tc>
          <w:tcPr>
            <w:tcW w:w="930" w:type="dxa"/>
            <w:shd w:val="clear" w:color="auto" w:fill="auto"/>
            <w:vAlign w:val="bottom"/>
          </w:tcPr>
          <w:p w:rsidR="000A1903" w:rsidRPr="00F2740E" w:rsidRDefault="000A1903">
            <w:pPr>
              <w:rPr>
                <w:rFonts w:ascii="Times New Roman" w:hAnsi="Times New Roman"/>
              </w:rPr>
            </w:pPr>
          </w:p>
        </w:tc>
        <w:tc>
          <w:tcPr>
            <w:tcW w:w="930" w:type="dxa"/>
            <w:shd w:val="clear" w:color="auto" w:fill="auto"/>
            <w:vAlign w:val="bottom"/>
          </w:tcPr>
          <w:p w:rsidR="000A1903" w:rsidRPr="00F2740E" w:rsidRDefault="000A1903">
            <w:pPr>
              <w:rPr>
                <w:rFonts w:ascii="Times New Roman" w:hAnsi="Times New Roman"/>
              </w:rPr>
            </w:pPr>
          </w:p>
        </w:tc>
        <w:tc>
          <w:tcPr>
            <w:tcW w:w="930" w:type="dxa"/>
            <w:shd w:val="clear" w:color="auto" w:fill="auto"/>
            <w:vAlign w:val="bottom"/>
          </w:tcPr>
          <w:p w:rsidR="000A1903" w:rsidRPr="00F2740E" w:rsidRDefault="000A1903">
            <w:pPr>
              <w:rPr>
                <w:rFonts w:ascii="Times New Roman" w:hAnsi="Times New Roman"/>
              </w:rPr>
            </w:pPr>
          </w:p>
        </w:tc>
        <w:tc>
          <w:tcPr>
            <w:tcW w:w="960" w:type="dxa"/>
            <w:shd w:val="clear" w:color="auto" w:fill="auto"/>
            <w:vAlign w:val="bottom"/>
          </w:tcPr>
          <w:p w:rsidR="000A1903" w:rsidRPr="00F2740E" w:rsidRDefault="000A1903">
            <w:pPr>
              <w:rPr>
                <w:rFonts w:ascii="Times New Roman" w:hAnsi="Times New Roman"/>
              </w:rPr>
            </w:pPr>
          </w:p>
        </w:tc>
        <w:tc>
          <w:tcPr>
            <w:tcW w:w="1110" w:type="dxa"/>
            <w:shd w:val="clear" w:color="auto" w:fill="auto"/>
            <w:vAlign w:val="bottom"/>
          </w:tcPr>
          <w:p w:rsidR="000A1903" w:rsidRPr="00F2740E" w:rsidRDefault="000A1903">
            <w:pPr>
              <w:rPr>
                <w:rFonts w:ascii="Times New Roman" w:hAnsi="Times New Roman"/>
              </w:rPr>
            </w:pPr>
          </w:p>
        </w:tc>
        <w:tc>
          <w:tcPr>
            <w:tcW w:w="930" w:type="dxa"/>
            <w:shd w:val="clear" w:color="auto" w:fill="auto"/>
            <w:vAlign w:val="bottom"/>
          </w:tcPr>
          <w:p w:rsidR="000A1903" w:rsidRPr="00F2740E" w:rsidRDefault="000A1903">
            <w:pPr>
              <w:rPr>
                <w:rFonts w:ascii="Times New Roman" w:hAnsi="Times New Roman"/>
              </w:rPr>
            </w:pPr>
          </w:p>
        </w:tc>
        <w:tc>
          <w:tcPr>
            <w:tcW w:w="390"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7110" w:type="dxa"/>
            <w:gridSpan w:val="8"/>
            <w:shd w:val="clear" w:color="auto" w:fill="auto"/>
            <w:vAlign w:val="bottom"/>
          </w:tcPr>
          <w:p w:rsidR="000A1903" w:rsidRPr="00F2740E" w:rsidRDefault="000A1903">
            <w:pPr>
              <w:rPr>
                <w:rFonts w:ascii="Times New Roman" w:hAnsi="Times New Roman"/>
              </w:rPr>
            </w:pPr>
            <w:r w:rsidRPr="00F2740E">
              <w:rPr>
                <w:rFonts w:ascii="Times New Roman" w:hAnsi="Times New Roman"/>
                <w:szCs w:val="15"/>
              </w:rPr>
              <w:t>Основной вид деятельности: Аренда и управление собственным или арендованным недвижимым имуществом</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930" w:type="dxa"/>
            <w:shd w:val="clear" w:color="auto" w:fill="auto"/>
            <w:vAlign w:val="bottom"/>
          </w:tcPr>
          <w:p w:rsidR="000A1903" w:rsidRPr="00F2740E" w:rsidRDefault="000A1903">
            <w:pPr>
              <w:rPr>
                <w:rFonts w:ascii="Times New Roman" w:hAnsi="Times New Roman"/>
              </w:rPr>
            </w:pPr>
          </w:p>
        </w:tc>
        <w:tc>
          <w:tcPr>
            <w:tcW w:w="930" w:type="dxa"/>
            <w:shd w:val="clear" w:color="auto" w:fill="auto"/>
            <w:vAlign w:val="bottom"/>
          </w:tcPr>
          <w:p w:rsidR="000A1903" w:rsidRPr="00F2740E" w:rsidRDefault="000A1903">
            <w:pPr>
              <w:rPr>
                <w:rFonts w:ascii="Times New Roman" w:hAnsi="Times New Roman"/>
              </w:rPr>
            </w:pPr>
          </w:p>
        </w:tc>
        <w:tc>
          <w:tcPr>
            <w:tcW w:w="930" w:type="dxa"/>
            <w:shd w:val="clear" w:color="auto" w:fill="auto"/>
            <w:vAlign w:val="bottom"/>
          </w:tcPr>
          <w:p w:rsidR="000A1903" w:rsidRPr="00F2740E" w:rsidRDefault="000A1903">
            <w:pPr>
              <w:rPr>
                <w:rFonts w:ascii="Times New Roman" w:hAnsi="Times New Roman"/>
              </w:rPr>
            </w:pPr>
          </w:p>
        </w:tc>
        <w:tc>
          <w:tcPr>
            <w:tcW w:w="930" w:type="dxa"/>
            <w:shd w:val="clear" w:color="auto" w:fill="auto"/>
            <w:vAlign w:val="bottom"/>
          </w:tcPr>
          <w:p w:rsidR="000A1903" w:rsidRPr="00F2740E" w:rsidRDefault="000A1903">
            <w:pPr>
              <w:rPr>
                <w:rFonts w:ascii="Times New Roman" w:hAnsi="Times New Roman"/>
              </w:rPr>
            </w:pPr>
          </w:p>
        </w:tc>
        <w:tc>
          <w:tcPr>
            <w:tcW w:w="960" w:type="dxa"/>
            <w:shd w:val="clear" w:color="auto" w:fill="auto"/>
            <w:vAlign w:val="bottom"/>
          </w:tcPr>
          <w:p w:rsidR="000A1903" w:rsidRPr="00F2740E" w:rsidRDefault="000A1903">
            <w:pPr>
              <w:rPr>
                <w:rFonts w:ascii="Times New Roman" w:hAnsi="Times New Roman"/>
              </w:rPr>
            </w:pPr>
          </w:p>
        </w:tc>
        <w:tc>
          <w:tcPr>
            <w:tcW w:w="1110" w:type="dxa"/>
            <w:shd w:val="clear" w:color="auto" w:fill="auto"/>
            <w:vAlign w:val="bottom"/>
          </w:tcPr>
          <w:p w:rsidR="000A1903" w:rsidRPr="00F2740E" w:rsidRDefault="000A1903">
            <w:pPr>
              <w:rPr>
                <w:rFonts w:ascii="Times New Roman" w:hAnsi="Times New Roman"/>
              </w:rPr>
            </w:pPr>
          </w:p>
        </w:tc>
        <w:tc>
          <w:tcPr>
            <w:tcW w:w="930" w:type="dxa"/>
            <w:shd w:val="clear" w:color="auto" w:fill="auto"/>
            <w:vAlign w:val="bottom"/>
          </w:tcPr>
          <w:p w:rsidR="000A1903" w:rsidRPr="00F2740E" w:rsidRDefault="000A1903">
            <w:pPr>
              <w:rPr>
                <w:rFonts w:ascii="Times New Roman" w:hAnsi="Times New Roman"/>
              </w:rPr>
            </w:pPr>
          </w:p>
        </w:tc>
        <w:tc>
          <w:tcPr>
            <w:tcW w:w="390"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2790" w:type="dxa"/>
            <w:gridSpan w:val="3"/>
            <w:shd w:val="clear" w:color="auto" w:fill="auto"/>
            <w:vAlign w:val="bottom"/>
          </w:tcPr>
          <w:p w:rsidR="000A1903" w:rsidRPr="00F2740E" w:rsidRDefault="000A1903">
            <w:pPr>
              <w:rPr>
                <w:rFonts w:ascii="Times New Roman" w:hAnsi="Times New Roman"/>
              </w:rPr>
            </w:pPr>
            <w:r w:rsidRPr="00F2740E">
              <w:rPr>
                <w:rFonts w:ascii="Times New Roman" w:hAnsi="Times New Roman"/>
                <w:b/>
                <w:sz w:val="19"/>
                <w:szCs w:val="19"/>
              </w:rPr>
              <w:t>Показатели за 2024 год</w:t>
            </w:r>
          </w:p>
        </w:tc>
        <w:tc>
          <w:tcPr>
            <w:tcW w:w="3000" w:type="dxa"/>
            <w:gridSpan w:val="3"/>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(В тысячах рублей)</w:t>
            </w:r>
          </w:p>
        </w:tc>
        <w:tc>
          <w:tcPr>
            <w:tcW w:w="930" w:type="dxa"/>
            <w:shd w:val="clear" w:color="auto" w:fill="auto"/>
            <w:vAlign w:val="bottom"/>
          </w:tcPr>
          <w:p w:rsidR="000A1903" w:rsidRPr="00F2740E" w:rsidRDefault="000A1903">
            <w:pPr>
              <w:rPr>
                <w:rFonts w:ascii="Times New Roman" w:hAnsi="Times New Roman"/>
              </w:rPr>
            </w:pPr>
          </w:p>
        </w:tc>
        <w:tc>
          <w:tcPr>
            <w:tcW w:w="390" w:type="dxa"/>
            <w:shd w:val="clear" w:color="auto" w:fill="auto"/>
            <w:vAlign w:val="bottom"/>
          </w:tcPr>
          <w:p w:rsidR="000A1903" w:rsidRPr="00F2740E" w:rsidRDefault="000A1903">
            <w:pPr>
              <w:rPr>
                <w:rFonts w:ascii="Times New Roman" w:hAnsi="Times New Roman"/>
              </w:rPr>
            </w:pPr>
          </w:p>
        </w:tc>
      </w:tr>
      <w:tr w:rsidR="000A1903" w:rsidRPr="00F2740E">
        <w:trPr>
          <w:cantSplit/>
          <w:trHeight w:val="104"/>
        </w:trPr>
        <w:tc>
          <w:tcPr>
            <w:tcW w:w="300" w:type="dxa"/>
            <w:shd w:val="clear" w:color="auto" w:fill="auto"/>
            <w:vAlign w:val="bottom"/>
          </w:tcPr>
          <w:p w:rsidR="000A1903" w:rsidRPr="00F2740E" w:rsidRDefault="000A1903">
            <w:pPr>
              <w:rPr>
                <w:rFonts w:ascii="Times New Roman" w:hAnsi="Times New Roman"/>
              </w:rPr>
            </w:pPr>
          </w:p>
        </w:tc>
        <w:tc>
          <w:tcPr>
            <w:tcW w:w="930" w:type="dxa"/>
            <w:shd w:val="clear" w:color="auto" w:fill="auto"/>
            <w:vAlign w:val="bottom"/>
          </w:tcPr>
          <w:p w:rsidR="000A1903" w:rsidRPr="00F2740E" w:rsidRDefault="000A1903">
            <w:pPr>
              <w:rPr>
                <w:rFonts w:ascii="Times New Roman" w:hAnsi="Times New Roman"/>
              </w:rPr>
            </w:pPr>
          </w:p>
        </w:tc>
        <w:tc>
          <w:tcPr>
            <w:tcW w:w="1860" w:type="dxa"/>
            <w:gridSpan w:val="2"/>
            <w:shd w:val="clear" w:color="auto" w:fill="auto"/>
            <w:vAlign w:val="bottom"/>
          </w:tcPr>
          <w:p w:rsidR="000A1903" w:rsidRPr="00F2740E" w:rsidRDefault="000A1903">
            <w:pPr>
              <w:rPr>
                <w:rFonts w:ascii="Times New Roman" w:hAnsi="Times New Roman"/>
              </w:rPr>
            </w:pPr>
          </w:p>
        </w:tc>
        <w:tc>
          <w:tcPr>
            <w:tcW w:w="1890" w:type="dxa"/>
            <w:gridSpan w:val="2"/>
            <w:shd w:val="clear" w:color="auto" w:fill="auto"/>
            <w:vAlign w:val="bottom"/>
          </w:tcPr>
          <w:p w:rsidR="000A1903" w:rsidRPr="00F2740E" w:rsidRDefault="000A1903">
            <w:pPr>
              <w:rPr>
                <w:rFonts w:ascii="Times New Roman" w:hAnsi="Times New Roman"/>
              </w:rPr>
            </w:pPr>
          </w:p>
        </w:tc>
        <w:tc>
          <w:tcPr>
            <w:tcW w:w="1110" w:type="dxa"/>
            <w:shd w:val="clear" w:color="auto" w:fill="auto"/>
            <w:vAlign w:val="bottom"/>
          </w:tcPr>
          <w:p w:rsidR="000A1903" w:rsidRPr="00F2740E" w:rsidRDefault="000A1903">
            <w:pPr>
              <w:rPr>
                <w:rFonts w:ascii="Times New Roman" w:hAnsi="Times New Roman"/>
              </w:rPr>
            </w:pPr>
          </w:p>
        </w:tc>
        <w:tc>
          <w:tcPr>
            <w:tcW w:w="930" w:type="dxa"/>
            <w:shd w:val="clear" w:color="auto" w:fill="auto"/>
            <w:vAlign w:val="bottom"/>
          </w:tcPr>
          <w:p w:rsidR="000A1903" w:rsidRPr="00F2740E" w:rsidRDefault="000A1903">
            <w:pPr>
              <w:rPr>
                <w:rFonts w:ascii="Times New Roman" w:hAnsi="Times New Roman"/>
              </w:rPr>
            </w:pPr>
          </w:p>
        </w:tc>
        <w:tc>
          <w:tcPr>
            <w:tcW w:w="390" w:type="dxa"/>
            <w:shd w:val="clear" w:color="auto" w:fill="auto"/>
            <w:vAlign w:val="bottom"/>
          </w:tcPr>
          <w:p w:rsidR="000A1903" w:rsidRPr="00F2740E" w:rsidRDefault="000A1903">
            <w:pPr>
              <w:rPr>
                <w:rFonts w:ascii="Times New Roman" w:hAnsi="Times New Roman"/>
              </w:rPr>
            </w:pPr>
          </w:p>
        </w:tc>
      </w:tr>
      <w:tr w:rsidR="000A1903" w:rsidRPr="00F2740E">
        <w:trPr>
          <w:cantSplit/>
          <w:trHeight w:val="359"/>
        </w:trPr>
        <w:tc>
          <w:tcPr>
            <w:tcW w:w="300" w:type="dxa"/>
            <w:shd w:val="clear" w:color="auto" w:fill="auto"/>
            <w:vAlign w:val="center"/>
          </w:tcPr>
          <w:p w:rsidR="000A1903" w:rsidRPr="00F2740E" w:rsidRDefault="000A1903">
            <w:pPr>
              <w:rPr>
                <w:rFonts w:ascii="Times New Roman" w:hAnsi="Times New Roman"/>
              </w:rPr>
            </w:pPr>
          </w:p>
        </w:tc>
        <w:tc>
          <w:tcPr>
            <w:tcW w:w="2790" w:type="dxa"/>
            <w:gridSpan w:val="3"/>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Продажи</w:t>
            </w:r>
          </w:p>
        </w:tc>
        <w:tc>
          <w:tcPr>
            <w:tcW w:w="1890" w:type="dxa"/>
            <w:gridSpan w:val="2"/>
            <w:tcBorders>
              <w:bottom w:val="single" w:sz="5" w:space="0" w:color="C0C0C0"/>
            </w:tcBorders>
            <w:shd w:val="clear" w:color="auto" w:fill="auto"/>
            <w:vAlign w:val="center"/>
          </w:tcPr>
          <w:p w:rsidR="000A1903" w:rsidRPr="00F2740E" w:rsidRDefault="000A1903">
            <w:pPr>
              <w:rPr>
                <w:rFonts w:ascii="Times New Roman" w:hAnsi="Times New Roman"/>
              </w:rPr>
            </w:pPr>
          </w:p>
        </w:tc>
        <w:tc>
          <w:tcPr>
            <w:tcW w:w="1110" w:type="dxa"/>
            <w:tcBorders>
              <w:bottom w:val="single" w:sz="5" w:space="0" w:color="C0C0C0"/>
            </w:tcBorders>
            <w:shd w:val="clear" w:color="auto" w:fill="auto"/>
            <w:vAlign w:val="center"/>
          </w:tcPr>
          <w:p w:rsidR="000A1903" w:rsidRPr="00F2740E" w:rsidRDefault="000A1903">
            <w:pPr>
              <w:rPr>
                <w:rFonts w:ascii="Times New Roman" w:hAnsi="Times New Roman"/>
              </w:rPr>
            </w:pPr>
          </w:p>
        </w:tc>
        <w:tc>
          <w:tcPr>
            <w:tcW w:w="93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91 989</w:t>
            </w:r>
          </w:p>
        </w:tc>
        <w:tc>
          <w:tcPr>
            <w:tcW w:w="39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noProof/>
              </w:rPr>
              <w:drawing>
                <wp:anchor distT="0" distB="0" distL="0" distR="0" simplePos="0" relativeHeight="251659264" behindDoc="0" locked="1" layoutInCell="1" allowOverlap="1">
                  <wp:simplePos x="0" y="0"/>
                  <wp:positionH relativeFrom="margin">
                    <wp:posOffset>18750</wp:posOffset>
                  </wp:positionH>
                  <wp:positionV relativeFrom="margin">
                    <wp:posOffset>18750</wp:posOffset>
                  </wp:positionV>
                  <wp:extent cx="140625" cy="150000"/>
                  <wp:effectExtent l="0" t="0" r="0" b="0"/>
                  <wp:wrapNone/>
                  <wp:docPr id="1" name="1"/>
                  <wp:cNvGraphicFramePr/>
                  <a:graphic xmlns:a="http://schemas.openxmlformats.org/drawingml/2006/main">
                    <a:graphicData uri="http://schemas.openxmlformats.org/drawingml/2006/picture">
                      <pic:pic xmlns:pic="http://schemas.openxmlformats.org/drawingml/2006/picture">
                        <pic:nvPicPr>
                          <pic:cNvPr id="1" name="1"/>
                          <pic:cNvPicPr/>
                        </pic:nvPicPr>
                        <pic:blipFill>
                          <a:blip r:embed="rId10" cstate="print"/>
                          <a:srcRect l="3125" r="3125"/>
                          <a:stretch>
                            <a:fillRect/>
                          </a:stretch>
                        </pic:blipFill>
                        <pic:spPr>
                          <a:xfrm>
                            <a:off x="0" y="0"/>
                            <a:ext cx="140625" cy="150000"/>
                          </a:xfrm>
                          <a:prstGeom prst="rect">
                            <a:avLst/>
                          </a:prstGeom>
                          <a:noFill/>
                          <a:ln>
                            <a:noFill/>
                          </a:ln>
                        </pic:spPr>
                      </pic:pic>
                    </a:graphicData>
                  </a:graphic>
                </wp:anchor>
              </w:drawing>
            </w:r>
          </w:p>
        </w:tc>
      </w:tr>
      <w:tr w:rsidR="000A1903" w:rsidRPr="00F2740E">
        <w:trPr>
          <w:cantSplit/>
          <w:trHeight w:val="359"/>
        </w:trPr>
        <w:tc>
          <w:tcPr>
            <w:tcW w:w="300" w:type="dxa"/>
            <w:shd w:val="clear" w:color="auto" w:fill="auto"/>
            <w:vAlign w:val="center"/>
          </w:tcPr>
          <w:p w:rsidR="000A1903" w:rsidRPr="00F2740E" w:rsidRDefault="000A1903">
            <w:pPr>
              <w:rPr>
                <w:rFonts w:ascii="Times New Roman" w:hAnsi="Times New Roman"/>
              </w:rPr>
            </w:pPr>
          </w:p>
        </w:tc>
        <w:tc>
          <w:tcPr>
            <w:tcW w:w="2790" w:type="dxa"/>
            <w:gridSpan w:val="3"/>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Прибыль</w:t>
            </w:r>
          </w:p>
        </w:tc>
        <w:tc>
          <w:tcPr>
            <w:tcW w:w="1890" w:type="dxa"/>
            <w:gridSpan w:val="2"/>
            <w:tcBorders>
              <w:bottom w:val="single" w:sz="5" w:space="0" w:color="C0C0C0"/>
            </w:tcBorders>
            <w:shd w:val="clear" w:color="auto" w:fill="auto"/>
            <w:vAlign w:val="center"/>
          </w:tcPr>
          <w:p w:rsidR="000A1903" w:rsidRPr="00F2740E" w:rsidRDefault="000A1903">
            <w:pPr>
              <w:rPr>
                <w:rFonts w:ascii="Times New Roman" w:hAnsi="Times New Roman"/>
              </w:rPr>
            </w:pPr>
          </w:p>
        </w:tc>
        <w:tc>
          <w:tcPr>
            <w:tcW w:w="1110" w:type="dxa"/>
            <w:tcBorders>
              <w:bottom w:val="single" w:sz="5" w:space="0" w:color="C0C0C0"/>
            </w:tcBorders>
            <w:shd w:val="clear" w:color="auto" w:fill="auto"/>
            <w:vAlign w:val="center"/>
          </w:tcPr>
          <w:p w:rsidR="000A1903" w:rsidRPr="00F2740E" w:rsidRDefault="000A1903">
            <w:pPr>
              <w:rPr>
                <w:rFonts w:ascii="Times New Roman" w:hAnsi="Times New Roman"/>
              </w:rPr>
            </w:pPr>
          </w:p>
        </w:tc>
        <w:tc>
          <w:tcPr>
            <w:tcW w:w="93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-907</w:t>
            </w:r>
          </w:p>
        </w:tc>
        <w:tc>
          <w:tcPr>
            <w:tcW w:w="39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noProof/>
              </w:rPr>
              <w:drawing>
                <wp:anchor distT="0" distB="0" distL="0" distR="0" simplePos="0" relativeHeight="251660288" behindDoc="0" locked="1" layoutInCell="1" allowOverlap="1">
                  <wp:simplePos x="0" y="0"/>
                  <wp:positionH relativeFrom="margin">
                    <wp:posOffset>9375</wp:posOffset>
                  </wp:positionH>
                  <wp:positionV relativeFrom="margin">
                    <wp:posOffset>18750</wp:posOffset>
                  </wp:positionV>
                  <wp:extent cx="150000" cy="168750"/>
                  <wp:effectExtent l="0" t="0" r="0" b="0"/>
                  <wp:wrapNone/>
                  <wp:docPr id="2" name="2"/>
                  <wp:cNvGraphicFramePr/>
                  <a:graphic xmlns:a="http://schemas.openxmlformats.org/drawingml/2006/main">
                    <a:graphicData uri="http://schemas.openxmlformats.org/drawingml/2006/picture">
                      <pic:pic xmlns:pic="http://schemas.openxmlformats.org/drawingml/2006/picture">
                        <pic:nvPicPr>
                          <pic:cNvPr id="2" name="2"/>
                          <pic:cNvPicPr/>
                        </pic:nvPicPr>
                        <pic:blipFill>
                          <a:blip r:embed="rId11" cstate="print"/>
                          <a:srcRect t="-6250" b="-6250"/>
                          <a:stretch>
                            <a:fillRect/>
                          </a:stretch>
                        </pic:blipFill>
                        <pic:spPr>
                          <a:xfrm>
                            <a:off x="0" y="0"/>
                            <a:ext cx="150000" cy="168750"/>
                          </a:xfrm>
                          <a:prstGeom prst="rect">
                            <a:avLst/>
                          </a:prstGeom>
                          <a:noFill/>
                          <a:ln>
                            <a:noFill/>
                          </a:ln>
                        </pic:spPr>
                      </pic:pic>
                    </a:graphicData>
                  </a:graphic>
                </wp:anchor>
              </w:drawing>
            </w:r>
          </w:p>
        </w:tc>
      </w:tr>
      <w:tr w:rsidR="000A1903" w:rsidRPr="00F2740E">
        <w:trPr>
          <w:cantSplit/>
          <w:trHeight w:val="359"/>
        </w:trPr>
        <w:tc>
          <w:tcPr>
            <w:tcW w:w="300" w:type="dxa"/>
            <w:shd w:val="clear" w:color="auto" w:fill="auto"/>
            <w:vAlign w:val="center"/>
          </w:tcPr>
          <w:p w:rsidR="000A1903" w:rsidRPr="00F2740E" w:rsidRDefault="000A1903">
            <w:pPr>
              <w:rPr>
                <w:rFonts w:ascii="Times New Roman" w:hAnsi="Times New Roman"/>
              </w:rPr>
            </w:pPr>
          </w:p>
        </w:tc>
        <w:tc>
          <w:tcPr>
            <w:tcW w:w="2790" w:type="dxa"/>
            <w:gridSpan w:val="3"/>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Чистые активы</w:t>
            </w:r>
          </w:p>
        </w:tc>
        <w:tc>
          <w:tcPr>
            <w:tcW w:w="1890" w:type="dxa"/>
            <w:gridSpan w:val="2"/>
            <w:tcBorders>
              <w:bottom w:val="single" w:sz="5" w:space="0" w:color="C0C0C0"/>
            </w:tcBorders>
            <w:shd w:val="clear" w:color="auto" w:fill="auto"/>
            <w:vAlign w:val="center"/>
          </w:tcPr>
          <w:p w:rsidR="000A1903" w:rsidRPr="00F2740E" w:rsidRDefault="000A1903">
            <w:pPr>
              <w:rPr>
                <w:rFonts w:ascii="Times New Roman" w:hAnsi="Times New Roman"/>
              </w:rPr>
            </w:pPr>
          </w:p>
        </w:tc>
        <w:tc>
          <w:tcPr>
            <w:tcW w:w="1110" w:type="dxa"/>
            <w:tcBorders>
              <w:bottom w:val="single" w:sz="5" w:space="0" w:color="C0C0C0"/>
            </w:tcBorders>
            <w:shd w:val="clear" w:color="auto" w:fill="auto"/>
            <w:vAlign w:val="center"/>
          </w:tcPr>
          <w:p w:rsidR="000A1903" w:rsidRPr="00F2740E" w:rsidRDefault="000A1903">
            <w:pPr>
              <w:rPr>
                <w:rFonts w:ascii="Times New Roman" w:hAnsi="Times New Roman"/>
              </w:rPr>
            </w:pPr>
          </w:p>
        </w:tc>
        <w:tc>
          <w:tcPr>
            <w:tcW w:w="93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168 778</w:t>
            </w:r>
          </w:p>
        </w:tc>
        <w:tc>
          <w:tcPr>
            <w:tcW w:w="39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noProof/>
              </w:rPr>
              <w:drawing>
                <wp:anchor distT="0" distB="0" distL="0" distR="0" simplePos="0" relativeHeight="251661312" behindDoc="0" locked="1" layoutInCell="1" allowOverlap="1">
                  <wp:simplePos x="0" y="0"/>
                  <wp:positionH relativeFrom="margin">
                    <wp:posOffset>9375</wp:posOffset>
                  </wp:positionH>
                  <wp:positionV relativeFrom="margin">
                    <wp:posOffset>46875</wp:posOffset>
                  </wp:positionV>
                  <wp:extent cx="150000" cy="150000"/>
                  <wp:effectExtent l="0" t="0" r="0" b="0"/>
                  <wp:wrapNone/>
                  <wp:docPr id="3" name="3"/>
                  <wp:cNvGraphicFramePr/>
                  <a:graphic xmlns:a="http://schemas.openxmlformats.org/drawingml/2006/main">
                    <a:graphicData uri="http://schemas.openxmlformats.org/drawingml/2006/picture">
                      <pic:pic xmlns:pic="http://schemas.openxmlformats.org/drawingml/2006/picture">
                        <pic:nvPicPr>
                          <pic:cNvPr id="3" name="3"/>
                          <pic:cNvPicPr/>
                        </pic:nvPicPr>
                        <pic:blipFill>
                          <a:blip r:embed="rId11" cstate="print"/>
                          <a:srcRect/>
                          <a:stretch>
                            <a:fillRect/>
                          </a:stretch>
                        </pic:blipFill>
                        <pic:spPr>
                          <a:xfrm>
                            <a:off x="0" y="0"/>
                            <a:ext cx="150000" cy="150000"/>
                          </a:xfrm>
                          <a:prstGeom prst="rect">
                            <a:avLst/>
                          </a:prstGeom>
                          <a:noFill/>
                          <a:ln>
                            <a:noFill/>
                          </a:ln>
                        </pic:spPr>
                      </pic:pic>
                    </a:graphicData>
                  </a:graphic>
                </wp:anchor>
              </w:drawing>
            </w:r>
          </w:p>
        </w:tc>
      </w:tr>
      <w:tr w:rsidR="000A1903" w:rsidRPr="00F2740E">
        <w:trPr>
          <w:cantSplit/>
          <w:trHeight w:val="104"/>
        </w:trPr>
        <w:tc>
          <w:tcPr>
            <w:tcW w:w="300" w:type="dxa"/>
            <w:shd w:val="clear" w:color="auto" w:fill="auto"/>
            <w:vAlign w:val="center"/>
          </w:tcPr>
          <w:p w:rsidR="000A1903" w:rsidRPr="00F2740E" w:rsidRDefault="000A1903">
            <w:pPr>
              <w:rPr>
                <w:rFonts w:ascii="Times New Roman" w:hAnsi="Times New Roman"/>
              </w:rPr>
            </w:pPr>
          </w:p>
        </w:tc>
        <w:tc>
          <w:tcPr>
            <w:tcW w:w="930" w:type="dxa"/>
            <w:shd w:val="clear" w:color="auto" w:fill="auto"/>
            <w:vAlign w:val="center"/>
          </w:tcPr>
          <w:p w:rsidR="000A1903" w:rsidRPr="00F2740E" w:rsidRDefault="000A1903">
            <w:pPr>
              <w:rPr>
                <w:rFonts w:ascii="Times New Roman" w:hAnsi="Times New Roman"/>
              </w:rPr>
            </w:pPr>
          </w:p>
        </w:tc>
        <w:tc>
          <w:tcPr>
            <w:tcW w:w="1860" w:type="dxa"/>
            <w:gridSpan w:val="2"/>
            <w:shd w:val="clear" w:color="auto" w:fill="auto"/>
            <w:vAlign w:val="center"/>
          </w:tcPr>
          <w:p w:rsidR="000A1903" w:rsidRPr="00F2740E" w:rsidRDefault="000A1903">
            <w:pPr>
              <w:rPr>
                <w:rFonts w:ascii="Times New Roman" w:hAnsi="Times New Roman"/>
              </w:rPr>
            </w:pPr>
          </w:p>
        </w:tc>
        <w:tc>
          <w:tcPr>
            <w:tcW w:w="1890" w:type="dxa"/>
            <w:gridSpan w:val="2"/>
            <w:shd w:val="clear" w:color="auto" w:fill="auto"/>
            <w:vAlign w:val="center"/>
          </w:tcPr>
          <w:p w:rsidR="000A1903" w:rsidRPr="00F2740E" w:rsidRDefault="000A1903">
            <w:pPr>
              <w:rPr>
                <w:rFonts w:ascii="Times New Roman" w:hAnsi="Times New Roman"/>
              </w:rPr>
            </w:pPr>
          </w:p>
        </w:tc>
        <w:tc>
          <w:tcPr>
            <w:tcW w:w="1110" w:type="dxa"/>
            <w:shd w:val="clear" w:color="auto" w:fill="auto"/>
            <w:vAlign w:val="center"/>
          </w:tcPr>
          <w:p w:rsidR="000A1903" w:rsidRPr="00F2740E" w:rsidRDefault="000A1903">
            <w:pPr>
              <w:rPr>
                <w:rFonts w:ascii="Times New Roman" w:hAnsi="Times New Roman"/>
              </w:rPr>
            </w:pPr>
          </w:p>
        </w:tc>
        <w:tc>
          <w:tcPr>
            <w:tcW w:w="930" w:type="dxa"/>
            <w:shd w:val="clear" w:color="auto" w:fill="auto"/>
            <w:vAlign w:val="center"/>
          </w:tcPr>
          <w:p w:rsidR="000A1903" w:rsidRPr="00F2740E" w:rsidRDefault="000A1903">
            <w:pPr>
              <w:rPr>
                <w:rFonts w:ascii="Times New Roman" w:hAnsi="Times New Roman"/>
              </w:rPr>
            </w:pPr>
          </w:p>
        </w:tc>
        <w:tc>
          <w:tcPr>
            <w:tcW w:w="390" w:type="dxa"/>
            <w:shd w:val="clear" w:color="auto" w:fill="auto"/>
            <w:vAlign w:val="center"/>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center"/>
          </w:tcPr>
          <w:p w:rsidR="000A1903" w:rsidRPr="00F2740E" w:rsidRDefault="000A1903">
            <w:pPr>
              <w:rPr>
                <w:rFonts w:ascii="Times New Roman" w:hAnsi="Times New Roman"/>
              </w:rPr>
            </w:pPr>
          </w:p>
        </w:tc>
        <w:tc>
          <w:tcPr>
            <w:tcW w:w="2790" w:type="dxa"/>
            <w:gridSpan w:val="3"/>
            <w:shd w:val="clear" w:color="auto" w:fill="auto"/>
            <w:vAlign w:val="center"/>
          </w:tcPr>
          <w:p w:rsidR="000A1903" w:rsidRPr="00F2740E" w:rsidRDefault="000A1903">
            <w:pPr>
              <w:rPr>
                <w:rFonts w:ascii="Times New Roman" w:hAnsi="Times New Roman"/>
              </w:rPr>
            </w:pPr>
            <w:r w:rsidRPr="00F2740E">
              <w:rPr>
                <w:rFonts w:ascii="Times New Roman" w:hAnsi="Times New Roman"/>
                <w:b/>
                <w:sz w:val="19"/>
                <w:szCs w:val="19"/>
              </w:rPr>
              <w:t>Анализ показателей</w:t>
            </w:r>
          </w:p>
        </w:tc>
        <w:tc>
          <w:tcPr>
            <w:tcW w:w="1890" w:type="dxa"/>
            <w:gridSpan w:val="2"/>
            <w:shd w:val="clear" w:color="auto" w:fill="auto"/>
            <w:vAlign w:val="center"/>
          </w:tcPr>
          <w:p w:rsidR="000A1903" w:rsidRPr="00F2740E" w:rsidRDefault="000A1903">
            <w:pPr>
              <w:rPr>
                <w:rFonts w:ascii="Times New Roman" w:hAnsi="Times New Roman"/>
              </w:rPr>
            </w:pPr>
          </w:p>
        </w:tc>
        <w:tc>
          <w:tcPr>
            <w:tcW w:w="1110" w:type="dxa"/>
            <w:shd w:val="clear" w:color="auto" w:fill="auto"/>
            <w:vAlign w:val="center"/>
          </w:tcPr>
          <w:p w:rsidR="000A1903" w:rsidRPr="00F2740E" w:rsidRDefault="000A1903">
            <w:pPr>
              <w:rPr>
                <w:rFonts w:ascii="Times New Roman" w:hAnsi="Times New Roman"/>
              </w:rPr>
            </w:pPr>
          </w:p>
        </w:tc>
        <w:tc>
          <w:tcPr>
            <w:tcW w:w="930" w:type="dxa"/>
            <w:shd w:val="clear" w:color="auto" w:fill="auto"/>
            <w:vAlign w:val="center"/>
          </w:tcPr>
          <w:p w:rsidR="000A1903" w:rsidRPr="00F2740E" w:rsidRDefault="000A1903">
            <w:pPr>
              <w:rPr>
                <w:rFonts w:ascii="Times New Roman" w:hAnsi="Times New Roman"/>
              </w:rPr>
            </w:pPr>
          </w:p>
        </w:tc>
        <w:tc>
          <w:tcPr>
            <w:tcW w:w="390" w:type="dxa"/>
            <w:shd w:val="clear" w:color="auto" w:fill="auto"/>
            <w:vAlign w:val="center"/>
          </w:tcPr>
          <w:p w:rsidR="000A1903" w:rsidRPr="00F2740E" w:rsidRDefault="000A1903">
            <w:pPr>
              <w:rPr>
                <w:rFonts w:ascii="Times New Roman" w:hAnsi="Times New Roman"/>
              </w:rPr>
            </w:pPr>
          </w:p>
        </w:tc>
      </w:tr>
      <w:tr w:rsidR="000A1903" w:rsidRPr="00F2740E">
        <w:trPr>
          <w:cantSplit/>
          <w:trHeight w:val="104"/>
        </w:trPr>
        <w:tc>
          <w:tcPr>
            <w:tcW w:w="300" w:type="dxa"/>
            <w:shd w:val="clear" w:color="auto" w:fill="auto"/>
            <w:vAlign w:val="center"/>
          </w:tcPr>
          <w:p w:rsidR="000A1903" w:rsidRPr="00F2740E" w:rsidRDefault="000A1903">
            <w:pPr>
              <w:rPr>
                <w:rFonts w:ascii="Times New Roman" w:hAnsi="Times New Roman"/>
              </w:rPr>
            </w:pPr>
          </w:p>
        </w:tc>
        <w:tc>
          <w:tcPr>
            <w:tcW w:w="930" w:type="dxa"/>
            <w:shd w:val="clear" w:color="auto" w:fill="auto"/>
            <w:vAlign w:val="center"/>
          </w:tcPr>
          <w:p w:rsidR="000A1903" w:rsidRPr="00F2740E" w:rsidRDefault="000A1903">
            <w:pPr>
              <w:rPr>
                <w:rFonts w:ascii="Times New Roman" w:hAnsi="Times New Roman"/>
              </w:rPr>
            </w:pPr>
          </w:p>
        </w:tc>
        <w:tc>
          <w:tcPr>
            <w:tcW w:w="1860" w:type="dxa"/>
            <w:gridSpan w:val="2"/>
            <w:shd w:val="clear" w:color="auto" w:fill="auto"/>
            <w:vAlign w:val="center"/>
          </w:tcPr>
          <w:p w:rsidR="000A1903" w:rsidRPr="00F2740E" w:rsidRDefault="000A1903">
            <w:pPr>
              <w:rPr>
                <w:rFonts w:ascii="Times New Roman" w:hAnsi="Times New Roman"/>
              </w:rPr>
            </w:pPr>
          </w:p>
        </w:tc>
        <w:tc>
          <w:tcPr>
            <w:tcW w:w="1890" w:type="dxa"/>
            <w:gridSpan w:val="2"/>
            <w:shd w:val="clear" w:color="auto" w:fill="auto"/>
            <w:vAlign w:val="center"/>
          </w:tcPr>
          <w:p w:rsidR="000A1903" w:rsidRPr="00F2740E" w:rsidRDefault="000A1903">
            <w:pPr>
              <w:rPr>
                <w:rFonts w:ascii="Times New Roman" w:hAnsi="Times New Roman"/>
              </w:rPr>
            </w:pPr>
          </w:p>
        </w:tc>
        <w:tc>
          <w:tcPr>
            <w:tcW w:w="1110" w:type="dxa"/>
            <w:shd w:val="clear" w:color="auto" w:fill="auto"/>
            <w:vAlign w:val="center"/>
          </w:tcPr>
          <w:p w:rsidR="000A1903" w:rsidRPr="00F2740E" w:rsidRDefault="000A1903">
            <w:pPr>
              <w:rPr>
                <w:rFonts w:ascii="Times New Roman" w:hAnsi="Times New Roman"/>
              </w:rPr>
            </w:pPr>
          </w:p>
        </w:tc>
        <w:tc>
          <w:tcPr>
            <w:tcW w:w="930" w:type="dxa"/>
            <w:shd w:val="clear" w:color="auto" w:fill="auto"/>
            <w:vAlign w:val="center"/>
          </w:tcPr>
          <w:p w:rsidR="000A1903" w:rsidRPr="00F2740E" w:rsidRDefault="000A1903">
            <w:pPr>
              <w:rPr>
                <w:rFonts w:ascii="Times New Roman" w:hAnsi="Times New Roman"/>
              </w:rPr>
            </w:pPr>
          </w:p>
        </w:tc>
        <w:tc>
          <w:tcPr>
            <w:tcW w:w="390" w:type="dxa"/>
            <w:shd w:val="clear" w:color="auto" w:fill="auto"/>
            <w:vAlign w:val="center"/>
          </w:tcPr>
          <w:p w:rsidR="000A1903" w:rsidRPr="00F2740E" w:rsidRDefault="000A1903">
            <w:pPr>
              <w:rPr>
                <w:rFonts w:ascii="Times New Roman" w:hAnsi="Times New Roman"/>
              </w:rPr>
            </w:pPr>
          </w:p>
        </w:tc>
      </w:tr>
      <w:tr w:rsidR="000A1903" w:rsidRPr="00F2740E">
        <w:trPr>
          <w:cantSplit/>
          <w:trHeight w:val="359"/>
        </w:trPr>
        <w:tc>
          <w:tcPr>
            <w:tcW w:w="300" w:type="dxa"/>
            <w:shd w:val="clear" w:color="auto" w:fill="auto"/>
            <w:vAlign w:val="center"/>
          </w:tcPr>
          <w:p w:rsidR="000A1903" w:rsidRPr="00F2740E" w:rsidRDefault="000A1903">
            <w:pPr>
              <w:rPr>
                <w:rFonts w:ascii="Times New Roman" w:hAnsi="Times New Roman"/>
              </w:rPr>
            </w:pPr>
          </w:p>
        </w:tc>
        <w:tc>
          <w:tcPr>
            <w:tcW w:w="4680" w:type="dxa"/>
            <w:gridSpan w:val="5"/>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Коэффициент текущей ликвидности</w:t>
            </w:r>
          </w:p>
        </w:tc>
        <w:tc>
          <w:tcPr>
            <w:tcW w:w="1110" w:type="dxa"/>
            <w:tcBorders>
              <w:bottom w:val="single" w:sz="5" w:space="0" w:color="C0C0C0"/>
            </w:tcBorders>
            <w:shd w:val="clear" w:color="auto" w:fill="auto"/>
            <w:vAlign w:val="center"/>
          </w:tcPr>
          <w:p w:rsidR="000A1903" w:rsidRPr="00F2740E" w:rsidRDefault="000A1903">
            <w:pPr>
              <w:rPr>
                <w:rFonts w:ascii="Times New Roman" w:hAnsi="Times New Roman"/>
              </w:rPr>
            </w:pPr>
          </w:p>
        </w:tc>
        <w:tc>
          <w:tcPr>
            <w:tcW w:w="93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5,186</w:t>
            </w:r>
          </w:p>
        </w:tc>
        <w:tc>
          <w:tcPr>
            <w:tcW w:w="390" w:type="dxa"/>
            <w:tcBorders>
              <w:bottom w:val="single" w:sz="5" w:space="0" w:color="C0C0C0"/>
            </w:tcBorders>
            <w:shd w:val="clear" w:color="auto" w:fill="auto"/>
            <w:vAlign w:val="center"/>
          </w:tcPr>
          <w:p w:rsidR="000A1903" w:rsidRPr="00F2740E" w:rsidRDefault="000A1903">
            <w:pPr>
              <w:rPr>
                <w:rFonts w:ascii="Times New Roman" w:hAnsi="Times New Roman"/>
              </w:rPr>
            </w:pPr>
          </w:p>
        </w:tc>
      </w:tr>
      <w:tr w:rsidR="000A1903" w:rsidRPr="00F2740E">
        <w:trPr>
          <w:cantSplit/>
          <w:trHeight w:val="359"/>
        </w:trPr>
        <w:tc>
          <w:tcPr>
            <w:tcW w:w="300" w:type="dxa"/>
            <w:shd w:val="clear" w:color="auto" w:fill="auto"/>
            <w:vAlign w:val="center"/>
          </w:tcPr>
          <w:p w:rsidR="000A1903" w:rsidRPr="00F2740E" w:rsidRDefault="000A1903">
            <w:pPr>
              <w:rPr>
                <w:rFonts w:ascii="Times New Roman" w:hAnsi="Times New Roman"/>
              </w:rPr>
            </w:pPr>
          </w:p>
        </w:tc>
        <w:tc>
          <w:tcPr>
            <w:tcW w:w="4680" w:type="dxa"/>
            <w:gridSpan w:val="5"/>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Коэффициент быстрой ликвидности</w:t>
            </w:r>
          </w:p>
        </w:tc>
        <w:tc>
          <w:tcPr>
            <w:tcW w:w="1110" w:type="dxa"/>
            <w:tcBorders>
              <w:bottom w:val="single" w:sz="5" w:space="0" w:color="C0C0C0"/>
            </w:tcBorders>
            <w:shd w:val="clear" w:color="auto" w:fill="auto"/>
            <w:vAlign w:val="center"/>
          </w:tcPr>
          <w:p w:rsidR="000A1903" w:rsidRPr="00F2740E" w:rsidRDefault="000A1903">
            <w:pPr>
              <w:rPr>
                <w:rFonts w:ascii="Times New Roman" w:hAnsi="Times New Roman"/>
              </w:rPr>
            </w:pPr>
          </w:p>
        </w:tc>
        <w:tc>
          <w:tcPr>
            <w:tcW w:w="93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4,690</w:t>
            </w:r>
          </w:p>
        </w:tc>
        <w:tc>
          <w:tcPr>
            <w:tcW w:w="390" w:type="dxa"/>
            <w:tcBorders>
              <w:bottom w:val="single" w:sz="5" w:space="0" w:color="C0C0C0"/>
            </w:tcBorders>
            <w:shd w:val="clear" w:color="auto" w:fill="auto"/>
            <w:vAlign w:val="center"/>
          </w:tcPr>
          <w:p w:rsidR="000A1903" w:rsidRPr="00F2740E" w:rsidRDefault="000A1903">
            <w:pPr>
              <w:rPr>
                <w:rFonts w:ascii="Times New Roman" w:hAnsi="Times New Roman"/>
              </w:rPr>
            </w:pPr>
          </w:p>
        </w:tc>
      </w:tr>
      <w:tr w:rsidR="000A1903" w:rsidRPr="00F2740E">
        <w:trPr>
          <w:cantSplit/>
          <w:trHeight w:val="359"/>
        </w:trPr>
        <w:tc>
          <w:tcPr>
            <w:tcW w:w="300" w:type="dxa"/>
            <w:shd w:val="clear" w:color="auto" w:fill="auto"/>
            <w:vAlign w:val="center"/>
          </w:tcPr>
          <w:p w:rsidR="000A1903" w:rsidRPr="00F2740E" w:rsidRDefault="000A1903">
            <w:pPr>
              <w:rPr>
                <w:rFonts w:ascii="Times New Roman" w:hAnsi="Times New Roman"/>
              </w:rPr>
            </w:pPr>
          </w:p>
        </w:tc>
        <w:tc>
          <w:tcPr>
            <w:tcW w:w="4680" w:type="dxa"/>
            <w:gridSpan w:val="5"/>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Коэффициент абсолютной ликвидности</w:t>
            </w:r>
          </w:p>
        </w:tc>
        <w:tc>
          <w:tcPr>
            <w:tcW w:w="1110" w:type="dxa"/>
            <w:tcBorders>
              <w:bottom w:val="single" w:sz="5" w:space="0" w:color="C0C0C0"/>
            </w:tcBorders>
            <w:shd w:val="clear" w:color="auto" w:fill="auto"/>
            <w:vAlign w:val="center"/>
          </w:tcPr>
          <w:p w:rsidR="000A1903" w:rsidRPr="00F2740E" w:rsidRDefault="000A1903">
            <w:pPr>
              <w:rPr>
                <w:rFonts w:ascii="Times New Roman" w:hAnsi="Times New Roman"/>
              </w:rPr>
            </w:pPr>
          </w:p>
        </w:tc>
        <w:tc>
          <w:tcPr>
            <w:tcW w:w="93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1,386</w:t>
            </w:r>
          </w:p>
        </w:tc>
        <w:tc>
          <w:tcPr>
            <w:tcW w:w="390" w:type="dxa"/>
            <w:tcBorders>
              <w:bottom w:val="single" w:sz="5" w:space="0" w:color="C0C0C0"/>
            </w:tcBorders>
            <w:shd w:val="clear" w:color="auto" w:fill="auto"/>
            <w:vAlign w:val="center"/>
          </w:tcPr>
          <w:p w:rsidR="000A1903" w:rsidRPr="00F2740E" w:rsidRDefault="000A1903">
            <w:pPr>
              <w:rPr>
                <w:rFonts w:ascii="Times New Roman" w:hAnsi="Times New Roman"/>
              </w:rPr>
            </w:pPr>
          </w:p>
        </w:tc>
      </w:tr>
      <w:tr w:rsidR="000A1903" w:rsidRPr="00F2740E">
        <w:trPr>
          <w:cantSplit/>
          <w:trHeight w:val="359"/>
        </w:trPr>
        <w:tc>
          <w:tcPr>
            <w:tcW w:w="300" w:type="dxa"/>
            <w:shd w:val="clear" w:color="auto" w:fill="auto"/>
            <w:vAlign w:val="center"/>
          </w:tcPr>
          <w:p w:rsidR="000A1903" w:rsidRPr="00F2740E" w:rsidRDefault="000A1903">
            <w:pPr>
              <w:rPr>
                <w:rFonts w:ascii="Times New Roman" w:hAnsi="Times New Roman"/>
              </w:rPr>
            </w:pPr>
          </w:p>
        </w:tc>
        <w:tc>
          <w:tcPr>
            <w:tcW w:w="4680" w:type="dxa"/>
            <w:gridSpan w:val="5"/>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Коэффициент наличия собственных средств</w:t>
            </w:r>
          </w:p>
        </w:tc>
        <w:tc>
          <w:tcPr>
            <w:tcW w:w="1110" w:type="dxa"/>
            <w:tcBorders>
              <w:bottom w:val="single" w:sz="5" w:space="0" w:color="C0C0C0"/>
            </w:tcBorders>
            <w:shd w:val="clear" w:color="auto" w:fill="auto"/>
            <w:vAlign w:val="center"/>
          </w:tcPr>
          <w:p w:rsidR="000A1903" w:rsidRPr="00F2740E" w:rsidRDefault="000A1903">
            <w:pPr>
              <w:rPr>
                <w:rFonts w:ascii="Times New Roman" w:hAnsi="Times New Roman"/>
              </w:rPr>
            </w:pPr>
          </w:p>
        </w:tc>
        <w:tc>
          <w:tcPr>
            <w:tcW w:w="93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0,944</w:t>
            </w:r>
          </w:p>
        </w:tc>
        <w:tc>
          <w:tcPr>
            <w:tcW w:w="390" w:type="dxa"/>
            <w:tcBorders>
              <w:bottom w:val="single" w:sz="5" w:space="0" w:color="C0C0C0"/>
            </w:tcBorders>
            <w:shd w:val="clear" w:color="auto" w:fill="auto"/>
            <w:vAlign w:val="center"/>
          </w:tcPr>
          <w:p w:rsidR="000A1903" w:rsidRPr="00F2740E" w:rsidRDefault="000A1903">
            <w:pPr>
              <w:rPr>
                <w:rFonts w:ascii="Times New Roman" w:hAnsi="Times New Roman"/>
              </w:rPr>
            </w:pPr>
          </w:p>
        </w:tc>
      </w:tr>
      <w:tr w:rsidR="000A1903" w:rsidRPr="00F2740E">
        <w:trPr>
          <w:cantSplit/>
          <w:trHeight w:val="104"/>
        </w:trPr>
        <w:tc>
          <w:tcPr>
            <w:tcW w:w="300" w:type="dxa"/>
            <w:shd w:val="clear" w:color="auto" w:fill="auto"/>
            <w:vAlign w:val="center"/>
          </w:tcPr>
          <w:p w:rsidR="000A1903" w:rsidRPr="00F2740E" w:rsidRDefault="000A1903">
            <w:pPr>
              <w:rPr>
                <w:rFonts w:ascii="Times New Roman" w:hAnsi="Times New Roman"/>
              </w:rPr>
            </w:pPr>
          </w:p>
        </w:tc>
        <w:tc>
          <w:tcPr>
            <w:tcW w:w="930" w:type="dxa"/>
            <w:shd w:val="clear" w:color="auto" w:fill="auto"/>
            <w:vAlign w:val="center"/>
          </w:tcPr>
          <w:p w:rsidR="000A1903" w:rsidRPr="00F2740E" w:rsidRDefault="000A1903">
            <w:pPr>
              <w:rPr>
                <w:rFonts w:ascii="Times New Roman" w:hAnsi="Times New Roman"/>
              </w:rPr>
            </w:pPr>
          </w:p>
        </w:tc>
        <w:tc>
          <w:tcPr>
            <w:tcW w:w="1860" w:type="dxa"/>
            <w:gridSpan w:val="2"/>
            <w:shd w:val="clear" w:color="auto" w:fill="auto"/>
            <w:vAlign w:val="center"/>
          </w:tcPr>
          <w:p w:rsidR="000A1903" w:rsidRPr="00F2740E" w:rsidRDefault="000A1903">
            <w:pPr>
              <w:rPr>
                <w:rFonts w:ascii="Times New Roman" w:hAnsi="Times New Roman"/>
              </w:rPr>
            </w:pPr>
          </w:p>
        </w:tc>
        <w:tc>
          <w:tcPr>
            <w:tcW w:w="1890" w:type="dxa"/>
            <w:gridSpan w:val="2"/>
            <w:shd w:val="clear" w:color="auto" w:fill="auto"/>
            <w:vAlign w:val="center"/>
          </w:tcPr>
          <w:p w:rsidR="000A1903" w:rsidRPr="00F2740E" w:rsidRDefault="000A1903">
            <w:pPr>
              <w:rPr>
                <w:rFonts w:ascii="Times New Roman" w:hAnsi="Times New Roman"/>
              </w:rPr>
            </w:pPr>
          </w:p>
        </w:tc>
        <w:tc>
          <w:tcPr>
            <w:tcW w:w="1110" w:type="dxa"/>
            <w:shd w:val="clear" w:color="auto" w:fill="auto"/>
            <w:vAlign w:val="center"/>
          </w:tcPr>
          <w:p w:rsidR="000A1903" w:rsidRPr="00F2740E" w:rsidRDefault="000A1903">
            <w:pPr>
              <w:rPr>
                <w:rFonts w:ascii="Times New Roman" w:hAnsi="Times New Roman"/>
              </w:rPr>
            </w:pPr>
          </w:p>
        </w:tc>
        <w:tc>
          <w:tcPr>
            <w:tcW w:w="930" w:type="dxa"/>
            <w:shd w:val="clear" w:color="auto" w:fill="auto"/>
            <w:vAlign w:val="center"/>
          </w:tcPr>
          <w:p w:rsidR="000A1903" w:rsidRPr="00F2740E" w:rsidRDefault="000A1903">
            <w:pPr>
              <w:rPr>
                <w:rFonts w:ascii="Times New Roman" w:hAnsi="Times New Roman"/>
              </w:rPr>
            </w:pPr>
          </w:p>
        </w:tc>
        <w:tc>
          <w:tcPr>
            <w:tcW w:w="390" w:type="dxa"/>
            <w:shd w:val="clear" w:color="auto" w:fill="auto"/>
            <w:vAlign w:val="center"/>
          </w:tcPr>
          <w:p w:rsidR="000A1903" w:rsidRPr="00F2740E" w:rsidRDefault="000A1903">
            <w:pPr>
              <w:rPr>
                <w:rFonts w:ascii="Times New Roman" w:hAnsi="Times New Roman"/>
              </w:rPr>
            </w:pPr>
          </w:p>
        </w:tc>
      </w:tr>
      <w:tr w:rsidR="000A1903" w:rsidRPr="00F2740E">
        <w:trPr>
          <w:cantSplit/>
          <w:trHeight w:val="359"/>
        </w:trPr>
        <w:tc>
          <w:tcPr>
            <w:tcW w:w="300" w:type="dxa"/>
            <w:shd w:val="clear" w:color="auto" w:fill="auto"/>
            <w:vAlign w:val="center"/>
          </w:tcPr>
          <w:p w:rsidR="000A1903" w:rsidRPr="00F2740E" w:rsidRDefault="000A1903">
            <w:pPr>
              <w:rPr>
                <w:rFonts w:ascii="Times New Roman" w:hAnsi="Times New Roman"/>
              </w:rPr>
            </w:pPr>
          </w:p>
        </w:tc>
        <w:tc>
          <w:tcPr>
            <w:tcW w:w="4680" w:type="dxa"/>
            <w:gridSpan w:val="5"/>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Рентабельность продукции</w:t>
            </w:r>
          </w:p>
        </w:tc>
        <w:tc>
          <w:tcPr>
            <w:tcW w:w="1110" w:type="dxa"/>
            <w:tcBorders>
              <w:bottom w:val="single" w:sz="5" w:space="0" w:color="C0C0C0"/>
            </w:tcBorders>
            <w:shd w:val="clear" w:color="auto" w:fill="auto"/>
            <w:vAlign w:val="center"/>
          </w:tcPr>
          <w:p w:rsidR="000A1903" w:rsidRPr="00F2740E" w:rsidRDefault="000A1903">
            <w:pPr>
              <w:rPr>
                <w:rFonts w:ascii="Times New Roman" w:hAnsi="Times New Roman"/>
              </w:rPr>
            </w:pPr>
          </w:p>
        </w:tc>
        <w:tc>
          <w:tcPr>
            <w:tcW w:w="93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17,16</w:t>
            </w:r>
          </w:p>
        </w:tc>
        <w:tc>
          <w:tcPr>
            <w:tcW w:w="390"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Cs w:val="15"/>
              </w:rPr>
              <w:t>%</w:t>
            </w:r>
          </w:p>
        </w:tc>
      </w:tr>
      <w:tr w:rsidR="000A1903" w:rsidRPr="00F2740E">
        <w:trPr>
          <w:cantSplit/>
          <w:trHeight w:val="359"/>
        </w:trPr>
        <w:tc>
          <w:tcPr>
            <w:tcW w:w="300" w:type="dxa"/>
            <w:shd w:val="clear" w:color="auto" w:fill="auto"/>
            <w:vAlign w:val="center"/>
          </w:tcPr>
          <w:p w:rsidR="000A1903" w:rsidRPr="00F2740E" w:rsidRDefault="000A1903">
            <w:pPr>
              <w:rPr>
                <w:rFonts w:ascii="Times New Roman" w:hAnsi="Times New Roman"/>
              </w:rPr>
            </w:pPr>
          </w:p>
        </w:tc>
        <w:tc>
          <w:tcPr>
            <w:tcW w:w="4680" w:type="dxa"/>
            <w:gridSpan w:val="5"/>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Рентабельность компании</w:t>
            </w:r>
          </w:p>
        </w:tc>
        <w:tc>
          <w:tcPr>
            <w:tcW w:w="1110" w:type="dxa"/>
            <w:tcBorders>
              <w:bottom w:val="single" w:sz="5" w:space="0" w:color="C0C0C0"/>
            </w:tcBorders>
            <w:shd w:val="clear" w:color="auto" w:fill="auto"/>
            <w:vAlign w:val="center"/>
          </w:tcPr>
          <w:p w:rsidR="000A1903" w:rsidRPr="00F2740E" w:rsidRDefault="000A1903">
            <w:pPr>
              <w:rPr>
                <w:rFonts w:ascii="Times New Roman" w:hAnsi="Times New Roman"/>
              </w:rPr>
            </w:pPr>
          </w:p>
        </w:tc>
        <w:tc>
          <w:tcPr>
            <w:tcW w:w="93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-0,99</w:t>
            </w:r>
          </w:p>
        </w:tc>
        <w:tc>
          <w:tcPr>
            <w:tcW w:w="390"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Cs w:val="15"/>
              </w:rPr>
              <w:t>%</w:t>
            </w:r>
          </w:p>
        </w:tc>
      </w:tr>
      <w:tr w:rsidR="000A1903" w:rsidRPr="00F2740E">
        <w:trPr>
          <w:cantSplit/>
          <w:trHeight w:val="359"/>
        </w:trPr>
        <w:tc>
          <w:tcPr>
            <w:tcW w:w="300" w:type="dxa"/>
            <w:shd w:val="clear" w:color="auto" w:fill="auto"/>
            <w:vAlign w:val="center"/>
          </w:tcPr>
          <w:p w:rsidR="000A1903" w:rsidRPr="00F2740E" w:rsidRDefault="000A1903">
            <w:pPr>
              <w:rPr>
                <w:rFonts w:ascii="Times New Roman" w:hAnsi="Times New Roman"/>
              </w:rPr>
            </w:pPr>
          </w:p>
        </w:tc>
        <w:tc>
          <w:tcPr>
            <w:tcW w:w="4680" w:type="dxa"/>
            <w:gridSpan w:val="5"/>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Рентабельность активов</w:t>
            </w:r>
          </w:p>
        </w:tc>
        <w:tc>
          <w:tcPr>
            <w:tcW w:w="1110" w:type="dxa"/>
            <w:tcBorders>
              <w:bottom w:val="single" w:sz="5" w:space="0" w:color="C0C0C0"/>
            </w:tcBorders>
            <w:shd w:val="clear" w:color="auto" w:fill="auto"/>
            <w:vAlign w:val="center"/>
          </w:tcPr>
          <w:p w:rsidR="000A1903" w:rsidRPr="00F2740E" w:rsidRDefault="000A1903">
            <w:pPr>
              <w:rPr>
                <w:rFonts w:ascii="Times New Roman" w:hAnsi="Times New Roman"/>
              </w:rPr>
            </w:pPr>
          </w:p>
        </w:tc>
        <w:tc>
          <w:tcPr>
            <w:tcW w:w="93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-0,51</w:t>
            </w:r>
          </w:p>
        </w:tc>
        <w:tc>
          <w:tcPr>
            <w:tcW w:w="390"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Cs w:val="15"/>
              </w:rPr>
              <w:t>%</w:t>
            </w:r>
          </w:p>
        </w:tc>
      </w:tr>
      <w:tr w:rsidR="000A1903" w:rsidRPr="00F2740E">
        <w:trPr>
          <w:cantSplit/>
          <w:trHeight w:val="359"/>
        </w:trPr>
        <w:tc>
          <w:tcPr>
            <w:tcW w:w="300" w:type="dxa"/>
            <w:shd w:val="clear" w:color="auto" w:fill="auto"/>
            <w:vAlign w:val="center"/>
          </w:tcPr>
          <w:p w:rsidR="000A1903" w:rsidRPr="00F2740E" w:rsidRDefault="000A1903">
            <w:pPr>
              <w:rPr>
                <w:rFonts w:ascii="Times New Roman" w:hAnsi="Times New Roman"/>
              </w:rPr>
            </w:pPr>
          </w:p>
        </w:tc>
        <w:tc>
          <w:tcPr>
            <w:tcW w:w="4680" w:type="dxa"/>
            <w:gridSpan w:val="5"/>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Рентабельность продаж</w:t>
            </w:r>
          </w:p>
        </w:tc>
        <w:tc>
          <w:tcPr>
            <w:tcW w:w="1110" w:type="dxa"/>
            <w:tcBorders>
              <w:bottom w:val="single" w:sz="5" w:space="0" w:color="C0C0C0"/>
            </w:tcBorders>
            <w:shd w:val="clear" w:color="auto" w:fill="auto"/>
            <w:vAlign w:val="center"/>
          </w:tcPr>
          <w:p w:rsidR="000A1903" w:rsidRPr="00F2740E" w:rsidRDefault="000A1903">
            <w:pPr>
              <w:rPr>
                <w:rFonts w:ascii="Times New Roman" w:hAnsi="Times New Roman"/>
              </w:rPr>
            </w:pPr>
          </w:p>
        </w:tc>
        <w:tc>
          <w:tcPr>
            <w:tcW w:w="93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20,71</w:t>
            </w:r>
          </w:p>
        </w:tc>
        <w:tc>
          <w:tcPr>
            <w:tcW w:w="390"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Cs w:val="15"/>
              </w:rPr>
              <w:t>%</w:t>
            </w:r>
          </w:p>
        </w:tc>
      </w:tr>
      <w:tr w:rsidR="000A1903" w:rsidRPr="00F2740E">
        <w:trPr>
          <w:cantSplit/>
          <w:trHeight w:val="104"/>
        </w:trPr>
        <w:tc>
          <w:tcPr>
            <w:tcW w:w="300" w:type="dxa"/>
            <w:shd w:val="clear" w:color="auto" w:fill="auto"/>
            <w:vAlign w:val="center"/>
          </w:tcPr>
          <w:p w:rsidR="000A1903" w:rsidRPr="00F2740E" w:rsidRDefault="000A1903">
            <w:pPr>
              <w:rPr>
                <w:rFonts w:ascii="Times New Roman" w:hAnsi="Times New Roman"/>
              </w:rPr>
            </w:pPr>
          </w:p>
        </w:tc>
        <w:tc>
          <w:tcPr>
            <w:tcW w:w="930" w:type="dxa"/>
            <w:shd w:val="clear" w:color="auto" w:fill="auto"/>
            <w:vAlign w:val="center"/>
          </w:tcPr>
          <w:p w:rsidR="000A1903" w:rsidRPr="00F2740E" w:rsidRDefault="000A1903">
            <w:pPr>
              <w:rPr>
                <w:rFonts w:ascii="Times New Roman" w:hAnsi="Times New Roman"/>
              </w:rPr>
            </w:pPr>
          </w:p>
        </w:tc>
        <w:tc>
          <w:tcPr>
            <w:tcW w:w="1860" w:type="dxa"/>
            <w:gridSpan w:val="2"/>
            <w:shd w:val="clear" w:color="auto" w:fill="auto"/>
            <w:vAlign w:val="center"/>
          </w:tcPr>
          <w:p w:rsidR="000A1903" w:rsidRPr="00F2740E" w:rsidRDefault="000A1903">
            <w:pPr>
              <w:rPr>
                <w:rFonts w:ascii="Times New Roman" w:hAnsi="Times New Roman"/>
              </w:rPr>
            </w:pPr>
          </w:p>
        </w:tc>
        <w:tc>
          <w:tcPr>
            <w:tcW w:w="1890" w:type="dxa"/>
            <w:gridSpan w:val="2"/>
            <w:shd w:val="clear" w:color="auto" w:fill="auto"/>
            <w:vAlign w:val="center"/>
          </w:tcPr>
          <w:p w:rsidR="000A1903" w:rsidRPr="00F2740E" w:rsidRDefault="000A1903">
            <w:pPr>
              <w:rPr>
                <w:rFonts w:ascii="Times New Roman" w:hAnsi="Times New Roman"/>
              </w:rPr>
            </w:pPr>
          </w:p>
        </w:tc>
        <w:tc>
          <w:tcPr>
            <w:tcW w:w="1110" w:type="dxa"/>
            <w:shd w:val="clear" w:color="auto" w:fill="auto"/>
            <w:vAlign w:val="center"/>
          </w:tcPr>
          <w:p w:rsidR="000A1903" w:rsidRPr="00F2740E" w:rsidRDefault="000A1903">
            <w:pPr>
              <w:rPr>
                <w:rFonts w:ascii="Times New Roman" w:hAnsi="Times New Roman"/>
              </w:rPr>
            </w:pPr>
          </w:p>
        </w:tc>
        <w:tc>
          <w:tcPr>
            <w:tcW w:w="930" w:type="dxa"/>
            <w:shd w:val="clear" w:color="auto" w:fill="auto"/>
            <w:vAlign w:val="center"/>
          </w:tcPr>
          <w:p w:rsidR="000A1903" w:rsidRPr="00F2740E" w:rsidRDefault="000A1903">
            <w:pPr>
              <w:rPr>
                <w:rFonts w:ascii="Times New Roman" w:hAnsi="Times New Roman"/>
              </w:rPr>
            </w:pPr>
          </w:p>
        </w:tc>
        <w:tc>
          <w:tcPr>
            <w:tcW w:w="390" w:type="dxa"/>
            <w:shd w:val="clear" w:color="auto" w:fill="auto"/>
            <w:vAlign w:val="center"/>
          </w:tcPr>
          <w:p w:rsidR="000A1903" w:rsidRPr="00F2740E" w:rsidRDefault="000A1903">
            <w:pPr>
              <w:rPr>
                <w:rFonts w:ascii="Times New Roman" w:hAnsi="Times New Roman"/>
              </w:rPr>
            </w:pPr>
          </w:p>
        </w:tc>
      </w:tr>
      <w:tr w:rsidR="000A1903" w:rsidRPr="00F2740E">
        <w:trPr>
          <w:cantSplit/>
          <w:trHeight w:val="359"/>
        </w:trPr>
        <w:tc>
          <w:tcPr>
            <w:tcW w:w="300" w:type="dxa"/>
            <w:shd w:val="clear" w:color="auto" w:fill="auto"/>
            <w:vAlign w:val="center"/>
          </w:tcPr>
          <w:p w:rsidR="000A1903" w:rsidRPr="00F2740E" w:rsidRDefault="000A1903">
            <w:pPr>
              <w:rPr>
                <w:rFonts w:ascii="Times New Roman" w:hAnsi="Times New Roman"/>
              </w:rPr>
            </w:pPr>
          </w:p>
        </w:tc>
        <w:tc>
          <w:tcPr>
            <w:tcW w:w="2790" w:type="dxa"/>
            <w:gridSpan w:val="3"/>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Оценка риска банкротства</w:t>
            </w:r>
          </w:p>
        </w:tc>
        <w:tc>
          <w:tcPr>
            <w:tcW w:w="4320" w:type="dxa"/>
            <w:gridSpan w:val="5"/>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Устойчивое финансовое состояние</w:t>
            </w:r>
          </w:p>
        </w:tc>
      </w:tr>
      <w:tr w:rsidR="000A1903" w:rsidRPr="00F2740E">
        <w:trPr>
          <w:cantSplit/>
          <w:trHeight w:val="104"/>
        </w:trPr>
        <w:tc>
          <w:tcPr>
            <w:tcW w:w="300" w:type="dxa"/>
            <w:shd w:val="clear" w:color="auto" w:fill="auto"/>
            <w:vAlign w:val="center"/>
          </w:tcPr>
          <w:p w:rsidR="000A1903" w:rsidRPr="00F2740E" w:rsidRDefault="000A1903">
            <w:pPr>
              <w:rPr>
                <w:rFonts w:ascii="Times New Roman" w:hAnsi="Times New Roman"/>
              </w:rPr>
            </w:pPr>
          </w:p>
        </w:tc>
        <w:tc>
          <w:tcPr>
            <w:tcW w:w="930" w:type="dxa"/>
            <w:shd w:val="clear" w:color="auto" w:fill="auto"/>
            <w:vAlign w:val="center"/>
          </w:tcPr>
          <w:p w:rsidR="000A1903" w:rsidRPr="00F2740E" w:rsidRDefault="000A1903">
            <w:pPr>
              <w:rPr>
                <w:rFonts w:ascii="Times New Roman" w:hAnsi="Times New Roman"/>
              </w:rPr>
            </w:pPr>
          </w:p>
        </w:tc>
        <w:tc>
          <w:tcPr>
            <w:tcW w:w="930" w:type="dxa"/>
            <w:shd w:val="clear" w:color="auto" w:fill="auto"/>
            <w:vAlign w:val="center"/>
          </w:tcPr>
          <w:p w:rsidR="000A1903" w:rsidRPr="00F2740E" w:rsidRDefault="000A1903">
            <w:pPr>
              <w:rPr>
                <w:rFonts w:ascii="Times New Roman" w:hAnsi="Times New Roman"/>
              </w:rPr>
            </w:pPr>
          </w:p>
        </w:tc>
        <w:tc>
          <w:tcPr>
            <w:tcW w:w="930" w:type="dxa"/>
            <w:shd w:val="clear" w:color="auto" w:fill="auto"/>
            <w:vAlign w:val="center"/>
          </w:tcPr>
          <w:p w:rsidR="000A1903" w:rsidRPr="00F2740E" w:rsidRDefault="000A1903">
            <w:pPr>
              <w:rPr>
                <w:rFonts w:ascii="Times New Roman" w:hAnsi="Times New Roman"/>
              </w:rPr>
            </w:pPr>
          </w:p>
        </w:tc>
        <w:tc>
          <w:tcPr>
            <w:tcW w:w="930" w:type="dxa"/>
            <w:shd w:val="clear" w:color="auto" w:fill="auto"/>
            <w:vAlign w:val="center"/>
          </w:tcPr>
          <w:p w:rsidR="000A1903" w:rsidRPr="00F2740E" w:rsidRDefault="000A1903">
            <w:pPr>
              <w:rPr>
                <w:rFonts w:ascii="Times New Roman" w:hAnsi="Times New Roman"/>
              </w:rPr>
            </w:pPr>
          </w:p>
        </w:tc>
        <w:tc>
          <w:tcPr>
            <w:tcW w:w="960" w:type="dxa"/>
            <w:shd w:val="clear" w:color="auto" w:fill="auto"/>
            <w:vAlign w:val="center"/>
          </w:tcPr>
          <w:p w:rsidR="000A1903" w:rsidRPr="00F2740E" w:rsidRDefault="000A1903">
            <w:pPr>
              <w:rPr>
                <w:rFonts w:ascii="Times New Roman" w:hAnsi="Times New Roman"/>
              </w:rPr>
            </w:pPr>
          </w:p>
        </w:tc>
        <w:tc>
          <w:tcPr>
            <w:tcW w:w="1110" w:type="dxa"/>
            <w:shd w:val="clear" w:color="auto" w:fill="auto"/>
            <w:vAlign w:val="center"/>
          </w:tcPr>
          <w:p w:rsidR="000A1903" w:rsidRPr="00F2740E" w:rsidRDefault="000A1903">
            <w:pPr>
              <w:rPr>
                <w:rFonts w:ascii="Times New Roman" w:hAnsi="Times New Roman"/>
              </w:rPr>
            </w:pPr>
          </w:p>
        </w:tc>
        <w:tc>
          <w:tcPr>
            <w:tcW w:w="930" w:type="dxa"/>
            <w:shd w:val="clear" w:color="auto" w:fill="auto"/>
            <w:vAlign w:val="center"/>
          </w:tcPr>
          <w:p w:rsidR="000A1903" w:rsidRPr="00F2740E" w:rsidRDefault="000A1903">
            <w:pPr>
              <w:jc w:val="right"/>
              <w:rPr>
                <w:rFonts w:ascii="Times New Roman" w:hAnsi="Times New Roman"/>
              </w:rPr>
            </w:pPr>
          </w:p>
        </w:tc>
        <w:tc>
          <w:tcPr>
            <w:tcW w:w="390" w:type="dxa"/>
            <w:shd w:val="clear" w:color="auto" w:fill="auto"/>
            <w:vAlign w:val="center"/>
          </w:tcPr>
          <w:p w:rsidR="000A1903" w:rsidRPr="00F2740E" w:rsidRDefault="000A1903">
            <w:pPr>
              <w:rPr>
                <w:rFonts w:ascii="Times New Roman" w:hAnsi="Times New Roman"/>
              </w:rPr>
            </w:pPr>
          </w:p>
        </w:tc>
      </w:tr>
      <w:tr w:rsidR="000A1903" w:rsidRPr="00F2740E">
        <w:trPr>
          <w:cantSplit/>
          <w:trHeight w:val="359"/>
        </w:trPr>
        <w:tc>
          <w:tcPr>
            <w:tcW w:w="300" w:type="dxa"/>
            <w:shd w:val="clear" w:color="auto" w:fill="auto"/>
            <w:vAlign w:val="center"/>
          </w:tcPr>
          <w:p w:rsidR="000A1903" w:rsidRPr="00F2740E" w:rsidRDefault="000A1903">
            <w:pPr>
              <w:rPr>
                <w:rFonts w:ascii="Times New Roman" w:hAnsi="Times New Roman"/>
              </w:rPr>
            </w:pPr>
          </w:p>
        </w:tc>
        <w:tc>
          <w:tcPr>
            <w:tcW w:w="2790" w:type="dxa"/>
            <w:gridSpan w:val="3"/>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Оценка кредитоспособности</w:t>
            </w:r>
          </w:p>
        </w:tc>
        <w:tc>
          <w:tcPr>
            <w:tcW w:w="4320" w:type="dxa"/>
            <w:gridSpan w:val="5"/>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Кредитоспособность не вызывает сомнений</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930" w:type="dxa"/>
            <w:shd w:val="clear" w:color="auto" w:fill="auto"/>
            <w:vAlign w:val="bottom"/>
          </w:tcPr>
          <w:p w:rsidR="000A1903" w:rsidRPr="00F2740E" w:rsidRDefault="000A1903">
            <w:pPr>
              <w:rPr>
                <w:rFonts w:ascii="Times New Roman" w:hAnsi="Times New Roman"/>
              </w:rPr>
            </w:pPr>
          </w:p>
        </w:tc>
        <w:tc>
          <w:tcPr>
            <w:tcW w:w="930" w:type="dxa"/>
            <w:shd w:val="clear" w:color="auto" w:fill="auto"/>
            <w:vAlign w:val="bottom"/>
          </w:tcPr>
          <w:p w:rsidR="000A1903" w:rsidRPr="00F2740E" w:rsidRDefault="000A1903">
            <w:pPr>
              <w:rPr>
                <w:rFonts w:ascii="Times New Roman" w:hAnsi="Times New Roman"/>
              </w:rPr>
            </w:pPr>
          </w:p>
        </w:tc>
        <w:tc>
          <w:tcPr>
            <w:tcW w:w="930" w:type="dxa"/>
            <w:shd w:val="clear" w:color="auto" w:fill="auto"/>
            <w:vAlign w:val="bottom"/>
          </w:tcPr>
          <w:p w:rsidR="000A1903" w:rsidRPr="00F2740E" w:rsidRDefault="000A1903">
            <w:pPr>
              <w:rPr>
                <w:rFonts w:ascii="Times New Roman" w:hAnsi="Times New Roman"/>
              </w:rPr>
            </w:pPr>
          </w:p>
        </w:tc>
        <w:tc>
          <w:tcPr>
            <w:tcW w:w="930" w:type="dxa"/>
            <w:shd w:val="clear" w:color="auto" w:fill="auto"/>
            <w:vAlign w:val="bottom"/>
          </w:tcPr>
          <w:p w:rsidR="000A1903" w:rsidRPr="00F2740E" w:rsidRDefault="000A1903">
            <w:pPr>
              <w:rPr>
                <w:rFonts w:ascii="Times New Roman" w:hAnsi="Times New Roman"/>
              </w:rPr>
            </w:pPr>
          </w:p>
        </w:tc>
        <w:tc>
          <w:tcPr>
            <w:tcW w:w="960" w:type="dxa"/>
            <w:shd w:val="clear" w:color="auto" w:fill="auto"/>
            <w:vAlign w:val="bottom"/>
          </w:tcPr>
          <w:p w:rsidR="000A1903" w:rsidRPr="00F2740E" w:rsidRDefault="000A1903">
            <w:pPr>
              <w:rPr>
                <w:rFonts w:ascii="Times New Roman" w:hAnsi="Times New Roman"/>
              </w:rPr>
            </w:pPr>
          </w:p>
        </w:tc>
        <w:tc>
          <w:tcPr>
            <w:tcW w:w="1110" w:type="dxa"/>
            <w:shd w:val="clear" w:color="auto" w:fill="auto"/>
            <w:vAlign w:val="bottom"/>
          </w:tcPr>
          <w:p w:rsidR="000A1903" w:rsidRPr="00F2740E" w:rsidRDefault="000A1903">
            <w:pPr>
              <w:rPr>
                <w:rFonts w:ascii="Times New Roman" w:hAnsi="Times New Roman"/>
              </w:rPr>
            </w:pPr>
          </w:p>
        </w:tc>
        <w:tc>
          <w:tcPr>
            <w:tcW w:w="930" w:type="dxa"/>
            <w:shd w:val="clear" w:color="auto" w:fill="auto"/>
            <w:vAlign w:val="bottom"/>
          </w:tcPr>
          <w:p w:rsidR="000A1903" w:rsidRPr="00F2740E" w:rsidRDefault="000A1903">
            <w:pPr>
              <w:rPr>
                <w:rFonts w:ascii="Times New Roman" w:hAnsi="Times New Roman"/>
              </w:rPr>
            </w:pPr>
          </w:p>
        </w:tc>
        <w:tc>
          <w:tcPr>
            <w:tcW w:w="390" w:type="dxa"/>
            <w:shd w:val="clear" w:color="auto" w:fill="auto"/>
            <w:vAlign w:val="bottom"/>
          </w:tcPr>
          <w:p w:rsidR="000A1903" w:rsidRPr="00F2740E" w:rsidRDefault="000A1903">
            <w:pPr>
              <w:rPr>
                <w:rFonts w:ascii="Times New Roman" w:hAnsi="Times New Roman"/>
              </w:rPr>
            </w:pPr>
          </w:p>
        </w:tc>
      </w:tr>
    </w:tbl>
    <w:tbl>
      <w:tblPr>
        <w:tblStyle w:val="TableStyle2"/>
        <w:tblW w:w="5000" w:type="pct"/>
        <w:tblInd w:w="0" w:type="dxa"/>
        <w:tblLook w:val="04A0"/>
      </w:tblPr>
      <w:tblGrid>
        <w:gridCol w:w="305"/>
        <w:gridCol w:w="4483"/>
        <w:gridCol w:w="842"/>
        <w:gridCol w:w="1270"/>
        <w:gridCol w:w="1270"/>
        <w:gridCol w:w="1347"/>
        <w:gridCol w:w="949"/>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9960" w:type="dxa"/>
            <w:gridSpan w:val="6"/>
            <w:shd w:val="clear" w:color="auto" w:fill="auto"/>
            <w:vAlign w:val="center"/>
          </w:tcPr>
          <w:p w:rsidR="000A1903" w:rsidRPr="00F2740E" w:rsidRDefault="000A1903">
            <w:pPr>
              <w:rPr>
                <w:rFonts w:ascii="Times New Roman" w:hAnsi="Times New Roman"/>
              </w:rPr>
            </w:pPr>
            <w:r w:rsidRPr="00F2740E">
              <w:rPr>
                <w:rFonts w:ascii="Times New Roman" w:hAnsi="Times New Roman"/>
                <w:b/>
                <w:sz w:val="23"/>
                <w:szCs w:val="23"/>
              </w:rPr>
              <w:t>Бухгалтерская отчетность</w:t>
            </w:r>
          </w:p>
        </w:tc>
      </w:tr>
      <w:tr w:rsidR="000A1903" w:rsidRPr="00F2740E">
        <w:trPr>
          <w:cantSplit/>
          <w:trHeight w:val="254"/>
        </w:trPr>
        <w:tc>
          <w:tcPr>
            <w:tcW w:w="300" w:type="dxa"/>
            <w:shd w:val="clear" w:color="auto" w:fill="auto"/>
            <w:vAlign w:val="bottom"/>
          </w:tcPr>
          <w:p w:rsidR="000A1903" w:rsidRPr="00F2740E" w:rsidRDefault="000A1903">
            <w:pPr>
              <w:rPr>
                <w:rFonts w:ascii="Times New Roman" w:hAnsi="Times New Roman"/>
              </w:rPr>
            </w:pPr>
          </w:p>
        </w:tc>
        <w:tc>
          <w:tcPr>
            <w:tcW w:w="9960" w:type="dxa"/>
            <w:gridSpan w:val="6"/>
            <w:shd w:val="clear" w:color="auto" w:fill="auto"/>
            <w:vAlign w:val="center"/>
          </w:tcPr>
          <w:p w:rsidR="000A1903" w:rsidRPr="00F2740E" w:rsidRDefault="000A1903">
            <w:pPr>
              <w:rPr>
                <w:rFonts w:ascii="Times New Roman" w:hAnsi="Times New Roman"/>
              </w:rPr>
            </w:pPr>
            <w:r w:rsidRPr="00F2740E">
              <w:rPr>
                <w:rFonts w:ascii="Times New Roman" w:hAnsi="Times New Roman"/>
                <w:color w:val="646464"/>
                <w:szCs w:val="15"/>
              </w:rPr>
              <w:t>Информация о бухгалтерской отчетности сформирована по данным учета</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9960" w:type="dxa"/>
            <w:gridSpan w:val="6"/>
            <w:shd w:val="clear" w:color="auto" w:fill="auto"/>
            <w:tcMar>
              <w:left w:w="0" w:type="dxa"/>
            </w:tcMar>
            <w:vAlign w:val="center"/>
          </w:tcPr>
          <w:p w:rsidR="000A1903" w:rsidRPr="00F2740E" w:rsidRDefault="000A1903">
            <w:pPr>
              <w:rPr>
                <w:rFonts w:ascii="Times New Roman" w:hAnsi="Times New Roman"/>
              </w:rPr>
            </w:pPr>
            <w:r w:rsidRPr="00F2740E">
              <w:rPr>
                <w:rFonts w:ascii="Times New Roman" w:hAnsi="Times New Roman"/>
                <w:b/>
                <w:sz w:val="21"/>
                <w:szCs w:val="21"/>
              </w:rPr>
              <w:t>Бухгалтерский баланс</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(В тысячах рублей)</w:t>
            </w:r>
          </w:p>
        </w:tc>
        <w:tc>
          <w:tcPr>
            <w:tcW w:w="825" w:type="dxa"/>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b/>
                <w:sz w:val="19"/>
                <w:szCs w:val="19"/>
              </w:rPr>
              <w:t>Код</w:t>
            </w:r>
          </w:p>
        </w:tc>
        <w:tc>
          <w:tcPr>
            <w:tcW w:w="1245" w:type="dxa"/>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b/>
                <w:sz w:val="19"/>
                <w:szCs w:val="19"/>
              </w:rPr>
              <w:t>2024</w:t>
            </w:r>
          </w:p>
        </w:tc>
        <w:tc>
          <w:tcPr>
            <w:tcW w:w="1245" w:type="dxa"/>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b/>
                <w:sz w:val="19"/>
                <w:szCs w:val="19"/>
              </w:rPr>
              <w:t>2023</w:t>
            </w:r>
          </w:p>
        </w:tc>
        <w:tc>
          <w:tcPr>
            <w:tcW w:w="1320" w:type="dxa"/>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b/>
                <w:sz w:val="19"/>
                <w:szCs w:val="19"/>
              </w:rPr>
              <w:t>2022</w:t>
            </w:r>
          </w:p>
        </w:tc>
        <w:tc>
          <w:tcPr>
            <w:tcW w:w="930" w:type="dxa"/>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b/>
                <w:sz w:val="19"/>
                <w:szCs w:val="19"/>
              </w:rPr>
              <w:t>2021</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shd w:val="clear" w:color="auto" w:fill="auto"/>
            <w:vAlign w:val="center"/>
          </w:tcPr>
          <w:p w:rsidR="000A1903" w:rsidRPr="00F2740E" w:rsidRDefault="000A1903">
            <w:pPr>
              <w:rPr>
                <w:rFonts w:ascii="Times New Roman" w:hAnsi="Times New Roman"/>
              </w:rPr>
            </w:pPr>
            <w:r w:rsidRPr="00F2740E">
              <w:rPr>
                <w:rFonts w:ascii="Times New Roman" w:hAnsi="Times New Roman"/>
                <w:b/>
                <w:sz w:val="19"/>
                <w:szCs w:val="19"/>
              </w:rPr>
              <w:t>Актив</w:t>
            </w:r>
          </w:p>
        </w:tc>
        <w:tc>
          <w:tcPr>
            <w:tcW w:w="825" w:type="dxa"/>
            <w:shd w:val="clear" w:color="auto" w:fill="auto"/>
            <w:vAlign w:val="center"/>
          </w:tcPr>
          <w:p w:rsidR="000A1903" w:rsidRPr="00F2740E" w:rsidRDefault="000A1903">
            <w:pPr>
              <w:jc w:val="center"/>
              <w:rPr>
                <w:rFonts w:ascii="Times New Roman" w:hAnsi="Times New Roman"/>
              </w:rPr>
            </w:pPr>
          </w:p>
        </w:tc>
        <w:tc>
          <w:tcPr>
            <w:tcW w:w="1245" w:type="dxa"/>
            <w:shd w:val="clear" w:color="auto" w:fill="auto"/>
            <w:vAlign w:val="bottom"/>
          </w:tcPr>
          <w:p w:rsidR="000A1903" w:rsidRPr="00F2740E" w:rsidRDefault="000A1903">
            <w:pPr>
              <w:jc w:val="right"/>
              <w:rPr>
                <w:rFonts w:ascii="Times New Roman" w:hAnsi="Times New Roman"/>
              </w:rPr>
            </w:pPr>
          </w:p>
        </w:tc>
        <w:tc>
          <w:tcPr>
            <w:tcW w:w="1245" w:type="dxa"/>
            <w:shd w:val="clear" w:color="auto" w:fill="auto"/>
            <w:vAlign w:val="bottom"/>
          </w:tcPr>
          <w:p w:rsidR="000A1903" w:rsidRPr="00F2740E" w:rsidRDefault="000A1903">
            <w:pPr>
              <w:jc w:val="right"/>
              <w:rPr>
                <w:rFonts w:ascii="Times New Roman" w:hAnsi="Times New Roman"/>
              </w:rPr>
            </w:pPr>
          </w:p>
        </w:tc>
        <w:tc>
          <w:tcPr>
            <w:tcW w:w="1320" w:type="dxa"/>
            <w:shd w:val="clear" w:color="auto" w:fill="auto"/>
            <w:vAlign w:val="center"/>
          </w:tcPr>
          <w:p w:rsidR="000A1903" w:rsidRPr="00F2740E" w:rsidRDefault="000A1903">
            <w:pPr>
              <w:rPr>
                <w:rFonts w:ascii="Times New Roman" w:hAnsi="Times New Roman"/>
              </w:rPr>
            </w:pPr>
          </w:p>
        </w:tc>
        <w:tc>
          <w:tcPr>
            <w:tcW w:w="930" w:type="dxa"/>
            <w:shd w:val="clear" w:color="auto" w:fill="auto"/>
            <w:vAlign w:val="center"/>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shd w:val="clear" w:color="auto" w:fill="auto"/>
            <w:vAlign w:val="center"/>
          </w:tcPr>
          <w:p w:rsidR="000A1903" w:rsidRPr="00F2740E" w:rsidRDefault="000A1903">
            <w:pPr>
              <w:rPr>
                <w:rFonts w:ascii="Times New Roman" w:hAnsi="Times New Roman"/>
              </w:rPr>
            </w:pPr>
            <w:r w:rsidRPr="00F2740E">
              <w:rPr>
                <w:rFonts w:ascii="Times New Roman" w:hAnsi="Times New Roman"/>
                <w:b/>
                <w:sz w:val="19"/>
                <w:szCs w:val="19"/>
              </w:rPr>
              <w:t xml:space="preserve">I. </w:t>
            </w:r>
            <w:proofErr w:type="spellStart"/>
            <w:r w:rsidRPr="00F2740E">
              <w:rPr>
                <w:rFonts w:ascii="Times New Roman" w:hAnsi="Times New Roman"/>
                <w:b/>
                <w:sz w:val="19"/>
                <w:szCs w:val="19"/>
              </w:rPr>
              <w:t>Внеоборотные</w:t>
            </w:r>
            <w:proofErr w:type="spellEnd"/>
            <w:r w:rsidRPr="00F2740E">
              <w:rPr>
                <w:rFonts w:ascii="Times New Roman" w:hAnsi="Times New Roman"/>
                <w:b/>
                <w:sz w:val="19"/>
                <w:szCs w:val="19"/>
              </w:rPr>
              <w:t xml:space="preserve"> активы</w:t>
            </w:r>
          </w:p>
        </w:tc>
        <w:tc>
          <w:tcPr>
            <w:tcW w:w="825" w:type="dxa"/>
            <w:shd w:val="clear" w:color="auto" w:fill="auto"/>
            <w:vAlign w:val="center"/>
          </w:tcPr>
          <w:p w:rsidR="000A1903" w:rsidRPr="00F2740E" w:rsidRDefault="000A1903">
            <w:pPr>
              <w:jc w:val="center"/>
              <w:rPr>
                <w:rFonts w:ascii="Times New Roman" w:hAnsi="Times New Roman"/>
              </w:rPr>
            </w:pPr>
          </w:p>
        </w:tc>
        <w:tc>
          <w:tcPr>
            <w:tcW w:w="1245" w:type="dxa"/>
            <w:shd w:val="clear" w:color="auto" w:fill="auto"/>
            <w:vAlign w:val="center"/>
          </w:tcPr>
          <w:p w:rsidR="000A1903" w:rsidRPr="00F2740E" w:rsidRDefault="000A1903">
            <w:pPr>
              <w:rPr>
                <w:rFonts w:ascii="Times New Roman" w:hAnsi="Times New Roman"/>
              </w:rPr>
            </w:pPr>
          </w:p>
        </w:tc>
        <w:tc>
          <w:tcPr>
            <w:tcW w:w="1245" w:type="dxa"/>
            <w:shd w:val="clear" w:color="auto" w:fill="auto"/>
            <w:vAlign w:val="center"/>
          </w:tcPr>
          <w:p w:rsidR="000A1903" w:rsidRPr="00F2740E" w:rsidRDefault="000A1903">
            <w:pPr>
              <w:rPr>
                <w:rFonts w:ascii="Times New Roman" w:hAnsi="Times New Roman"/>
              </w:rPr>
            </w:pPr>
          </w:p>
        </w:tc>
        <w:tc>
          <w:tcPr>
            <w:tcW w:w="1320" w:type="dxa"/>
            <w:shd w:val="clear" w:color="auto" w:fill="auto"/>
            <w:vAlign w:val="center"/>
          </w:tcPr>
          <w:p w:rsidR="000A1903" w:rsidRPr="00F2740E" w:rsidRDefault="000A1903">
            <w:pPr>
              <w:rPr>
                <w:rFonts w:ascii="Times New Roman" w:hAnsi="Times New Roman"/>
              </w:rPr>
            </w:pPr>
          </w:p>
        </w:tc>
        <w:tc>
          <w:tcPr>
            <w:tcW w:w="930" w:type="dxa"/>
            <w:shd w:val="clear" w:color="auto" w:fill="auto"/>
            <w:vAlign w:val="center"/>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Основные средства</w:t>
            </w:r>
          </w:p>
        </w:tc>
        <w:tc>
          <w:tcPr>
            <w:tcW w:w="825"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1150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126 607</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136 695</w:t>
            </w:r>
          </w:p>
        </w:tc>
        <w:tc>
          <w:tcPr>
            <w:tcW w:w="132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108 692</w:t>
            </w:r>
          </w:p>
        </w:tc>
        <w:tc>
          <w:tcPr>
            <w:tcW w:w="93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100 163</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Доходные вложения в материальные ценности</w:t>
            </w:r>
          </w:p>
        </w:tc>
        <w:tc>
          <w:tcPr>
            <w:tcW w:w="825"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1160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41</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123</w:t>
            </w:r>
          </w:p>
        </w:tc>
        <w:tc>
          <w:tcPr>
            <w:tcW w:w="132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205</w:t>
            </w:r>
          </w:p>
        </w:tc>
        <w:tc>
          <w:tcPr>
            <w:tcW w:w="93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287</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b/>
                <w:sz w:val="19"/>
                <w:szCs w:val="19"/>
              </w:rPr>
              <w:t>Итого по разделу I</w:t>
            </w:r>
          </w:p>
        </w:tc>
        <w:tc>
          <w:tcPr>
            <w:tcW w:w="825"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1100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126 648</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136 817</w:t>
            </w:r>
          </w:p>
        </w:tc>
        <w:tc>
          <w:tcPr>
            <w:tcW w:w="132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108 897</w:t>
            </w:r>
          </w:p>
        </w:tc>
        <w:tc>
          <w:tcPr>
            <w:tcW w:w="93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100 450</w:t>
            </w:r>
          </w:p>
        </w:tc>
      </w:tr>
      <w:tr w:rsidR="000A1903" w:rsidRPr="00F2740E">
        <w:trPr>
          <w:cantSplit/>
          <w:trHeight w:val="134"/>
        </w:trPr>
        <w:tc>
          <w:tcPr>
            <w:tcW w:w="300" w:type="dxa"/>
            <w:shd w:val="clear" w:color="auto" w:fill="auto"/>
            <w:vAlign w:val="bottom"/>
          </w:tcPr>
          <w:p w:rsidR="000A1903" w:rsidRPr="00F2740E" w:rsidRDefault="000A1903">
            <w:pPr>
              <w:rPr>
                <w:rFonts w:ascii="Times New Roman" w:hAnsi="Times New Roman"/>
              </w:rPr>
            </w:pPr>
          </w:p>
        </w:tc>
        <w:tc>
          <w:tcPr>
            <w:tcW w:w="4395" w:type="dxa"/>
            <w:shd w:val="clear" w:color="auto" w:fill="auto"/>
            <w:vAlign w:val="center"/>
          </w:tcPr>
          <w:p w:rsidR="000A1903" w:rsidRPr="00F2740E" w:rsidRDefault="000A1903">
            <w:pPr>
              <w:rPr>
                <w:rFonts w:ascii="Times New Roman" w:hAnsi="Times New Roman"/>
              </w:rPr>
            </w:pPr>
          </w:p>
        </w:tc>
        <w:tc>
          <w:tcPr>
            <w:tcW w:w="825" w:type="dxa"/>
            <w:shd w:val="clear" w:color="auto" w:fill="auto"/>
            <w:vAlign w:val="center"/>
          </w:tcPr>
          <w:p w:rsidR="000A1903" w:rsidRPr="00F2740E" w:rsidRDefault="000A1903">
            <w:pPr>
              <w:jc w:val="center"/>
              <w:rPr>
                <w:rFonts w:ascii="Times New Roman" w:hAnsi="Times New Roman"/>
              </w:rPr>
            </w:pPr>
          </w:p>
        </w:tc>
        <w:tc>
          <w:tcPr>
            <w:tcW w:w="1245" w:type="dxa"/>
            <w:shd w:val="clear" w:color="auto" w:fill="auto"/>
            <w:vAlign w:val="center"/>
          </w:tcPr>
          <w:p w:rsidR="000A1903" w:rsidRPr="00F2740E" w:rsidRDefault="000A1903">
            <w:pPr>
              <w:jc w:val="right"/>
              <w:rPr>
                <w:rFonts w:ascii="Times New Roman" w:hAnsi="Times New Roman"/>
              </w:rPr>
            </w:pPr>
          </w:p>
        </w:tc>
        <w:tc>
          <w:tcPr>
            <w:tcW w:w="1245" w:type="dxa"/>
            <w:shd w:val="clear" w:color="auto" w:fill="auto"/>
            <w:vAlign w:val="center"/>
          </w:tcPr>
          <w:p w:rsidR="000A1903" w:rsidRPr="00F2740E" w:rsidRDefault="000A1903">
            <w:pPr>
              <w:jc w:val="right"/>
              <w:rPr>
                <w:rFonts w:ascii="Times New Roman" w:hAnsi="Times New Roman"/>
              </w:rPr>
            </w:pPr>
          </w:p>
        </w:tc>
        <w:tc>
          <w:tcPr>
            <w:tcW w:w="1320" w:type="dxa"/>
            <w:shd w:val="clear" w:color="auto" w:fill="auto"/>
            <w:vAlign w:val="center"/>
          </w:tcPr>
          <w:p w:rsidR="000A1903" w:rsidRPr="00F2740E" w:rsidRDefault="000A1903">
            <w:pPr>
              <w:jc w:val="right"/>
              <w:rPr>
                <w:rFonts w:ascii="Times New Roman" w:hAnsi="Times New Roman"/>
              </w:rPr>
            </w:pPr>
          </w:p>
        </w:tc>
        <w:tc>
          <w:tcPr>
            <w:tcW w:w="930" w:type="dxa"/>
            <w:shd w:val="clear" w:color="auto" w:fill="auto"/>
            <w:vAlign w:val="center"/>
          </w:tcPr>
          <w:p w:rsidR="000A1903" w:rsidRPr="00F2740E" w:rsidRDefault="000A1903">
            <w:pPr>
              <w:jc w:val="right"/>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shd w:val="clear" w:color="auto" w:fill="auto"/>
            <w:vAlign w:val="center"/>
          </w:tcPr>
          <w:p w:rsidR="000A1903" w:rsidRPr="00F2740E" w:rsidRDefault="000A1903">
            <w:pPr>
              <w:rPr>
                <w:rFonts w:ascii="Times New Roman" w:hAnsi="Times New Roman"/>
              </w:rPr>
            </w:pPr>
            <w:r w:rsidRPr="00F2740E">
              <w:rPr>
                <w:rFonts w:ascii="Times New Roman" w:hAnsi="Times New Roman"/>
                <w:b/>
                <w:sz w:val="19"/>
                <w:szCs w:val="19"/>
              </w:rPr>
              <w:t>II. Оборотные активы</w:t>
            </w:r>
          </w:p>
        </w:tc>
        <w:tc>
          <w:tcPr>
            <w:tcW w:w="825" w:type="dxa"/>
            <w:shd w:val="clear" w:color="auto" w:fill="auto"/>
            <w:vAlign w:val="center"/>
          </w:tcPr>
          <w:p w:rsidR="000A1903" w:rsidRPr="00F2740E" w:rsidRDefault="000A1903">
            <w:pPr>
              <w:jc w:val="center"/>
              <w:rPr>
                <w:rFonts w:ascii="Times New Roman" w:hAnsi="Times New Roman"/>
              </w:rPr>
            </w:pPr>
          </w:p>
        </w:tc>
        <w:tc>
          <w:tcPr>
            <w:tcW w:w="1245" w:type="dxa"/>
            <w:shd w:val="clear" w:color="auto" w:fill="auto"/>
            <w:vAlign w:val="center"/>
          </w:tcPr>
          <w:p w:rsidR="000A1903" w:rsidRPr="00F2740E" w:rsidRDefault="000A1903">
            <w:pPr>
              <w:jc w:val="right"/>
              <w:rPr>
                <w:rFonts w:ascii="Times New Roman" w:hAnsi="Times New Roman"/>
              </w:rPr>
            </w:pPr>
          </w:p>
        </w:tc>
        <w:tc>
          <w:tcPr>
            <w:tcW w:w="1245" w:type="dxa"/>
            <w:shd w:val="clear" w:color="auto" w:fill="auto"/>
            <w:vAlign w:val="center"/>
          </w:tcPr>
          <w:p w:rsidR="000A1903" w:rsidRPr="00F2740E" w:rsidRDefault="000A1903">
            <w:pPr>
              <w:jc w:val="right"/>
              <w:rPr>
                <w:rFonts w:ascii="Times New Roman" w:hAnsi="Times New Roman"/>
              </w:rPr>
            </w:pPr>
          </w:p>
        </w:tc>
        <w:tc>
          <w:tcPr>
            <w:tcW w:w="1320" w:type="dxa"/>
            <w:shd w:val="clear" w:color="auto" w:fill="auto"/>
            <w:vAlign w:val="center"/>
          </w:tcPr>
          <w:p w:rsidR="000A1903" w:rsidRPr="00F2740E" w:rsidRDefault="000A1903">
            <w:pPr>
              <w:jc w:val="right"/>
              <w:rPr>
                <w:rFonts w:ascii="Times New Roman" w:hAnsi="Times New Roman"/>
              </w:rPr>
            </w:pPr>
          </w:p>
        </w:tc>
        <w:tc>
          <w:tcPr>
            <w:tcW w:w="930" w:type="dxa"/>
            <w:shd w:val="clear" w:color="auto" w:fill="auto"/>
            <w:vAlign w:val="center"/>
          </w:tcPr>
          <w:p w:rsidR="000A1903" w:rsidRPr="00F2740E" w:rsidRDefault="000A1903">
            <w:pPr>
              <w:jc w:val="right"/>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Запасы</w:t>
            </w:r>
          </w:p>
        </w:tc>
        <w:tc>
          <w:tcPr>
            <w:tcW w:w="825"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1210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4 990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1 284</w:t>
            </w:r>
          </w:p>
        </w:tc>
        <w:tc>
          <w:tcPr>
            <w:tcW w:w="132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4 783</w:t>
            </w:r>
          </w:p>
        </w:tc>
        <w:tc>
          <w:tcPr>
            <w:tcW w:w="93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2 100</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Дебиторская задолженность</w:t>
            </w:r>
          </w:p>
        </w:tc>
        <w:tc>
          <w:tcPr>
            <w:tcW w:w="825"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1230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33 253</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12 084</w:t>
            </w:r>
          </w:p>
        </w:tc>
        <w:tc>
          <w:tcPr>
            <w:tcW w:w="132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16 148</w:t>
            </w:r>
          </w:p>
        </w:tc>
        <w:tc>
          <w:tcPr>
            <w:tcW w:w="93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6 266</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Финансовые вложения</w:t>
            </w:r>
          </w:p>
        </w:tc>
        <w:tc>
          <w:tcPr>
            <w:tcW w:w="825"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1240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30 000</w:t>
            </w:r>
          </w:p>
        </w:tc>
        <w:tc>
          <w:tcPr>
            <w:tcW w:w="132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16 000</w:t>
            </w:r>
          </w:p>
        </w:tc>
        <w:tc>
          <w:tcPr>
            <w:tcW w:w="93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20 000</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Денежные средства</w:t>
            </w:r>
          </w:p>
        </w:tc>
        <w:tc>
          <w:tcPr>
            <w:tcW w:w="825"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1250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13 952</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7 143</w:t>
            </w:r>
          </w:p>
        </w:tc>
        <w:tc>
          <w:tcPr>
            <w:tcW w:w="132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11 778</w:t>
            </w:r>
          </w:p>
        </w:tc>
        <w:tc>
          <w:tcPr>
            <w:tcW w:w="93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5 911</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b/>
                <w:sz w:val="19"/>
                <w:szCs w:val="19"/>
              </w:rPr>
              <w:t>Итого по разделу II</w:t>
            </w:r>
          </w:p>
        </w:tc>
        <w:tc>
          <w:tcPr>
            <w:tcW w:w="825"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1200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52 195</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50 510</w:t>
            </w:r>
          </w:p>
        </w:tc>
        <w:tc>
          <w:tcPr>
            <w:tcW w:w="132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48 709</w:t>
            </w:r>
          </w:p>
        </w:tc>
        <w:tc>
          <w:tcPr>
            <w:tcW w:w="93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34 277</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b/>
                <w:sz w:val="19"/>
                <w:szCs w:val="19"/>
              </w:rPr>
              <w:t>Баланс</w:t>
            </w:r>
          </w:p>
        </w:tc>
        <w:tc>
          <w:tcPr>
            <w:tcW w:w="825"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1600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178 843</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187 327</w:t>
            </w:r>
          </w:p>
        </w:tc>
        <w:tc>
          <w:tcPr>
            <w:tcW w:w="132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157 606</w:t>
            </w:r>
          </w:p>
        </w:tc>
        <w:tc>
          <w:tcPr>
            <w:tcW w:w="93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134 727</w:t>
            </w:r>
          </w:p>
        </w:tc>
      </w:tr>
      <w:tr w:rsidR="000A1903" w:rsidRPr="00F2740E">
        <w:trPr>
          <w:cantSplit/>
          <w:trHeight w:val="164"/>
        </w:trPr>
        <w:tc>
          <w:tcPr>
            <w:tcW w:w="300" w:type="dxa"/>
            <w:shd w:val="clear" w:color="auto" w:fill="auto"/>
            <w:vAlign w:val="bottom"/>
          </w:tcPr>
          <w:p w:rsidR="000A1903" w:rsidRPr="00F2740E" w:rsidRDefault="000A1903">
            <w:pPr>
              <w:rPr>
                <w:rFonts w:ascii="Times New Roman" w:hAnsi="Times New Roman"/>
              </w:rPr>
            </w:pPr>
          </w:p>
        </w:tc>
        <w:tc>
          <w:tcPr>
            <w:tcW w:w="4395" w:type="dxa"/>
            <w:shd w:val="clear" w:color="auto" w:fill="auto"/>
            <w:vAlign w:val="center"/>
          </w:tcPr>
          <w:p w:rsidR="000A1903" w:rsidRPr="00F2740E" w:rsidRDefault="000A1903">
            <w:pPr>
              <w:rPr>
                <w:rFonts w:ascii="Times New Roman" w:hAnsi="Times New Roman"/>
              </w:rPr>
            </w:pPr>
          </w:p>
        </w:tc>
        <w:tc>
          <w:tcPr>
            <w:tcW w:w="825" w:type="dxa"/>
            <w:shd w:val="clear" w:color="auto" w:fill="auto"/>
            <w:vAlign w:val="center"/>
          </w:tcPr>
          <w:p w:rsidR="000A1903" w:rsidRPr="00F2740E" w:rsidRDefault="000A1903">
            <w:pPr>
              <w:jc w:val="center"/>
              <w:rPr>
                <w:rFonts w:ascii="Times New Roman" w:hAnsi="Times New Roman"/>
              </w:rPr>
            </w:pPr>
          </w:p>
        </w:tc>
        <w:tc>
          <w:tcPr>
            <w:tcW w:w="1245" w:type="dxa"/>
            <w:shd w:val="clear" w:color="auto" w:fill="auto"/>
            <w:vAlign w:val="center"/>
          </w:tcPr>
          <w:p w:rsidR="000A1903" w:rsidRPr="00F2740E" w:rsidRDefault="000A1903">
            <w:pPr>
              <w:jc w:val="right"/>
              <w:rPr>
                <w:rFonts w:ascii="Times New Roman" w:hAnsi="Times New Roman"/>
              </w:rPr>
            </w:pPr>
          </w:p>
        </w:tc>
        <w:tc>
          <w:tcPr>
            <w:tcW w:w="1245" w:type="dxa"/>
            <w:shd w:val="clear" w:color="auto" w:fill="auto"/>
            <w:vAlign w:val="center"/>
          </w:tcPr>
          <w:p w:rsidR="000A1903" w:rsidRPr="00F2740E" w:rsidRDefault="000A1903">
            <w:pPr>
              <w:jc w:val="right"/>
              <w:rPr>
                <w:rFonts w:ascii="Times New Roman" w:hAnsi="Times New Roman"/>
              </w:rPr>
            </w:pPr>
          </w:p>
        </w:tc>
        <w:tc>
          <w:tcPr>
            <w:tcW w:w="1320" w:type="dxa"/>
            <w:shd w:val="clear" w:color="auto" w:fill="auto"/>
            <w:vAlign w:val="center"/>
          </w:tcPr>
          <w:p w:rsidR="000A1903" w:rsidRPr="00F2740E" w:rsidRDefault="000A1903">
            <w:pPr>
              <w:jc w:val="right"/>
              <w:rPr>
                <w:rFonts w:ascii="Times New Roman" w:hAnsi="Times New Roman"/>
              </w:rPr>
            </w:pPr>
          </w:p>
        </w:tc>
        <w:tc>
          <w:tcPr>
            <w:tcW w:w="930" w:type="dxa"/>
            <w:shd w:val="clear" w:color="auto" w:fill="auto"/>
            <w:vAlign w:val="center"/>
          </w:tcPr>
          <w:p w:rsidR="000A1903" w:rsidRPr="00F2740E" w:rsidRDefault="000A1903">
            <w:pPr>
              <w:jc w:val="right"/>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shd w:val="clear" w:color="auto" w:fill="auto"/>
            <w:vAlign w:val="center"/>
          </w:tcPr>
          <w:p w:rsidR="000A1903" w:rsidRPr="00F2740E" w:rsidRDefault="000A1903">
            <w:pPr>
              <w:rPr>
                <w:rFonts w:ascii="Times New Roman" w:hAnsi="Times New Roman"/>
              </w:rPr>
            </w:pPr>
            <w:r w:rsidRPr="00F2740E">
              <w:rPr>
                <w:rFonts w:ascii="Times New Roman" w:hAnsi="Times New Roman"/>
                <w:b/>
                <w:sz w:val="19"/>
                <w:szCs w:val="19"/>
              </w:rPr>
              <w:t>Пассив</w:t>
            </w:r>
          </w:p>
        </w:tc>
        <w:tc>
          <w:tcPr>
            <w:tcW w:w="825" w:type="dxa"/>
            <w:shd w:val="clear" w:color="auto" w:fill="auto"/>
            <w:vAlign w:val="center"/>
          </w:tcPr>
          <w:p w:rsidR="000A1903" w:rsidRPr="00F2740E" w:rsidRDefault="000A1903">
            <w:pPr>
              <w:jc w:val="center"/>
              <w:rPr>
                <w:rFonts w:ascii="Times New Roman" w:hAnsi="Times New Roman"/>
              </w:rPr>
            </w:pPr>
          </w:p>
        </w:tc>
        <w:tc>
          <w:tcPr>
            <w:tcW w:w="1245" w:type="dxa"/>
            <w:shd w:val="clear" w:color="auto" w:fill="auto"/>
            <w:vAlign w:val="center"/>
          </w:tcPr>
          <w:p w:rsidR="000A1903" w:rsidRPr="00F2740E" w:rsidRDefault="000A1903">
            <w:pPr>
              <w:jc w:val="right"/>
              <w:rPr>
                <w:rFonts w:ascii="Times New Roman" w:hAnsi="Times New Roman"/>
              </w:rPr>
            </w:pPr>
          </w:p>
        </w:tc>
        <w:tc>
          <w:tcPr>
            <w:tcW w:w="1245" w:type="dxa"/>
            <w:shd w:val="clear" w:color="auto" w:fill="auto"/>
            <w:vAlign w:val="center"/>
          </w:tcPr>
          <w:p w:rsidR="000A1903" w:rsidRPr="00F2740E" w:rsidRDefault="000A1903">
            <w:pPr>
              <w:jc w:val="right"/>
              <w:rPr>
                <w:rFonts w:ascii="Times New Roman" w:hAnsi="Times New Roman"/>
              </w:rPr>
            </w:pPr>
          </w:p>
        </w:tc>
        <w:tc>
          <w:tcPr>
            <w:tcW w:w="1320" w:type="dxa"/>
            <w:shd w:val="clear" w:color="auto" w:fill="auto"/>
            <w:vAlign w:val="center"/>
          </w:tcPr>
          <w:p w:rsidR="000A1903" w:rsidRPr="00F2740E" w:rsidRDefault="000A1903">
            <w:pPr>
              <w:jc w:val="right"/>
              <w:rPr>
                <w:rFonts w:ascii="Times New Roman" w:hAnsi="Times New Roman"/>
              </w:rPr>
            </w:pPr>
          </w:p>
        </w:tc>
        <w:tc>
          <w:tcPr>
            <w:tcW w:w="930" w:type="dxa"/>
            <w:shd w:val="clear" w:color="auto" w:fill="auto"/>
            <w:vAlign w:val="center"/>
          </w:tcPr>
          <w:p w:rsidR="000A1903" w:rsidRPr="00F2740E" w:rsidRDefault="000A1903">
            <w:pPr>
              <w:jc w:val="right"/>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shd w:val="clear" w:color="auto" w:fill="auto"/>
            <w:vAlign w:val="center"/>
          </w:tcPr>
          <w:p w:rsidR="000A1903" w:rsidRPr="00F2740E" w:rsidRDefault="000A1903">
            <w:pPr>
              <w:rPr>
                <w:rFonts w:ascii="Times New Roman" w:hAnsi="Times New Roman"/>
              </w:rPr>
            </w:pPr>
            <w:r w:rsidRPr="00F2740E">
              <w:rPr>
                <w:rFonts w:ascii="Times New Roman" w:hAnsi="Times New Roman"/>
                <w:b/>
                <w:sz w:val="19"/>
                <w:szCs w:val="19"/>
              </w:rPr>
              <w:t>III. Капитал и резервы</w:t>
            </w:r>
          </w:p>
        </w:tc>
        <w:tc>
          <w:tcPr>
            <w:tcW w:w="825" w:type="dxa"/>
            <w:shd w:val="clear" w:color="auto" w:fill="auto"/>
            <w:vAlign w:val="center"/>
          </w:tcPr>
          <w:p w:rsidR="000A1903" w:rsidRPr="00F2740E" w:rsidRDefault="000A1903">
            <w:pPr>
              <w:jc w:val="center"/>
              <w:rPr>
                <w:rFonts w:ascii="Times New Roman" w:hAnsi="Times New Roman"/>
              </w:rPr>
            </w:pPr>
          </w:p>
        </w:tc>
        <w:tc>
          <w:tcPr>
            <w:tcW w:w="1245" w:type="dxa"/>
            <w:shd w:val="clear" w:color="auto" w:fill="auto"/>
            <w:vAlign w:val="center"/>
          </w:tcPr>
          <w:p w:rsidR="000A1903" w:rsidRPr="00F2740E" w:rsidRDefault="000A1903">
            <w:pPr>
              <w:jc w:val="right"/>
              <w:rPr>
                <w:rFonts w:ascii="Times New Roman" w:hAnsi="Times New Roman"/>
              </w:rPr>
            </w:pPr>
          </w:p>
        </w:tc>
        <w:tc>
          <w:tcPr>
            <w:tcW w:w="1245" w:type="dxa"/>
            <w:shd w:val="clear" w:color="auto" w:fill="auto"/>
            <w:vAlign w:val="center"/>
          </w:tcPr>
          <w:p w:rsidR="000A1903" w:rsidRPr="00F2740E" w:rsidRDefault="000A1903">
            <w:pPr>
              <w:jc w:val="right"/>
              <w:rPr>
                <w:rFonts w:ascii="Times New Roman" w:hAnsi="Times New Roman"/>
              </w:rPr>
            </w:pPr>
          </w:p>
        </w:tc>
        <w:tc>
          <w:tcPr>
            <w:tcW w:w="1320" w:type="dxa"/>
            <w:shd w:val="clear" w:color="auto" w:fill="auto"/>
            <w:vAlign w:val="center"/>
          </w:tcPr>
          <w:p w:rsidR="000A1903" w:rsidRPr="00F2740E" w:rsidRDefault="000A1903">
            <w:pPr>
              <w:jc w:val="right"/>
              <w:rPr>
                <w:rFonts w:ascii="Times New Roman" w:hAnsi="Times New Roman"/>
              </w:rPr>
            </w:pPr>
          </w:p>
        </w:tc>
        <w:tc>
          <w:tcPr>
            <w:tcW w:w="930" w:type="dxa"/>
            <w:shd w:val="clear" w:color="auto" w:fill="auto"/>
            <w:vAlign w:val="center"/>
          </w:tcPr>
          <w:p w:rsidR="000A1903" w:rsidRPr="00F2740E" w:rsidRDefault="000A1903">
            <w:pPr>
              <w:jc w:val="right"/>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Уставный капитал (складочный капитал, уставный фонд, вклады товарищей)</w:t>
            </w:r>
          </w:p>
        </w:tc>
        <w:tc>
          <w:tcPr>
            <w:tcW w:w="825"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1310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129</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129</w:t>
            </w:r>
          </w:p>
        </w:tc>
        <w:tc>
          <w:tcPr>
            <w:tcW w:w="132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129</w:t>
            </w:r>
          </w:p>
        </w:tc>
        <w:tc>
          <w:tcPr>
            <w:tcW w:w="93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129</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 xml:space="preserve">Переоценка </w:t>
            </w:r>
            <w:proofErr w:type="spellStart"/>
            <w:r w:rsidRPr="00F2740E">
              <w:rPr>
                <w:rFonts w:ascii="Times New Roman" w:hAnsi="Times New Roman"/>
                <w:sz w:val="19"/>
                <w:szCs w:val="19"/>
              </w:rPr>
              <w:t>внеоборотных</w:t>
            </w:r>
            <w:proofErr w:type="spellEnd"/>
            <w:r w:rsidRPr="00F2740E">
              <w:rPr>
                <w:rFonts w:ascii="Times New Roman" w:hAnsi="Times New Roman"/>
                <w:sz w:val="19"/>
                <w:szCs w:val="19"/>
              </w:rPr>
              <w:t xml:space="preserve"> активов</w:t>
            </w:r>
          </w:p>
        </w:tc>
        <w:tc>
          <w:tcPr>
            <w:tcW w:w="825"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1340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396</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396</w:t>
            </w:r>
          </w:p>
        </w:tc>
        <w:tc>
          <w:tcPr>
            <w:tcW w:w="132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396</w:t>
            </w:r>
          </w:p>
        </w:tc>
        <w:tc>
          <w:tcPr>
            <w:tcW w:w="93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396</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Добавочный капитал (без переоценки)</w:t>
            </w:r>
          </w:p>
        </w:tc>
        <w:tc>
          <w:tcPr>
            <w:tcW w:w="825"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1350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68 505</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68 505</w:t>
            </w:r>
          </w:p>
        </w:tc>
        <w:tc>
          <w:tcPr>
            <w:tcW w:w="132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68 505</w:t>
            </w:r>
          </w:p>
        </w:tc>
        <w:tc>
          <w:tcPr>
            <w:tcW w:w="93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68 505</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Резервный капитал</w:t>
            </w:r>
          </w:p>
        </w:tc>
        <w:tc>
          <w:tcPr>
            <w:tcW w:w="825"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1360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6</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6</w:t>
            </w:r>
          </w:p>
        </w:tc>
        <w:tc>
          <w:tcPr>
            <w:tcW w:w="132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6</w:t>
            </w:r>
          </w:p>
        </w:tc>
        <w:tc>
          <w:tcPr>
            <w:tcW w:w="93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6</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Нераспределенная прибыль (непокрытый убыток)</w:t>
            </w:r>
          </w:p>
        </w:tc>
        <w:tc>
          <w:tcPr>
            <w:tcW w:w="825"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1370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99 742</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106 169</w:t>
            </w:r>
          </w:p>
        </w:tc>
        <w:tc>
          <w:tcPr>
            <w:tcW w:w="132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82 132</w:t>
            </w:r>
          </w:p>
        </w:tc>
        <w:tc>
          <w:tcPr>
            <w:tcW w:w="93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60 915</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b/>
                <w:sz w:val="19"/>
                <w:szCs w:val="19"/>
              </w:rPr>
              <w:t>Итого по разделу III</w:t>
            </w:r>
          </w:p>
        </w:tc>
        <w:tc>
          <w:tcPr>
            <w:tcW w:w="825"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1300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168 778</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175 206</w:t>
            </w:r>
          </w:p>
        </w:tc>
        <w:tc>
          <w:tcPr>
            <w:tcW w:w="132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151 169</w:t>
            </w:r>
          </w:p>
        </w:tc>
        <w:tc>
          <w:tcPr>
            <w:tcW w:w="93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129 951</w:t>
            </w:r>
          </w:p>
        </w:tc>
      </w:tr>
      <w:tr w:rsidR="000A1903" w:rsidRPr="00F2740E">
        <w:trPr>
          <w:cantSplit/>
          <w:trHeight w:val="134"/>
        </w:trPr>
        <w:tc>
          <w:tcPr>
            <w:tcW w:w="300" w:type="dxa"/>
            <w:shd w:val="clear" w:color="auto" w:fill="auto"/>
            <w:vAlign w:val="bottom"/>
          </w:tcPr>
          <w:p w:rsidR="000A1903" w:rsidRPr="00F2740E" w:rsidRDefault="000A1903">
            <w:pPr>
              <w:rPr>
                <w:rFonts w:ascii="Times New Roman" w:hAnsi="Times New Roman"/>
              </w:rPr>
            </w:pPr>
          </w:p>
        </w:tc>
        <w:tc>
          <w:tcPr>
            <w:tcW w:w="4395" w:type="dxa"/>
            <w:shd w:val="clear" w:color="auto" w:fill="auto"/>
            <w:vAlign w:val="center"/>
          </w:tcPr>
          <w:p w:rsidR="000A1903" w:rsidRPr="00F2740E" w:rsidRDefault="000A1903">
            <w:pPr>
              <w:rPr>
                <w:rFonts w:ascii="Times New Roman" w:hAnsi="Times New Roman"/>
              </w:rPr>
            </w:pPr>
          </w:p>
        </w:tc>
        <w:tc>
          <w:tcPr>
            <w:tcW w:w="825" w:type="dxa"/>
            <w:shd w:val="clear" w:color="auto" w:fill="auto"/>
            <w:vAlign w:val="center"/>
          </w:tcPr>
          <w:p w:rsidR="000A1903" w:rsidRPr="00F2740E" w:rsidRDefault="000A1903">
            <w:pPr>
              <w:jc w:val="center"/>
              <w:rPr>
                <w:rFonts w:ascii="Times New Roman" w:hAnsi="Times New Roman"/>
              </w:rPr>
            </w:pPr>
          </w:p>
        </w:tc>
        <w:tc>
          <w:tcPr>
            <w:tcW w:w="1245" w:type="dxa"/>
            <w:shd w:val="clear" w:color="auto" w:fill="auto"/>
            <w:vAlign w:val="center"/>
          </w:tcPr>
          <w:p w:rsidR="000A1903" w:rsidRPr="00F2740E" w:rsidRDefault="000A1903">
            <w:pPr>
              <w:jc w:val="right"/>
              <w:rPr>
                <w:rFonts w:ascii="Times New Roman" w:hAnsi="Times New Roman"/>
              </w:rPr>
            </w:pPr>
          </w:p>
        </w:tc>
        <w:tc>
          <w:tcPr>
            <w:tcW w:w="1245" w:type="dxa"/>
            <w:shd w:val="clear" w:color="auto" w:fill="auto"/>
            <w:vAlign w:val="center"/>
          </w:tcPr>
          <w:p w:rsidR="000A1903" w:rsidRPr="00F2740E" w:rsidRDefault="000A1903">
            <w:pPr>
              <w:jc w:val="right"/>
              <w:rPr>
                <w:rFonts w:ascii="Times New Roman" w:hAnsi="Times New Roman"/>
              </w:rPr>
            </w:pPr>
          </w:p>
        </w:tc>
        <w:tc>
          <w:tcPr>
            <w:tcW w:w="1320" w:type="dxa"/>
            <w:shd w:val="clear" w:color="auto" w:fill="auto"/>
            <w:vAlign w:val="center"/>
          </w:tcPr>
          <w:p w:rsidR="000A1903" w:rsidRPr="00F2740E" w:rsidRDefault="000A1903">
            <w:pPr>
              <w:jc w:val="right"/>
              <w:rPr>
                <w:rFonts w:ascii="Times New Roman" w:hAnsi="Times New Roman"/>
              </w:rPr>
            </w:pPr>
          </w:p>
        </w:tc>
        <w:tc>
          <w:tcPr>
            <w:tcW w:w="930" w:type="dxa"/>
            <w:shd w:val="clear" w:color="auto" w:fill="auto"/>
            <w:vAlign w:val="center"/>
          </w:tcPr>
          <w:p w:rsidR="000A1903" w:rsidRPr="00F2740E" w:rsidRDefault="000A1903">
            <w:pPr>
              <w:jc w:val="right"/>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shd w:val="clear" w:color="auto" w:fill="auto"/>
            <w:vAlign w:val="center"/>
          </w:tcPr>
          <w:p w:rsidR="000A1903" w:rsidRPr="00F2740E" w:rsidRDefault="000A1903">
            <w:pPr>
              <w:rPr>
                <w:rFonts w:ascii="Times New Roman" w:hAnsi="Times New Roman"/>
              </w:rPr>
            </w:pPr>
            <w:r w:rsidRPr="00F2740E">
              <w:rPr>
                <w:rFonts w:ascii="Times New Roman" w:hAnsi="Times New Roman"/>
                <w:b/>
                <w:sz w:val="19"/>
                <w:szCs w:val="19"/>
              </w:rPr>
              <w:t>IV. Долгосрочные обязательства</w:t>
            </w:r>
          </w:p>
        </w:tc>
        <w:tc>
          <w:tcPr>
            <w:tcW w:w="825" w:type="dxa"/>
            <w:shd w:val="clear" w:color="auto" w:fill="auto"/>
            <w:vAlign w:val="center"/>
          </w:tcPr>
          <w:p w:rsidR="000A1903" w:rsidRPr="00F2740E" w:rsidRDefault="000A1903">
            <w:pPr>
              <w:jc w:val="center"/>
              <w:rPr>
                <w:rFonts w:ascii="Times New Roman" w:hAnsi="Times New Roman"/>
              </w:rPr>
            </w:pPr>
          </w:p>
        </w:tc>
        <w:tc>
          <w:tcPr>
            <w:tcW w:w="1245" w:type="dxa"/>
            <w:shd w:val="clear" w:color="auto" w:fill="auto"/>
            <w:vAlign w:val="center"/>
          </w:tcPr>
          <w:p w:rsidR="000A1903" w:rsidRPr="00F2740E" w:rsidRDefault="000A1903">
            <w:pPr>
              <w:jc w:val="right"/>
              <w:rPr>
                <w:rFonts w:ascii="Times New Roman" w:hAnsi="Times New Roman"/>
              </w:rPr>
            </w:pPr>
          </w:p>
        </w:tc>
        <w:tc>
          <w:tcPr>
            <w:tcW w:w="1245" w:type="dxa"/>
            <w:shd w:val="clear" w:color="auto" w:fill="auto"/>
            <w:vAlign w:val="center"/>
          </w:tcPr>
          <w:p w:rsidR="000A1903" w:rsidRPr="00F2740E" w:rsidRDefault="000A1903">
            <w:pPr>
              <w:jc w:val="right"/>
              <w:rPr>
                <w:rFonts w:ascii="Times New Roman" w:hAnsi="Times New Roman"/>
              </w:rPr>
            </w:pPr>
          </w:p>
        </w:tc>
        <w:tc>
          <w:tcPr>
            <w:tcW w:w="1320" w:type="dxa"/>
            <w:shd w:val="clear" w:color="auto" w:fill="auto"/>
            <w:vAlign w:val="center"/>
          </w:tcPr>
          <w:p w:rsidR="000A1903" w:rsidRPr="00F2740E" w:rsidRDefault="000A1903">
            <w:pPr>
              <w:jc w:val="right"/>
              <w:rPr>
                <w:rFonts w:ascii="Times New Roman" w:hAnsi="Times New Roman"/>
              </w:rPr>
            </w:pPr>
          </w:p>
        </w:tc>
        <w:tc>
          <w:tcPr>
            <w:tcW w:w="930" w:type="dxa"/>
            <w:shd w:val="clear" w:color="auto" w:fill="auto"/>
            <w:vAlign w:val="center"/>
          </w:tcPr>
          <w:p w:rsidR="000A1903" w:rsidRPr="00F2740E" w:rsidRDefault="000A1903">
            <w:pPr>
              <w:jc w:val="right"/>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b/>
                <w:sz w:val="19"/>
                <w:szCs w:val="19"/>
              </w:rPr>
              <w:t>Итого по разделу IV</w:t>
            </w:r>
          </w:p>
        </w:tc>
        <w:tc>
          <w:tcPr>
            <w:tcW w:w="825"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1400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w:t>
            </w:r>
          </w:p>
        </w:tc>
        <w:tc>
          <w:tcPr>
            <w:tcW w:w="132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w:t>
            </w:r>
          </w:p>
        </w:tc>
        <w:tc>
          <w:tcPr>
            <w:tcW w:w="93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w:t>
            </w:r>
          </w:p>
        </w:tc>
      </w:tr>
      <w:tr w:rsidR="000A1903" w:rsidRPr="00F2740E">
        <w:trPr>
          <w:cantSplit/>
          <w:trHeight w:val="134"/>
        </w:trPr>
        <w:tc>
          <w:tcPr>
            <w:tcW w:w="300" w:type="dxa"/>
            <w:shd w:val="clear" w:color="auto" w:fill="auto"/>
            <w:vAlign w:val="bottom"/>
          </w:tcPr>
          <w:p w:rsidR="000A1903" w:rsidRPr="00F2740E" w:rsidRDefault="000A1903">
            <w:pPr>
              <w:rPr>
                <w:rFonts w:ascii="Times New Roman" w:hAnsi="Times New Roman"/>
              </w:rPr>
            </w:pPr>
          </w:p>
        </w:tc>
        <w:tc>
          <w:tcPr>
            <w:tcW w:w="4395" w:type="dxa"/>
            <w:shd w:val="clear" w:color="auto" w:fill="auto"/>
            <w:vAlign w:val="center"/>
          </w:tcPr>
          <w:p w:rsidR="000A1903" w:rsidRPr="00F2740E" w:rsidRDefault="000A1903">
            <w:pPr>
              <w:rPr>
                <w:rFonts w:ascii="Times New Roman" w:hAnsi="Times New Roman"/>
              </w:rPr>
            </w:pPr>
          </w:p>
        </w:tc>
        <w:tc>
          <w:tcPr>
            <w:tcW w:w="825" w:type="dxa"/>
            <w:shd w:val="clear" w:color="auto" w:fill="auto"/>
            <w:vAlign w:val="center"/>
          </w:tcPr>
          <w:p w:rsidR="000A1903" w:rsidRPr="00F2740E" w:rsidRDefault="000A1903">
            <w:pPr>
              <w:jc w:val="center"/>
              <w:rPr>
                <w:rFonts w:ascii="Times New Roman" w:hAnsi="Times New Roman"/>
              </w:rPr>
            </w:pPr>
          </w:p>
        </w:tc>
        <w:tc>
          <w:tcPr>
            <w:tcW w:w="1245" w:type="dxa"/>
            <w:shd w:val="clear" w:color="auto" w:fill="auto"/>
            <w:vAlign w:val="center"/>
          </w:tcPr>
          <w:p w:rsidR="000A1903" w:rsidRPr="00F2740E" w:rsidRDefault="000A1903">
            <w:pPr>
              <w:jc w:val="right"/>
              <w:rPr>
                <w:rFonts w:ascii="Times New Roman" w:hAnsi="Times New Roman"/>
              </w:rPr>
            </w:pPr>
          </w:p>
        </w:tc>
        <w:tc>
          <w:tcPr>
            <w:tcW w:w="1245" w:type="dxa"/>
            <w:shd w:val="clear" w:color="auto" w:fill="auto"/>
            <w:vAlign w:val="center"/>
          </w:tcPr>
          <w:p w:rsidR="000A1903" w:rsidRPr="00F2740E" w:rsidRDefault="000A1903">
            <w:pPr>
              <w:jc w:val="right"/>
              <w:rPr>
                <w:rFonts w:ascii="Times New Roman" w:hAnsi="Times New Roman"/>
              </w:rPr>
            </w:pPr>
          </w:p>
        </w:tc>
        <w:tc>
          <w:tcPr>
            <w:tcW w:w="1320" w:type="dxa"/>
            <w:shd w:val="clear" w:color="auto" w:fill="auto"/>
            <w:vAlign w:val="center"/>
          </w:tcPr>
          <w:p w:rsidR="000A1903" w:rsidRPr="00F2740E" w:rsidRDefault="000A1903">
            <w:pPr>
              <w:jc w:val="right"/>
              <w:rPr>
                <w:rFonts w:ascii="Times New Roman" w:hAnsi="Times New Roman"/>
              </w:rPr>
            </w:pPr>
          </w:p>
        </w:tc>
        <w:tc>
          <w:tcPr>
            <w:tcW w:w="930" w:type="dxa"/>
            <w:shd w:val="clear" w:color="auto" w:fill="auto"/>
            <w:vAlign w:val="center"/>
          </w:tcPr>
          <w:p w:rsidR="000A1903" w:rsidRPr="00F2740E" w:rsidRDefault="000A1903">
            <w:pPr>
              <w:jc w:val="right"/>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shd w:val="clear" w:color="auto" w:fill="auto"/>
            <w:vAlign w:val="center"/>
          </w:tcPr>
          <w:p w:rsidR="000A1903" w:rsidRPr="00F2740E" w:rsidRDefault="000A1903">
            <w:pPr>
              <w:rPr>
                <w:rFonts w:ascii="Times New Roman" w:hAnsi="Times New Roman"/>
              </w:rPr>
            </w:pPr>
            <w:r w:rsidRPr="00F2740E">
              <w:rPr>
                <w:rFonts w:ascii="Times New Roman" w:hAnsi="Times New Roman"/>
                <w:b/>
                <w:sz w:val="19"/>
                <w:szCs w:val="19"/>
              </w:rPr>
              <w:t>V. Краткосрочные обязательства</w:t>
            </w:r>
          </w:p>
        </w:tc>
        <w:tc>
          <w:tcPr>
            <w:tcW w:w="825" w:type="dxa"/>
            <w:shd w:val="clear" w:color="auto" w:fill="auto"/>
            <w:vAlign w:val="center"/>
          </w:tcPr>
          <w:p w:rsidR="000A1903" w:rsidRPr="00F2740E" w:rsidRDefault="000A1903">
            <w:pPr>
              <w:jc w:val="center"/>
              <w:rPr>
                <w:rFonts w:ascii="Times New Roman" w:hAnsi="Times New Roman"/>
              </w:rPr>
            </w:pPr>
          </w:p>
        </w:tc>
        <w:tc>
          <w:tcPr>
            <w:tcW w:w="1245" w:type="dxa"/>
            <w:shd w:val="clear" w:color="auto" w:fill="auto"/>
            <w:vAlign w:val="center"/>
          </w:tcPr>
          <w:p w:rsidR="000A1903" w:rsidRPr="00F2740E" w:rsidRDefault="000A1903">
            <w:pPr>
              <w:jc w:val="right"/>
              <w:rPr>
                <w:rFonts w:ascii="Times New Roman" w:hAnsi="Times New Roman"/>
              </w:rPr>
            </w:pPr>
          </w:p>
        </w:tc>
        <w:tc>
          <w:tcPr>
            <w:tcW w:w="1245" w:type="dxa"/>
            <w:shd w:val="clear" w:color="auto" w:fill="auto"/>
            <w:vAlign w:val="center"/>
          </w:tcPr>
          <w:p w:rsidR="000A1903" w:rsidRPr="00F2740E" w:rsidRDefault="000A1903">
            <w:pPr>
              <w:jc w:val="right"/>
              <w:rPr>
                <w:rFonts w:ascii="Times New Roman" w:hAnsi="Times New Roman"/>
              </w:rPr>
            </w:pPr>
          </w:p>
        </w:tc>
        <w:tc>
          <w:tcPr>
            <w:tcW w:w="1320" w:type="dxa"/>
            <w:shd w:val="clear" w:color="auto" w:fill="auto"/>
            <w:vAlign w:val="center"/>
          </w:tcPr>
          <w:p w:rsidR="000A1903" w:rsidRPr="00F2740E" w:rsidRDefault="000A1903">
            <w:pPr>
              <w:jc w:val="right"/>
              <w:rPr>
                <w:rFonts w:ascii="Times New Roman" w:hAnsi="Times New Roman"/>
              </w:rPr>
            </w:pPr>
          </w:p>
        </w:tc>
        <w:tc>
          <w:tcPr>
            <w:tcW w:w="930" w:type="dxa"/>
            <w:shd w:val="clear" w:color="auto" w:fill="auto"/>
            <w:vAlign w:val="center"/>
          </w:tcPr>
          <w:p w:rsidR="000A1903" w:rsidRPr="00F2740E" w:rsidRDefault="000A1903">
            <w:pPr>
              <w:jc w:val="right"/>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Кредиторская задолженность</w:t>
            </w:r>
          </w:p>
        </w:tc>
        <w:tc>
          <w:tcPr>
            <w:tcW w:w="825"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1520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10 065</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12 121</w:t>
            </w:r>
          </w:p>
        </w:tc>
        <w:tc>
          <w:tcPr>
            <w:tcW w:w="132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6 438</w:t>
            </w:r>
          </w:p>
        </w:tc>
        <w:tc>
          <w:tcPr>
            <w:tcW w:w="93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4 776</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b/>
                <w:sz w:val="19"/>
                <w:szCs w:val="19"/>
              </w:rPr>
              <w:t>Итого по разделу V</w:t>
            </w:r>
          </w:p>
        </w:tc>
        <w:tc>
          <w:tcPr>
            <w:tcW w:w="825"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1500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10 065</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12 121</w:t>
            </w:r>
          </w:p>
        </w:tc>
        <w:tc>
          <w:tcPr>
            <w:tcW w:w="132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6 438</w:t>
            </w:r>
          </w:p>
        </w:tc>
        <w:tc>
          <w:tcPr>
            <w:tcW w:w="93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4 776</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b/>
                <w:sz w:val="19"/>
                <w:szCs w:val="19"/>
              </w:rPr>
              <w:t>Баланс</w:t>
            </w:r>
          </w:p>
        </w:tc>
        <w:tc>
          <w:tcPr>
            <w:tcW w:w="825"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1700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178 843</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187 327</w:t>
            </w:r>
          </w:p>
        </w:tc>
        <w:tc>
          <w:tcPr>
            <w:tcW w:w="132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157 606</w:t>
            </w:r>
          </w:p>
        </w:tc>
        <w:tc>
          <w:tcPr>
            <w:tcW w:w="93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134 727</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shd w:val="clear" w:color="auto" w:fill="auto"/>
            <w:vAlign w:val="center"/>
          </w:tcPr>
          <w:p w:rsidR="000A1903" w:rsidRPr="00F2740E" w:rsidRDefault="000A1903">
            <w:pPr>
              <w:rPr>
                <w:rFonts w:ascii="Times New Roman" w:hAnsi="Times New Roman"/>
              </w:rPr>
            </w:pPr>
          </w:p>
        </w:tc>
        <w:tc>
          <w:tcPr>
            <w:tcW w:w="825" w:type="dxa"/>
            <w:shd w:val="clear" w:color="auto" w:fill="auto"/>
            <w:vAlign w:val="center"/>
          </w:tcPr>
          <w:p w:rsidR="000A1903" w:rsidRPr="00F2740E" w:rsidRDefault="000A1903">
            <w:pPr>
              <w:jc w:val="center"/>
              <w:rPr>
                <w:rFonts w:ascii="Times New Roman" w:hAnsi="Times New Roman"/>
              </w:rPr>
            </w:pPr>
          </w:p>
        </w:tc>
        <w:tc>
          <w:tcPr>
            <w:tcW w:w="1245" w:type="dxa"/>
            <w:shd w:val="clear" w:color="auto" w:fill="auto"/>
            <w:vAlign w:val="center"/>
          </w:tcPr>
          <w:p w:rsidR="000A1903" w:rsidRPr="00F2740E" w:rsidRDefault="000A1903">
            <w:pPr>
              <w:rPr>
                <w:rFonts w:ascii="Times New Roman" w:hAnsi="Times New Roman"/>
              </w:rPr>
            </w:pPr>
          </w:p>
        </w:tc>
        <w:tc>
          <w:tcPr>
            <w:tcW w:w="1245" w:type="dxa"/>
            <w:shd w:val="clear" w:color="auto" w:fill="auto"/>
            <w:vAlign w:val="center"/>
          </w:tcPr>
          <w:p w:rsidR="000A1903" w:rsidRPr="00F2740E" w:rsidRDefault="000A1903">
            <w:pPr>
              <w:rPr>
                <w:rFonts w:ascii="Times New Roman" w:hAnsi="Times New Roman"/>
              </w:rPr>
            </w:pPr>
          </w:p>
        </w:tc>
        <w:tc>
          <w:tcPr>
            <w:tcW w:w="1320" w:type="dxa"/>
            <w:shd w:val="clear" w:color="auto" w:fill="auto"/>
            <w:vAlign w:val="center"/>
          </w:tcPr>
          <w:p w:rsidR="000A1903" w:rsidRPr="00F2740E" w:rsidRDefault="000A1903">
            <w:pPr>
              <w:rPr>
                <w:rFonts w:ascii="Times New Roman" w:hAnsi="Times New Roman"/>
              </w:rPr>
            </w:pPr>
          </w:p>
        </w:tc>
        <w:tc>
          <w:tcPr>
            <w:tcW w:w="930" w:type="dxa"/>
            <w:shd w:val="clear" w:color="auto" w:fill="auto"/>
            <w:vAlign w:val="bottom"/>
          </w:tcPr>
          <w:p w:rsidR="000A1903" w:rsidRPr="00F2740E" w:rsidRDefault="000A1903">
            <w:pPr>
              <w:rPr>
                <w:rFonts w:ascii="Times New Roman" w:hAnsi="Times New Roman"/>
              </w:rPr>
            </w:pPr>
          </w:p>
        </w:tc>
      </w:tr>
    </w:tbl>
    <w:tbl>
      <w:tblPr>
        <w:tblStyle w:val="TableStyle3"/>
        <w:tblW w:w="5000" w:type="pct"/>
        <w:tblInd w:w="0" w:type="dxa"/>
        <w:tblLook w:val="04A0"/>
      </w:tblPr>
      <w:tblGrid>
        <w:gridCol w:w="297"/>
        <w:gridCol w:w="4378"/>
        <w:gridCol w:w="823"/>
        <w:gridCol w:w="1242"/>
        <w:gridCol w:w="1242"/>
        <w:gridCol w:w="1242"/>
        <w:gridCol w:w="1242"/>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00" w:type="dxa"/>
            <w:gridSpan w:val="6"/>
            <w:shd w:val="clear" w:color="auto" w:fill="auto"/>
            <w:vAlign w:val="center"/>
          </w:tcPr>
          <w:p w:rsidR="000A1903" w:rsidRPr="00F2740E" w:rsidRDefault="000A1903">
            <w:pPr>
              <w:rPr>
                <w:rFonts w:ascii="Times New Roman" w:hAnsi="Times New Roman"/>
              </w:rPr>
            </w:pPr>
            <w:r w:rsidRPr="00F2740E">
              <w:rPr>
                <w:rFonts w:ascii="Times New Roman" w:hAnsi="Times New Roman"/>
                <w:b/>
                <w:sz w:val="21"/>
                <w:szCs w:val="21"/>
              </w:rPr>
              <w:t>Отчет о финансовых результатах</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(В тысячах рублей)</w:t>
            </w:r>
          </w:p>
        </w:tc>
        <w:tc>
          <w:tcPr>
            <w:tcW w:w="825" w:type="dxa"/>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b/>
                <w:sz w:val="19"/>
                <w:szCs w:val="19"/>
              </w:rPr>
              <w:t>Код</w:t>
            </w:r>
          </w:p>
        </w:tc>
        <w:tc>
          <w:tcPr>
            <w:tcW w:w="1245"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2024</w:t>
            </w:r>
          </w:p>
        </w:tc>
        <w:tc>
          <w:tcPr>
            <w:tcW w:w="1245"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2023</w:t>
            </w:r>
          </w:p>
        </w:tc>
        <w:tc>
          <w:tcPr>
            <w:tcW w:w="1245"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2022</w:t>
            </w:r>
          </w:p>
        </w:tc>
        <w:tc>
          <w:tcPr>
            <w:tcW w:w="1245"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2021</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shd w:val="clear" w:color="auto" w:fill="auto"/>
            <w:vAlign w:val="bottom"/>
          </w:tcPr>
          <w:p w:rsidR="000A1903" w:rsidRPr="00F2740E" w:rsidRDefault="000A1903">
            <w:pPr>
              <w:rPr>
                <w:rFonts w:ascii="Times New Roman" w:hAnsi="Times New Roman"/>
              </w:rPr>
            </w:pPr>
          </w:p>
        </w:tc>
        <w:tc>
          <w:tcPr>
            <w:tcW w:w="825" w:type="dxa"/>
            <w:shd w:val="clear" w:color="auto" w:fill="auto"/>
            <w:vAlign w:val="bottom"/>
          </w:tcPr>
          <w:p w:rsidR="000A1903" w:rsidRPr="00F2740E" w:rsidRDefault="000A1903">
            <w:pPr>
              <w:rPr>
                <w:rFonts w:ascii="Times New Roman" w:hAnsi="Times New Roman"/>
              </w:rPr>
            </w:pPr>
          </w:p>
        </w:tc>
        <w:tc>
          <w:tcPr>
            <w:tcW w:w="1245" w:type="dxa"/>
            <w:shd w:val="clear" w:color="auto" w:fill="auto"/>
            <w:vAlign w:val="bottom"/>
          </w:tcPr>
          <w:p w:rsidR="000A1903" w:rsidRPr="00F2740E" w:rsidRDefault="000A1903">
            <w:pPr>
              <w:rPr>
                <w:rFonts w:ascii="Times New Roman" w:hAnsi="Times New Roman"/>
              </w:rPr>
            </w:pPr>
          </w:p>
        </w:tc>
        <w:tc>
          <w:tcPr>
            <w:tcW w:w="1245" w:type="dxa"/>
            <w:shd w:val="clear" w:color="auto" w:fill="auto"/>
            <w:vAlign w:val="bottom"/>
          </w:tcPr>
          <w:p w:rsidR="000A1903" w:rsidRPr="00F2740E" w:rsidRDefault="000A1903">
            <w:pPr>
              <w:rPr>
                <w:rFonts w:ascii="Times New Roman" w:hAnsi="Times New Roman"/>
              </w:rPr>
            </w:pPr>
          </w:p>
        </w:tc>
        <w:tc>
          <w:tcPr>
            <w:tcW w:w="1245" w:type="dxa"/>
            <w:shd w:val="clear" w:color="auto" w:fill="auto"/>
            <w:vAlign w:val="bottom"/>
          </w:tcPr>
          <w:p w:rsidR="000A1903" w:rsidRPr="00F2740E" w:rsidRDefault="000A1903">
            <w:pPr>
              <w:rPr>
                <w:rFonts w:ascii="Times New Roman" w:hAnsi="Times New Roman"/>
              </w:rPr>
            </w:pPr>
          </w:p>
        </w:tc>
        <w:tc>
          <w:tcPr>
            <w:tcW w:w="1245"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tcBorders>
              <w:bottom w:val="single" w:sz="5" w:space="0" w:color="C0C0C0"/>
            </w:tcBorders>
            <w:shd w:val="clear" w:color="auto" w:fill="auto"/>
          </w:tcPr>
          <w:p w:rsidR="000A1903" w:rsidRPr="00F2740E" w:rsidRDefault="000A1903">
            <w:pPr>
              <w:rPr>
                <w:rFonts w:ascii="Times New Roman" w:hAnsi="Times New Roman"/>
              </w:rPr>
            </w:pPr>
            <w:r w:rsidRPr="00F2740E">
              <w:rPr>
                <w:rFonts w:ascii="Times New Roman" w:hAnsi="Times New Roman"/>
                <w:sz w:val="19"/>
                <w:szCs w:val="19"/>
              </w:rPr>
              <w:t>Выручка</w:t>
            </w:r>
          </w:p>
        </w:tc>
        <w:tc>
          <w:tcPr>
            <w:tcW w:w="825"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2110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91 989</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80 158</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68 485</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44 842</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Себестоимость продаж</w:t>
            </w:r>
          </w:p>
        </w:tc>
        <w:tc>
          <w:tcPr>
            <w:tcW w:w="825"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2120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(54 526)</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(32 734)</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(25 031)</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(24 250)</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Валовая прибыль (убыток)</w:t>
            </w:r>
          </w:p>
        </w:tc>
        <w:tc>
          <w:tcPr>
            <w:tcW w:w="825"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2100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37 463</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47 424</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43 454</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20 592</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Управленческие расходы</w:t>
            </w:r>
          </w:p>
        </w:tc>
        <w:tc>
          <w:tcPr>
            <w:tcW w:w="825"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2220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(21 680)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(20 220)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(20 577)</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(17 366)</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Прибыль (убыток) от продаж</w:t>
            </w:r>
          </w:p>
        </w:tc>
        <w:tc>
          <w:tcPr>
            <w:tcW w:w="825"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2200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15 783</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27 204</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22 877</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3 226</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Проценты к получению</w:t>
            </w:r>
          </w:p>
        </w:tc>
        <w:tc>
          <w:tcPr>
            <w:tcW w:w="825"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2320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3 358</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1 659</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2 172</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815</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Прочие доходы</w:t>
            </w:r>
          </w:p>
        </w:tc>
        <w:tc>
          <w:tcPr>
            <w:tcW w:w="825"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2340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189</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57</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2 066</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Прочие расходы</w:t>
            </w:r>
          </w:p>
        </w:tc>
        <w:tc>
          <w:tcPr>
            <w:tcW w:w="825"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2350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(17 000)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(2 098)</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(1 720)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(4 385)</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Прибыль (убыток) до налогообложения</w:t>
            </w:r>
          </w:p>
        </w:tc>
        <w:tc>
          <w:tcPr>
            <w:tcW w:w="825"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2300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2 330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26 822</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23 331</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1 722</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Текущий налог на прибыль</w:t>
            </w:r>
          </w:p>
        </w:tc>
        <w:tc>
          <w:tcPr>
            <w:tcW w:w="825"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2410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(3 237)</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(2 784)</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(2 114)</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(1 437)</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b/>
                <w:sz w:val="19"/>
                <w:szCs w:val="19"/>
              </w:rPr>
              <w:t>Чистая прибыль (убыток)</w:t>
            </w:r>
          </w:p>
        </w:tc>
        <w:tc>
          <w:tcPr>
            <w:tcW w:w="825"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2400</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(907)</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24 038</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21 217</w:t>
            </w:r>
          </w:p>
        </w:tc>
        <w:tc>
          <w:tcPr>
            <w:tcW w:w="124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285</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395" w:type="dxa"/>
            <w:shd w:val="clear" w:color="auto" w:fill="auto"/>
            <w:vAlign w:val="bottom"/>
          </w:tcPr>
          <w:p w:rsidR="000A1903" w:rsidRPr="00F2740E" w:rsidRDefault="000A1903">
            <w:pPr>
              <w:rPr>
                <w:rFonts w:ascii="Times New Roman" w:hAnsi="Times New Roman"/>
              </w:rPr>
            </w:pPr>
          </w:p>
        </w:tc>
        <w:tc>
          <w:tcPr>
            <w:tcW w:w="825" w:type="dxa"/>
            <w:shd w:val="clear" w:color="auto" w:fill="auto"/>
            <w:vAlign w:val="bottom"/>
          </w:tcPr>
          <w:p w:rsidR="000A1903" w:rsidRPr="00F2740E" w:rsidRDefault="000A1903">
            <w:pPr>
              <w:rPr>
                <w:rFonts w:ascii="Times New Roman" w:hAnsi="Times New Roman"/>
              </w:rPr>
            </w:pPr>
          </w:p>
        </w:tc>
        <w:tc>
          <w:tcPr>
            <w:tcW w:w="1245" w:type="dxa"/>
            <w:shd w:val="clear" w:color="auto" w:fill="auto"/>
            <w:vAlign w:val="bottom"/>
          </w:tcPr>
          <w:p w:rsidR="000A1903" w:rsidRPr="00F2740E" w:rsidRDefault="000A1903">
            <w:pPr>
              <w:rPr>
                <w:rFonts w:ascii="Times New Roman" w:hAnsi="Times New Roman"/>
              </w:rPr>
            </w:pPr>
          </w:p>
        </w:tc>
        <w:tc>
          <w:tcPr>
            <w:tcW w:w="1245" w:type="dxa"/>
            <w:shd w:val="clear" w:color="auto" w:fill="auto"/>
            <w:vAlign w:val="bottom"/>
          </w:tcPr>
          <w:p w:rsidR="000A1903" w:rsidRPr="00F2740E" w:rsidRDefault="000A1903">
            <w:pPr>
              <w:rPr>
                <w:rFonts w:ascii="Times New Roman" w:hAnsi="Times New Roman"/>
              </w:rPr>
            </w:pPr>
          </w:p>
        </w:tc>
        <w:tc>
          <w:tcPr>
            <w:tcW w:w="1245" w:type="dxa"/>
            <w:shd w:val="clear" w:color="auto" w:fill="auto"/>
            <w:vAlign w:val="bottom"/>
          </w:tcPr>
          <w:p w:rsidR="000A1903" w:rsidRPr="00F2740E" w:rsidRDefault="000A1903">
            <w:pPr>
              <w:rPr>
                <w:rFonts w:ascii="Times New Roman" w:hAnsi="Times New Roman"/>
              </w:rPr>
            </w:pPr>
          </w:p>
        </w:tc>
        <w:tc>
          <w:tcPr>
            <w:tcW w:w="1245" w:type="dxa"/>
            <w:shd w:val="clear" w:color="auto" w:fill="auto"/>
            <w:vAlign w:val="bottom"/>
          </w:tcPr>
          <w:p w:rsidR="000A1903" w:rsidRPr="00F2740E" w:rsidRDefault="000A1903">
            <w:pPr>
              <w:rPr>
                <w:rFonts w:ascii="Times New Roman" w:hAnsi="Times New Roman"/>
              </w:rPr>
            </w:pPr>
          </w:p>
        </w:tc>
      </w:tr>
    </w:tbl>
    <w:tbl>
      <w:tblPr>
        <w:tblStyle w:val="TableStyle4"/>
        <w:tblW w:w="5000" w:type="pct"/>
        <w:tblInd w:w="0" w:type="dxa"/>
        <w:tblLook w:val="04A0"/>
      </w:tblPr>
      <w:tblGrid>
        <w:gridCol w:w="296"/>
        <w:gridCol w:w="4789"/>
        <w:gridCol w:w="1028"/>
        <w:gridCol w:w="413"/>
        <w:gridCol w:w="1028"/>
        <w:gridCol w:w="428"/>
        <w:gridCol w:w="1028"/>
        <w:gridCol w:w="428"/>
        <w:gridCol w:w="1028"/>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45" w:type="dxa"/>
            <w:shd w:val="clear" w:color="auto" w:fill="auto"/>
            <w:vAlign w:val="center"/>
          </w:tcPr>
          <w:p w:rsidR="000A1903" w:rsidRPr="00F2740E" w:rsidRDefault="000A1903">
            <w:pPr>
              <w:rPr>
                <w:rFonts w:ascii="Times New Roman" w:hAnsi="Times New Roman"/>
              </w:rPr>
            </w:pPr>
            <w:r w:rsidRPr="00F2740E">
              <w:rPr>
                <w:rFonts w:ascii="Times New Roman" w:hAnsi="Times New Roman"/>
                <w:b/>
                <w:sz w:val="23"/>
                <w:szCs w:val="23"/>
              </w:rPr>
              <w:t>Анализ отчетности</w:t>
            </w:r>
          </w:p>
        </w:tc>
        <w:tc>
          <w:tcPr>
            <w:tcW w:w="1035" w:type="dxa"/>
            <w:shd w:val="clear" w:color="auto" w:fill="auto"/>
            <w:vAlign w:val="center"/>
          </w:tcPr>
          <w:p w:rsidR="000A1903" w:rsidRPr="00F2740E" w:rsidRDefault="000A1903">
            <w:pPr>
              <w:rPr>
                <w:rFonts w:ascii="Times New Roman" w:hAnsi="Times New Roman"/>
              </w:rPr>
            </w:pPr>
          </w:p>
        </w:tc>
        <w:tc>
          <w:tcPr>
            <w:tcW w:w="420" w:type="dxa"/>
            <w:shd w:val="clear" w:color="auto" w:fill="auto"/>
            <w:vAlign w:val="center"/>
          </w:tcPr>
          <w:p w:rsidR="000A1903" w:rsidRPr="00F2740E" w:rsidRDefault="000A1903">
            <w:pPr>
              <w:rPr>
                <w:rFonts w:ascii="Times New Roman" w:hAnsi="Times New Roman"/>
              </w:rPr>
            </w:pPr>
          </w:p>
        </w:tc>
        <w:tc>
          <w:tcPr>
            <w:tcW w:w="1035" w:type="dxa"/>
            <w:shd w:val="clear" w:color="auto" w:fill="auto"/>
            <w:vAlign w:val="center"/>
          </w:tcPr>
          <w:p w:rsidR="000A1903" w:rsidRPr="00F2740E" w:rsidRDefault="000A1903">
            <w:pPr>
              <w:rPr>
                <w:rFonts w:ascii="Times New Roman" w:hAnsi="Times New Roman"/>
              </w:rPr>
            </w:pPr>
          </w:p>
        </w:tc>
        <w:tc>
          <w:tcPr>
            <w:tcW w:w="435" w:type="dxa"/>
            <w:shd w:val="clear" w:color="auto" w:fill="auto"/>
            <w:vAlign w:val="center"/>
          </w:tcPr>
          <w:p w:rsidR="000A1903" w:rsidRPr="00F2740E" w:rsidRDefault="000A1903">
            <w:pPr>
              <w:rPr>
                <w:rFonts w:ascii="Times New Roman" w:hAnsi="Times New Roman"/>
              </w:rPr>
            </w:pPr>
          </w:p>
        </w:tc>
        <w:tc>
          <w:tcPr>
            <w:tcW w:w="1035" w:type="dxa"/>
            <w:shd w:val="clear" w:color="auto" w:fill="auto"/>
            <w:vAlign w:val="center"/>
          </w:tcPr>
          <w:p w:rsidR="000A1903" w:rsidRPr="00F2740E" w:rsidRDefault="000A1903">
            <w:pPr>
              <w:rPr>
                <w:rFonts w:ascii="Times New Roman" w:hAnsi="Times New Roman"/>
              </w:rPr>
            </w:pPr>
          </w:p>
        </w:tc>
        <w:tc>
          <w:tcPr>
            <w:tcW w:w="435" w:type="dxa"/>
            <w:shd w:val="clear" w:color="auto" w:fill="auto"/>
            <w:vAlign w:val="center"/>
          </w:tcPr>
          <w:p w:rsidR="000A1903" w:rsidRPr="00F2740E" w:rsidRDefault="000A1903">
            <w:pPr>
              <w:rPr>
                <w:rFonts w:ascii="Times New Roman" w:hAnsi="Times New Roman"/>
              </w:rPr>
            </w:pPr>
          </w:p>
        </w:tc>
        <w:tc>
          <w:tcPr>
            <w:tcW w:w="1035" w:type="dxa"/>
            <w:shd w:val="clear" w:color="auto" w:fill="auto"/>
            <w:vAlign w:val="center"/>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45" w:type="dxa"/>
            <w:shd w:val="clear" w:color="auto" w:fill="auto"/>
            <w:vAlign w:val="center"/>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jc w:val="right"/>
              <w:rPr>
                <w:rFonts w:ascii="Times New Roman" w:hAnsi="Times New Roman"/>
              </w:rPr>
            </w:pPr>
          </w:p>
        </w:tc>
        <w:tc>
          <w:tcPr>
            <w:tcW w:w="420" w:type="dxa"/>
            <w:shd w:val="clear" w:color="auto" w:fill="auto"/>
            <w:vAlign w:val="bottom"/>
          </w:tcPr>
          <w:p w:rsidR="000A1903" w:rsidRPr="00F2740E" w:rsidRDefault="000A1903">
            <w:pPr>
              <w:jc w:val="right"/>
              <w:rPr>
                <w:rFonts w:ascii="Times New Roman" w:hAnsi="Times New Roman"/>
              </w:rPr>
            </w:pPr>
          </w:p>
        </w:tc>
        <w:tc>
          <w:tcPr>
            <w:tcW w:w="1035" w:type="dxa"/>
            <w:shd w:val="clear" w:color="auto" w:fill="auto"/>
            <w:vAlign w:val="bottom"/>
          </w:tcPr>
          <w:p w:rsidR="000A1903" w:rsidRPr="00F2740E" w:rsidRDefault="000A1903">
            <w:pPr>
              <w:jc w:val="right"/>
              <w:rPr>
                <w:rFonts w:ascii="Times New Roman" w:hAnsi="Times New Roman"/>
              </w:rPr>
            </w:pPr>
          </w:p>
        </w:tc>
        <w:tc>
          <w:tcPr>
            <w:tcW w:w="435" w:type="dxa"/>
            <w:shd w:val="clear" w:color="auto" w:fill="auto"/>
            <w:vAlign w:val="bottom"/>
          </w:tcPr>
          <w:p w:rsidR="000A1903" w:rsidRPr="00F2740E" w:rsidRDefault="000A1903">
            <w:pPr>
              <w:jc w:val="right"/>
              <w:rPr>
                <w:rFonts w:ascii="Times New Roman" w:hAnsi="Times New Roman"/>
              </w:rPr>
            </w:pPr>
          </w:p>
        </w:tc>
        <w:tc>
          <w:tcPr>
            <w:tcW w:w="1035" w:type="dxa"/>
            <w:shd w:val="clear" w:color="auto" w:fill="auto"/>
            <w:vAlign w:val="bottom"/>
          </w:tcPr>
          <w:p w:rsidR="000A1903" w:rsidRPr="00F2740E" w:rsidRDefault="000A1903">
            <w:pPr>
              <w:jc w:val="right"/>
              <w:rPr>
                <w:rFonts w:ascii="Times New Roman" w:hAnsi="Times New Roman"/>
              </w:rPr>
            </w:pPr>
          </w:p>
        </w:tc>
        <w:tc>
          <w:tcPr>
            <w:tcW w:w="435" w:type="dxa"/>
            <w:shd w:val="clear" w:color="auto" w:fill="auto"/>
            <w:vAlign w:val="bottom"/>
          </w:tcPr>
          <w:p w:rsidR="000A1903" w:rsidRPr="00F2740E" w:rsidRDefault="000A1903">
            <w:pPr>
              <w:jc w:val="right"/>
              <w:rPr>
                <w:rFonts w:ascii="Times New Roman" w:hAnsi="Times New Roman"/>
              </w:rPr>
            </w:pPr>
          </w:p>
        </w:tc>
        <w:tc>
          <w:tcPr>
            <w:tcW w:w="1035" w:type="dxa"/>
            <w:shd w:val="clear" w:color="auto" w:fill="auto"/>
            <w:vAlign w:val="bottom"/>
          </w:tcPr>
          <w:p w:rsidR="000A1903" w:rsidRPr="00F2740E" w:rsidRDefault="000A1903">
            <w:pPr>
              <w:jc w:val="right"/>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45" w:type="dxa"/>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Данные бухгалтерской отчетности</w:t>
            </w:r>
          </w:p>
        </w:tc>
        <w:tc>
          <w:tcPr>
            <w:tcW w:w="1035"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2024</w:t>
            </w:r>
          </w:p>
        </w:tc>
        <w:tc>
          <w:tcPr>
            <w:tcW w:w="420" w:type="dxa"/>
            <w:shd w:val="clear" w:color="auto" w:fill="auto"/>
            <w:vAlign w:val="bottom"/>
          </w:tcPr>
          <w:p w:rsidR="000A1903" w:rsidRPr="00F2740E" w:rsidRDefault="000A1903">
            <w:pPr>
              <w:jc w:val="right"/>
              <w:rPr>
                <w:rFonts w:ascii="Times New Roman" w:hAnsi="Times New Roman"/>
              </w:rPr>
            </w:pPr>
          </w:p>
        </w:tc>
        <w:tc>
          <w:tcPr>
            <w:tcW w:w="1035"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2023</w:t>
            </w:r>
          </w:p>
        </w:tc>
        <w:tc>
          <w:tcPr>
            <w:tcW w:w="435" w:type="dxa"/>
            <w:shd w:val="clear" w:color="auto" w:fill="auto"/>
            <w:vAlign w:val="bottom"/>
          </w:tcPr>
          <w:p w:rsidR="000A1903" w:rsidRPr="00F2740E" w:rsidRDefault="000A1903">
            <w:pPr>
              <w:jc w:val="right"/>
              <w:rPr>
                <w:rFonts w:ascii="Times New Roman" w:hAnsi="Times New Roman"/>
              </w:rPr>
            </w:pPr>
          </w:p>
        </w:tc>
        <w:tc>
          <w:tcPr>
            <w:tcW w:w="1035"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2022</w:t>
            </w:r>
          </w:p>
        </w:tc>
        <w:tc>
          <w:tcPr>
            <w:tcW w:w="435" w:type="dxa"/>
            <w:shd w:val="clear" w:color="auto" w:fill="auto"/>
            <w:vAlign w:val="bottom"/>
          </w:tcPr>
          <w:p w:rsidR="000A1903" w:rsidRPr="00F2740E" w:rsidRDefault="000A1903">
            <w:pPr>
              <w:jc w:val="right"/>
              <w:rPr>
                <w:rFonts w:ascii="Times New Roman" w:hAnsi="Times New Roman"/>
              </w:rPr>
            </w:pPr>
          </w:p>
        </w:tc>
        <w:tc>
          <w:tcPr>
            <w:tcW w:w="1035"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2021</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45" w:type="dxa"/>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(В тысячах рублей)</w:t>
            </w:r>
          </w:p>
        </w:tc>
        <w:tc>
          <w:tcPr>
            <w:tcW w:w="1035" w:type="dxa"/>
            <w:shd w:val="clear" w:color="auto" w:fill="auto"/>
            <w:vAlign w:val="bottom"/>
          </w:tcPr>
          <w:p w:rsidR="000A1903" w:rsidRPr="00F2740E" w:rsidRDefault="000A1903">
            <w:pPr>
              <w:jc w:val="right"/>
              <w:rPr>
                <w:rFonts w:ascii="Times New Roman" w:hAnsi="Times New Roman"/>
              </w:rPr>
            </w:pPr>
          </w:p>
        </w:tc>
        <w:tc>
          <w:tcPr>
            <w:tcW w:w="420" w:type="dxa"/>
            <w:shd w:val="clear" w:color="auto" w:fill="auto"/>
            <w:vAlign w:val="bottom"/>
          </w:tcPr>
          <w:p w:rsidR="000A1903" w:rsidRPr="00F2740E" w:rsidRDefault="000A1903">
            <w:pPr>
              <w:jc w:val="right"/>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435"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435"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r>
      <w:tr w:rsidR="000A1903" w:rsidRPr="00F2740E">
        <w:trPr>
          <w:cantSplit/>
          <w:trHeight w:val="314"/>
        </w:trPr>
        <w:tc>
          <w:tcPr>
            <w:tcW w:w="300" w:type="dxa"/>
            <w:shd w:val="clear" w:color="auto" w:fill="auto"/>
            <w:vAlign w:val="bottom"/>
          </w:tcPr>
          <w:p w:rsidR="000A1903" w:rsidRPr="00F2740E" w:rsidRDefault="000A1903">
            <w:pPr>
              <w:rPr>
                <w:rFonts w:ascii="Times New Roman" w:hAnsi="Times New Roman"/>
              </w:rPr>
            </w:pPr>
          </w:p>
        </w:tc>
        <w:tc>
          <w:tcPr>
            <w:tcW w:w="4845" w:type="dxa"/>
            <w:tcBorders>
              <w:bottom w:val="single" w:sz="5" w:space="0" w:color="C0C0C0"/>
            </w:tcBorders>
            <w:shd w:val="clear" w:color="auto" w:fill="auto"/>
            <w:tcMar>
              <w:left w:w="0" w:type="dxa"/>
            </w:tcMar>
            <w:vAlign w:val="center"/>
          </w:tcPr>
          <w:p w:rsidR="000A1903" w:rsidRPr="00F2740E" w:rsidRDefault="000A1903">
            <w:pPr>
              <w:rPr>
                <w:rFonts w:ascii="Times New Roman" w:hAnsi="Times New Roman"/>
              </w:rPr>
            </w:pPr>
            <w:r w:rsidRPr="00F2740E">
              <w:rPr>
                <w:rFonts w:ascii="Times New Roman" w:hAnsi="Times New Roman"/>
                <w:sz w:val="19"/>
                <w:szCs w:val="19"/>
              </w:rPr>
              <w:t>Продажи</w:t>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91 989</w:t>
            </w:r>
          </w:p>
        </w:tc>
        <w:tc>
          <w:tcPr>
            <w:tcW w:w="42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noProof/>
              </w:rPr>
              <w:drawing>
                <wp:anchor distT="0" distB="0" distL="0" distR="0" simplePos="0" relativeHeight="251662336" behindDoc="0" locked="1" layoutInCell="1" allowOverlap="1">
                  <wp:simplePos x="0" y="0"/>
                  <wp:positionH relativeFrom="margin">
                    <wp:posOffset>28125</wp:posOffset>
                  </wp:positionH>
                  <wp:positionV relativeFrom="margin">
                    <wp:posOffset>28125</wp:posOffset>
                  </wp:positionV>
                  <wp:extent cx="150000" cy="150000"/>
                  <wp:effectExtent l="0" t="0" r="0" b="0"/>
                  <wp:wrapNone/>
                  <wp:docPr id="4" name="4"/>
                  <wp:cNvGraphicFramePr/>
                  <a:graphic xmlns:a="http://schemas.openxmlformats.org/drawingml/2006/main">
                    <a:graphicData uri="http://schemas.openxmlformats.org/drawingml/2006/picture">
                      <pic:pic xmlns:pic="http://schemas.openxmlformats.org/drawingml/2006/picture">
                        <pic:nvPicPr>
                          <pic:cNvPr id="4" name="4"/>
                          <pic:cNvPicPr/>
                        </pic:nvPicPr>
                        <pic:blipFill>
                          <a:blip r:embed="rId10" cstate="print"/>
                          <a:srcRect/>
                          <a:stretch>
                            <a:fillRect/>
                          </a:stretch>
                        </pic:blipFill>
                        <pic:spPr>
                          <a:xfrm>
                            <a:off x="0" y="0"/>
                            <a:ext cx="150000" cy="150000"/>
                          </a:xfrm>
                          <a:prstGeom prst="rect">
                            <a:avLst/>
                          </a:prstGeom>
                          <a:noFill/>
                          <a:ln>
                            <a:noFill/>
                          </a:ln>
                        </pic:spPr>
                      </pic:pic>
                    </a:graphicData>
                  </a:graphic>
                </wp:anchor>
              </w:drawing>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80 158</w:t>
            </w:r>
          </w:p>
        </w:tc>
        <w:tc>
          <w:tcPr>
            <w:tcW w:w="4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noProof/>
              </w:rPr>
              <w:drawing>
                <wp:anchor distT="0" distB="0" distL="0" distR="0" simplePos="0" relativeHeight="251663360" behindDoc="0" locked="1" layoutInCell="1" allowOverlap="1">
                  <wp:simplePos x="0" y="0"/>
                  <wp:positionH relativeFrom="margin">
                    <wp:posOffset>28125</wp:posOffset>
                  </wp:positionH>
                  <wp:positionV relativeFrom="margin">
                    <wp:posOffset>28125</wp:posOffset>
                  </wp:positionV>
                  <wp:extent cx="150000" cy="150000"/>
                  <wp:effectExtent l="0" t="0" r="0" b="0"/>
                  <wp:wrapNone/>
                  <wp:docPr id="14" name="14"/>
                  <wp:cNvGraphicFramePr/>
                  <a:graphic xmlns:a="http://schemas.openxmlformats.org/drawingml/2006/main">
                    <a:graphicData uri="http://schemas.openxmlformats.org/drawingml/2006/picture">
                      <pic:pic xmlns:pic="http://schemas.openxmlformats.org/drawingml/2006/picture">
                        <pic:nvPicPr>
                          <pic:cNvPr id="14" name="14"/>
                          <pic:cNvPicPr/>
                        </pic:nvPicPr>
                        <pic:blipFill>
                          <a:blip r:embed="rId10" cstate="print"/>
                          <a:srcRect/>
                          <a:stretch>
                            <a:fillRect/>
                          </a:stretch>
                        </pic:blipFill>
                        <pic:spPr>
                          <a:xfrm>
                            <a:off x="0" y="0"/>
                            <a:ext cx="150000" cy="150000"/>
                          </a:xfrm>
                          <a:prstGeom prst="rect">
                            <a:avLst/>
                          </a:prstGeom>
                          <a:noFill/>
                          <a:ln>
                            <a:noFill/>
                          </a:ln>
                        </pic:spPr>
                      </pic:pic>
                    </a:graphicData>
                  </a:graphic>
                </wp:anchor>
              </w:drawing>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68 485</w:t>
            </w:r>
          </w:p>
        </w:tc>
        <w:tc>
          <w:tcPr>
            <w:tcW w:w="4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noProof/>
              </w:rPr>
              <w:drawing>
                <wp:anchor distT="0" distB="0" distL="0" distR="0" simplePos="0" relativeHeight="251664384" behindDoc="0" locked="1" layoutInCell="1" allowOverlap="1">
                  <wp:simplePos x="0" y="0"/>
                  <wp:positionH relativeFrom="margin">
                    <wp:posOffset>0</wp:posOffset>
                  </wp:positionH>
                  <wp:positionV relativeFrom="margin">
                    <wp:posOffset>28125</wp:posOffset>
                  </wp:positionV>
                  <wp:extent cx="150000" cy="150000"/>
                  <wp:effectExtent l="0" t="0" r="0" b="0"/>
                  <wp:wrapNone/>
                  <wp:docPr id="22" name="22"/>
                  <wp:cNvGraphicFramePr/>
                  <a:graphic xmlns:a="http://schemas.openxmlformats.org/drawingml/2006/main">
                    <a:graphicData uri="http://schemas.openxmlformats.org/drawingml/2006/picture">
                      <pic:pic xmlns:pic="http://schemas.openxmlformats.org/drawingml/2006/picture">
                        <pic:nvPicPr>
                          <pic:cNvPr id="22" name="22"/>
                          <pic:cNvPicPr/>
                        </pic:nvPicPr>
                        <pic:blipFill>
                          <a:blip r:embed="rId10" cstate="print"/>
                          <a:srcRect/>
                          <a:stretch>
                            <a:fillRect/>
                          </a:stretch>
                        </pic:blipFill>
                        <pic:spPr>
                          <a:xfrm>
                            <a:off x="0" y="0"/>
                            <a:ext cx="150000" cy="150000"/>
                          </a:xfrm>
                          <a:prstGeom prst="rect">
                            <a:avLst/>
                          </a:prstGeom>
                          <a:noFill/>
                          <a:ln>
                            <a:noFill/>
                          </a:ln>
                        </pic:spPr>
                      </pic:pic>
                    </a:graphicData>
                  </a:graphic>
                </wp:anchor>
              </w:drawing>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44 842</w:t>
            </w:r>
          </w:p>
        </w:tc>
      </w:tr>
      <w:tr w:rsidR="000A1903" w:rsidRPr="00F2740E">
        <w:trPr>
          <w:cantSplit/>
          <w:trHeight w:val="314"/>
        </w:trPr>
        <w:tc>
          <w:tcPr>
            <w:tcW w:w="300" w:type="dxa"/>
            <w:shd w:val="clear" w:color="auto" w:fill="auto"/>
            <w:vAlign w:val="bottom"/>
          </w:tcPr>
          <w:p w:rsidR="000A1903" w:rsidRPr="00F2740E" w:rsidRDefault="000A1903">
            <w:pPr>
              <w:rPr>
                <w:rFonts w:ascii="Times New Roman" w:hAnsi="Times New Roman"/>
              </w:rPr>
            </w:pPr>
          </w:p>
        </w:tc>
        <w:tc>
          <w:tcPr>
            <w:tcW w:w="484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Прибыль</w:t>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-907</w:t>
            </w:r>
          </w:p>
        </w:tc>
        <w:tc>
          <w:tcPr>
            <w:tcW w:w="42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noProof/>
              </w:rPr>
              <w:drawing>
                <wp:anchor distT="0" distB="0" distL="0" distR="0" simplePos="0" relativeHeight="251665408" behindDoc="0" locked="1" layoutInCell="1" allowOverlap="1">
                  <wp:simplePos x="0" y="0"/>
                  <wp:positionH relativeFrom="margin">
                    <wp:posOffset>28125</wp:posOffset>
                  </wp:positionH>
                  <wp:positionV relativeFrom="margin">
                    <wp:posOffset>18750</wp:posOffset>
                  </wp:positionV>
                  <wp:extent cx="150000" cy="150000"/>
                  <wp:effectExtent l="0" t="0" r="0" b="0"/>
                  <wp:wrapNone/>
                  <wp:docPr id="5" name="5"/>
                  <wp:cNvGraphicFramePr/>
                  <a:graphic xmlns:a="http://schemas.openxmlformats.org/drawingml/2006/main">
                    <a:graphicData uri="http://schemas.openxmlformats.org/drawingml/2006/picture">
                      <pic:pic xmlns:pic="http://schemas.openxmlformats.org/drawingml/2006/picture">
                        <pic:nvPicPr>
                          <pic:cNvPr id="5" name="5"/>
                          <pic:cNvPicPr/>
                        </pic:nvPicPr>
                        <pic:blipFill>
                          <a:blip r:embed="rId11" cstate="print"/>
                          <a:srcRect/>
                          <a:stretch>
                            <a:fillRect/>
                          </a:stretch>
                        </pic:blipFill>
                        <pic:spPr>
                          <a:xfrm>
                            <a:off x="0" y="0"/>
                            <a:ext cx="150000" cy="150000"/>
                          </a:xfrm>
                          <a:prstGeom prst="rect">
                            <a:avLst/>
                          </a:prstGeom>
                          <a:noFill/>
                          <a:ln>
                            <a:noFill/>
                          </a:ln>
                        </pic:spPr>
                      </pic:pic>
                    </a:graphicData>
                  </a:graphic>
                </wp:anchor>
              </w:drawing>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24 038</w:t>
            </w:r>
          </w:p>
        </w:tc>
        <w:tc>
          <w:tcPr>
            <w:tcW w:w="4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noProof/>
              </w:rPr>
              <w:drawing>
                <wp:anchor distT="0" distB="0" distL="0" distR="0" simplePos="0" relativeHeight="251666432" behindDoc="0" locked="1" layoutInCell="1" allowOverlap="1">
                  <wp:simplePos x="0" y="0"/>
                  <wp:positionH relativeFrom="margin">
                    <wp:posOffset>28125</wp:posOffset>
                  </wp:positionH>
                  <wp:positionV relativeFrom="margin">
                    <wp:posOffset>18750</wp:posOffset>
                  </wp:positionV>
                  <wp:extent cx="150000" cy="150000"/>
                  <wp:effectExtent l="0" t="0" r="0" b="0"/>
                  <wp:wrapNone/>
                  <wp:docPr id="13" name="13"/>
                  <wp:cNvGraphicFramePr/>
                  <a:graphic xmlns:a="http://schemas.openxmlformats.org/drawingml/2006/main">
                    <a:graphicData uri="http://schemas.openxmlformats.org/drawingml/2006/picture">
                      <pic:pic xmlns:pic="http://schemas.openxmlformats.org/drawingml/2006/picture">
                        <pic:nvPicPr>
                          <pic:cNvPr id="13" name="13"/>
                          <pic:cNvPicPr/>
                        </pic:nvPicPr>
                        <pic:blipFill>
                          <a:blip r:embed="rId10" cstate="print"/>
                          <a:srcRect/>
                          <a:stretch>
                            <a:fillRect/>
                          </a:stretch>
                        </pic:blipFill>
                        <pic:spPr>
                          <a:xfrm>
                            <a:off x="0" y="0"/>
                            <a:ext cx="150000" cy="150000"/>
                          </a:xfrm>
                          <a:prstGeom prst="rect">
                            <a:avLst/>
                          </a:prstGeom>
                          <a:noFill/>
                          <a:ln>
                            <a:noFill/>
                          </a:ln>
                        </pic:spPr>
                      </pic:pic>
                    </a:graphicData>
                  </a:graphic>
                </wp:anchor>
              </w:drawing>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21 217</w:t>
            </w:r>
          </w:p>
        </w:tc>
        <w:tc>
          <w:tcPr>
            <w:tcW w:w="4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noProof/>
              </w:rPr>
              <w:drawing>
                <wp:anchor distT="0" distB="0" distL="0" distR="0" simplePos="0" relativeHeight="251667456" behindDoc="0" locked="1" layoutInCell="1" allowOverlap="1">
                  <wp:simplePos x="0" y="0"/>
                  <wp:positionH relativeFrom="margin">
                    <wp:posOffset>0</wp:posOffset>
                  </wp:positionH>
                  <wp:positionV relativeFrom="margin">
                    <wp:posOffset>28125</wp:posOffset>
                  </wp:positionV>
                  <wp:extent cx="150000" cy="150000"/>
                  <wp:effectExtent l="0" t="0" r="0" b="0"/>
                  <wp:wrapNone/>
                  <wp:docPr id="23" name="23"/>
                  <wp:cNvGraphicFramePr/>
                  <a:graphic xmlns:a="http://schemas.openxmlformats.org/drawingml/2006/main">
                    <a:graphicData uri="http://schemas.openxmlformats.org/drawingml/2006/picture">
                      <pic:pic xmlns:pic="http://schemas.openxmlformats.org/drawingml/2006/picture">
                        <pic:nvPicPr>
                          <pic:cNvPr id="23" name="23"/>
                          <pic:cNvPicPr/>
                        </pic:nvPicPr>
                        <pic:blipFill>
                          <a:blip r:embed="rId10" cstate="print"/>
                          <a:srcRect/>
                          <a:stretch>
                            <a:fillRect/>
                          </a:stretch>
                        </pic:blipFill>
                        <pic:spPr>
                          <a:xfrm>
                            <a:off x="0" y="0"/>
                            <a:ext cx="150000" cy="150000"/>
                          </a:xfrm>
                          <a:prstGeom prst="rect">
                            <a:avLst/>
                          </a:prstGeom>
                          <a:noFill/>
                          <a:ln>
                            <a:noFill/>
                          </a:ln>
                        </pic:spPr>
                      </pic:pic>
                    </a:graphicData>
                  </a:graphic>
                </wp:anchor>
              </w:drawing>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285</w:t>
            </w:r>
          </w:p>
        </w:tc>
      </w:tr>
      <w:tr w:rsidR="000A1903" w:rsidRPr="00F2740E">
        <w:trPr>
          <w:cantSplit/>
          <w:trHeight w:val="314"/>
        </w:trPr>
        <w:tc>
          <w:tcPr>
            <w:tcW w:w="300" w:type="dxa"/>
            <w:shd w:val="clear" w:color="auto" w:fill="auto"/>
            <w:vAlign w:val="bottom"/>
          </w:tcPr>
          <w:p w:rsidR="000A1903" w:rsidRPr="00F2740E" w:rsidRDefault="000A1903">
            <w:pPr>
              <w:rPr>
                <w:rFonts w:ascii="Times New Roman" w:hAnsi="Times New Roman"/>
              </w:rPr>
            </w:pPr>
          </w:p>
        </w:tc>
        <w:tc>
          <w:tcPr>
            <w:tcW w:w="484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Деньги</w:t>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13 952</w:t>
            </w:r>
          </w:p>
        </w:tc>
        <w:tc>
          <w:tcPr>
            <w:tcW w:w="42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noProof/>
              </w:rPr>
              <w:drawing>
                <wp:anchor distT="0" distB="0" distL="0" distR="0" simplePos="0" relativeHeight="251668480" behindDoc="0" locked="1" layoutInCell="1" allowOverlap="1">
                  <wp:simplePos x="0" y="0"/>
                  <wp:positionH relativeFrom="margin">
                    <wp:posOffset>28125</wp:posOffset>
                  </wp:positionH>
                  <wp:positionV relativeFrom="margin">
                    <wp:posOffset>28125</wp:posOffset>
                  </wp:positionV>
                  <wp:extent cx="150000" cy="150000"/>
                  <wp:effectExtent l="0" t="0" r="0" b="0"/>
                  <wp:wrapNone/>
                  <wp:docPr id="6" name="6"/>
                  <wp:cNvGraphicFramePr/>
                  <a:graphic xmlns:a="http://schemas.openxmlformats.org/drawingml/2006/main">
                    <a:graphicData uri="http://schemas.openxmlformats.org/drawingml/2006/picture">
                      <pic:pic xmlns:pic="http://schemas.openxmlformats.org/drawingml/2006/picture">
                        <pic:nvPicPr>
                          <pic:cNvPr id="6" name="6"/>
                          <pic:cNvPicPr/>
                        </pic:nvPicPr>
                        <pic:blipFill>
                          <a:blip r:embed="rId10" cstate="print"/>
                          <a:srcRect/>
                          <a:stretch>
                            <a:fillRect/>
                          </a:stretch>
                        </pic:blipFill>
                        <pic:spPr>
                          <a:xfrm>
                            <a:off x="0" y="0"/>
                            <a:ext cx="150000" cy="150000"/>
                          </a:xfrm>
                          <a:prstGeom prst="rect">
                            <a:avLst/>
                          </a:prstGeom>
                          <a:noFill/>
                          <a:ln>
                            <a:noFill/>
                          </a:ln>
                        </pic:spPr>
                      </pic:pic>
                    </a:graphicData>
                  </a:graphic>
                </wp:anchor>
              </w:drawing>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7 143</w:t>
            </w:r>
          </w:p>
        </w:tc>
        <w:tc>
          <w:tcPr>
            <w:tcW w:w="4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noProof/>
              </w:rPr>
              <w:drawing>
                <wp:anchor distT="0" distB="0" distL="0" distR="0" simplePos="0" relativeHeight="251669504" behindDoc="0" locked="1" layoutInCell="1" allowOverlap="1">
                  <wp:simplePos x="0" y="0"/>
                  <wp:positionH relativeFrom="margin">
                    <wp:posOffset>28125</wp:posOffset>
                  </wp:positionH>
                  <wp:positionV relativeFrom="margin">
                    <wp:posOffset>28125</wp:posOffset>
                  </wp:positionV>
                  <wp:extent cx="150000" cy="150000"/>
                  <wp:effectExtent l="0" t="0" r="0" b="0"/>
                  <wp:wrapNone/>
                  <wp:docPr id="15" name="15"/>
                  <wp:cNvGraphicFramePr/>
                  <a:graphic xmlns:a="http://schemas.openxmlformats.org/drawingml/2006/main">
                    <a:graphicData uri="http://schemas.openxmlformats.org/drawingml/2006/picture">
                      <pic:pic xmlns:pic="http://schemas.openxmlformats.org/drawingml/2006/picture">
                        <pic:nvPicPr>
                          <pic:cNvPr id="15" name="15"/>
                          <pic:cNvPicPr/>
                        </pic:nvPicPr>
                        <pic:blipFill>
                          <a:blip r:embed="rId11" cstate="print"/>
                          <a:srcRect/>
                          <a:stretch>
                            <a:fillRect/>
                          </a:stretch>
                        </pic:blipFill>
                        <pic:spPr>
                          <a:xfrm>
                            <a:off x="0" y="0"/>
                            <a:ext cx="150000" cy="150000"/>
                          </a:xfrm>
                          <a:prstGeom prst="rect">
                            <a:avLst/>
                          </a:prstGeom>
                          <a:noFill/>
                          <a:ln>
                            <a:noFill/>
                          </a:ln>
                        </pic:spPr>
                      </pic:pic>
                    </a:graphicData>
                  </a:graphic>
                </wp:anchor>
              </w:drawing>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11 778</w:t>
            </w:r>
          </w:p>
        </w:tc>
        <w:tc>
          <w:tcPr>
            <w:tcW w:w="4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noProof/>
              </w:rPr>
              <w:drawing>
                <wp:anchor distT="0" distB="0" distL="0" distR="0" simplePos="0" relativeHeight="251670528" behindDoc="0" locked="1" layoutInCell="1" allowOverlap="1">
                  <wp:simplePos x="0" y="0"/>
                  <wp:positionH relativeFrom="margin">
                    <wp:posOffset>0</wp:posOffset>
                  </wp:positionH>
                  <wp:positionV relativeFrom="margin">
                    <wp:posOffset>28125</wp:posOffset>
                  </wp:positionV>
                  <wp:extent cx="150000" cy="150000"/>
                  <wp:effectExtent l="0" t="0" r="0" b="0"/>
                  <wp:wrapNone/>
                  <wp:docPr id="24" name="24"/>
                  <wp:cNvGraphicFramePr/>
                  <a:graphic xmlns:a="http://schemas.openxmlformats.org/drawingml/2006/main">
                    <a:graphicData uri="http://schemas.openxmlformats.org/drawingml/2006/picture">
                      <pic:pic xmlns:pic="http://schemas.openxmlformats.org/drawingml/2006/picture">
                        <pic:nvPicPr>
                          <pic:cNvPr id="24" name="24"/>
                          <pic:cNvPicPr/>
                        </pic:nvPicPr>
                        <pic:blipFill>
                          <a:blip r:embed="rId10" cstate="print"/>
                          <a:srcRect/>
                          <a:stretch>
                            <a:fillRect/>
                          </a:stretch>
                        </pic:blipFill>
                        <pic:spPr>
                          <a:xfrm>
                            <a:off x="0" y="0"/>
                            <a:ext cx="150000" cy="150000"/>
                          </a:xfrm>
                          <a:prstGeom prst="rect">
                            <a:avLst/>
                          </a:prstGeom>
                          <a:noFill/>
                          <a:ln>
                            <a:noFill/>
                          </a:ln>
                        </pic:spPr>
                      </pic:pic>
                    </a:graphicData>
                  </a:graphic>
                </wp:anchor>
              </w:drawing>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5 911</w:t>
            </w:r>
          </w:p>
        </w:tc>
      </w:tr>
      <w:tr w:rsidR="000A1903" w:rsidRPr="00F2740E">
        <w:trPr>
          <w:cantSplit/>
          <w:trHeight w:val="314"/>
        </w:trPr>
        <w:tc>
          <w:tcPr>
            <w:tcW w:w="300" w:type="dxa"/>
            <w:shd w:val="clear" w:color="auto" w:fill="auto"/>
            <w:vAlign w:val="bottom"/>
          </w:tcPr>
          <w:p w:rsidR="000A1903" w:rsidRPr="00F2740E" w:rsidRDefault="000A1903">
            <w:pPr>
              <w:rPr>
                <w:rFonts w:ascii="Times New Roman" w:hAnsi="Times New Roman"/>
              </w:rPr>
            </w:pPr>
          </w:p>
        </w:tc>
        <w:tc>
          <w:tcPr>
            <w:tcW w:w="484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Материалы, товары, полуфабрикаты (запасы)</w:t>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4 990</w:t>
            </w:r>
          </w:p>
        </w:tc>
        <w:tc>
          <w:tcPr>
            <w:tcW w:w="42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noProof/>
              </w:rPr>
              <w:drawing>
                <wp:anchor distT="0" distB="0" distL="0" distR="0" simplePos="0" relativeHeight="251671552" behindDoc="0" locked="1" layoutInCell="1" allowOverlap="1">
                  <wp:simplePos x="0" y="0"/>
                  <wp:positionH relativeFrom="margin">
                    <wp:posOffset>28125</wp:posOffset>
                  </wp:positionH>
                  <wp:positionV relativeFrom="margin">
                    <wp:posOffset>0</wp:posOffset>
                  </wp:positionV>
                  <wp:extent cx="150000" cy="168750"/>
                  <wp:effectExtent l="0" t="0" r="0" b="0"/>
                  <wp:wrapNone/>
                  <wp:docPr id="7" name="7"/>
                  <wp:cNvGraphicFramePr/>
                  <a:graphic xmlns:a="http://schemas.openxmlformats.org/drawingml/2006/main">
                    <a:graphicData uri="http://schemas.openxmlformats.org/drawingml/2006/picture">
                      <pic:pic xmlns:pic="http://schemas.openxmlformats.org/drawingml/2006/picture">
                        <pic:nvPicPr>
                          <pic:cNvPr id="7" name="7"/>
                          <pic:cNvPicPr/>
                        </pic:nvPicPr>
                        <pic:blipFill>
                          <a:blip r:embed="rId10" cstate="print"/>
                          <a:srcRect t="-6250" b="-6250"/>
                          <a:stretch>
                            <a:fillRect/>
                          </a:stretch>
                        </pic:blipFill>
                        <pic:spPr>
                          <a:xfrm>
                            <a:off x="0" y="0"/>
                            <a:ext cx="150000" cy="168750"/>
                          </a:xfrm>
                          <a:prstGeom prst="rect">
                            <a:avLst/>
                          </a:prstGeom>
                          <a:noFill/>
                          <a:ln>
                            <a:noFill/>
                          </a:ln>
                        </pic:spPr>
                      </pic:pic>
                    </a:graphicData>
                  </a:graphic>
                </wp:anchor>
              </w:drawing>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1 284</w:t>
            </w:r>
          </w:p>
        </w:tc>
        <w:tc>
          <w:tcPr>
            <w:tcW w:w="4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noProof/>
              </w:rPr>
              <w:drawing>
                <wp:anchor distT="0" distB="0" distL="0" distR="0" simplePos="0" relativeHeight="251672576" behindDoc="0" locked="1" layoutInCell="1" allowOverlap="1">
                  <wp:simplePos x="0" y="0"/>
                  <wp:positionH relativeFrom="margin">
                    <wp:posOffset>28125</wp:posOffset>
                  </wp:positionH>
                  <wp:positionV relativeFrom="margin">
                    <wp:posOffset>18750</wp:posOffset>
                  </wp:positionV>
                  <wp:extent cx="150000" cy="150000"/>
                  <wp:effectExtent l="0" t="0" r="0" b="0"/>
                  <wp:wrapNone/>
                  <wp:docPr id="16" name="16"/>
                  <wp:cNvGraphicFramePr/>
                  <a:graphic xmlns:a="http://schemas.openxmlformats.org/drawingml/2006/main">
                    <a:graphicData uri="http://schemas.openxmlformats.org/drawingml/2006/picture">
                      <pic:pic xmlns:pic="http://schemas.openxmlformats.org/drawingml/2006/picture">
                        <pic:nvPicPr>
                          <pic:cNvPr id="16" name="16"/>
                          <pic:cNvPicPr/>
                        </pic:nvPicPr>
                        <pic:blipFill>
                          <a:blip r:embed="rId11" cstate="print"/>
                          <a:srcRect/>
                          <a:stretch>
                            <a:fillRect/>
                          </a:stretch>
                        </pic:blipFill>
                        <pic:spPr>
                          <a:xfrm>
                            <a:off x="0" y="0"/>
                            <a:ext cx="150000" cy="150000"/>
                          </a:xfrm>
                          <a:prstGeom prst="rect">
                            <a:avLst/>
                          </a:prstGeom>
                          <a:noFill/>
                          <a:ln>
                            <a:noFill/>
                          </a:ln>
                        </pic:spPr>
                      </pic:pic>
                    </a:graphicData>
                  </a:graphic>
                </wp:anchor>
              </w:drawing>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4 783</w:t>
            </w:r>
          </w:p>
        </w:tc>
        <w:tc>
          <w:tcPr>
            <w:tcW w:w="4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noProof/>
              </w:rPr>
              <w:drawing>
                <wp:anchor distT="0" distB="0" distL="0" distR="0" simplePos="0" relativeHeight="251673600" behindDoc="0" locked="1" layoutInCell="1" allowOverlap="1">
                  <wp:simplePos x="0" y="0"/>
                  <wp:positionH relativeFrom="margin">
                    <wp:posOffset>0</wp:posOffset>
                  </wp:positionH>
                  <wp:positionV relativeFrom="margin">
                    <wp:posOffset>28125</wp:posOffset>
                  </wp:positionV>
                  <wp:extent cx="150000" cy="150000"/>
                  <wp:effectExtent l="0" t="0" r="0" b="0"/>
                  <wp:wrapNone/>
                  <wp:docPr id="25" name="25"/>
                  <wp:cNvGraphicFramePr/>
                  <a:graphic xmlns:a="http://schemas.openxmlformats.org/drawingml/2006/main">
                    <a:graphicData uri="http://schemas.openxmlformats.org/drawingml/2006/picture">
                      <pic:pic xmlns:pic="http://schemas.openxmlformats.org/drawingml/2006/picture">
                        <pic:nvPicPr>
                          <pic:cNvPr id="25" name="25"/>
                          <pic:cNvPicPr/>
                        </pic:nvPicPr>
                        <pic:blipFill>
                          <a:blip r:embed="rId10" cstate="print"/>
                          <a:srcRect/>
                          <a:stretch>
                            <a:fillRect/>
                          </a:stretch>
                        </pic:blipFill>
                        <pic:spPr>
                          <a:xfrm>
                            <a:off x="0" y="0"/>
                            <a:ext cx="150000" cy="150000"/>
                          </a:xfrm>
                          <a:prstGeom prst="rect">
                            <a:avLst/>
                          </a:prstGeom>
                          <a:noFill/>
                          <a:ln>
                            <a:noFill/>
                          </a:ln>
                        </pic:spPr>
                      </pic:pic>
                    </a:graphicData>
                  </a:graphic>
                </wp:anchor>
              </w:drawing>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2 100</w:t>
            </w:r>
          </w:p>
        </w:tc>
      </w:tr>
      <w:tr w:rsidR="000A1903" w:rsidRPr="00F2740E">
        <w:trPr>
          <w:cantSplit/>
          <w:trHeight w:val="314"/>
        </w:trPr>
        <w:tc>
          <w:tcPr>
            <w:tcW w:w="300" w:type="dxa"/>
            <w:shd w:val="clear" w:color="auto" w:fill="auto"/>
            <w:vAlign w:val="bottom"/>
          </w:tcPr>
          <w:p w:rsidR="000A1903" w:rsidRPr="00F2740E" w:rsidRDefault="000A1903">
            <w:pPr>
              <w:rPr>
                <w:rFonts w:ascii="Times New Roman" w:hAnsi="Times New Roman"/>
              </w:rPr>
            </w:pPr>
          </w:p>
        </w:tc>
        <w:tc>
          <w:tcPr>
            <w:tcW w:w="484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Здания, оборудование, автомобили, земля (ОС)</w:t>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126 607</w:t>
            </w:r>
          </w:p>
        </w:tc>
        <w:tc>
          <w:tcPr>
            <w:tcW w:w="42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noProof/>
              </w:rPr>
              <w:drawing>
                <wp:anchor distT="0" distB="0" distL="0" distR="0" simplePos="0" relativeHeight="251674624" behindDoc="0" locked="1" layoutInCell="1" allowOverlap="1">
                  <wp:simplePos x="0" y="0"/>
                  <wp:positionH relativeFrom="margin">
                    <wp:posOffset>28125</wp:posOffset>
                  </wp:positionH>
                  <wp:positionV relativeFrom="margin">
                    <wp:posOffset>28125</wp:posOffset>
                  </wp:positionV>
                  <wp:extent cx="150000" cy="150000"/>
                  <wp:effectExtent l="0" t="0" r="0" b="0"/>
                  <wp:wrapNone/>
                  <wp:docPr id="8" name="8"/>
                  <wp:cNvGraphicFramePr/>
                  <a:graphic xmlns:a="http://schemas.openxmlformats.org/drawingml/2006/main">
                    <a:graphicData uri="http://schemas.openxmlformats.org/drawingml/2006/picture">
                      <pic:pic xmlns:pic="http://schemas.openxmlformats.org/drawingml/2006/picture">
                        <pic:nvPicPr>
                          <pic:cNvPr id="8" name="8"/>
                          <pic:cNvPicPr/>
                        </pic:nvPicPr>
                        <pic:blipFill>
                          <a:blip r:embed="rId11" cstate="print"/>
                          <a:srcRect/>
                          <a:stretch>
                            <a:fillRect/>
                          </a:stretch>
                        </pic:blipFill>
                        <pic:spPr>
                          <a:xfrm>
                            <a:off x="0" y="0"/>
                            <a:ext cx="150000" cy="150000"/>
                          </a:xfrm>
                          <a:prstGeom prst="rect">
                            <a:avLst/>
                          </a:prstGeom>
                          <a:noFill/>
                          <a:ln>
                            <a:noFill/>
                          </a:ln>
                        </pic:spPr>
                      </pic:pic>
                    </a:graphicData>
                  </a:graphic>
                </wp:anchor>
              </w:drawing>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136 695</w:t>
            </w:r>
          </w:p>
        </w:tc>
        <w:tc>
          <w:tcPr>
            <w:tcW w:w="4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noProof/>
              </w:rPr>
              <w:drawing>
                <wp:anchor distT="0" distB="0" distL="0" distR="0" simplePos="0" relativeHeight="251675648" behindDoc="0" locked="1" layoutInCell="1" allowOverlap="1">
                  <wp:simplePos x="0" y="0"/>
                  <wp:positionH relativeFrom="margin">
                    <wp:posOffset>28125</wp:posOffset>
                  </wp:positionH>
                  <wp:positionV relativeFrom="margin">
                    <wp:posOffset>28125</wp:posOffset>
                  </wp:positionV>
                  <wp:extent cx="150000" cy="150000"/>
                  <wp:effectExtent l="0" t="0" r="0" b="0"/>
                  <wp:wrapNone/>
                  <wp:docPr id="17" name="17"/>
                  <wp:cNvGraphicFramePr/>
                  <a:graphic xmlns:a="http://schemas.openxmlformats.org/drawingml/2006/main">
                    <a:graphicData uri="http://schemas.openxmlformats.org/drawingml/2006/picture">
                      <pic:pic xmlns:pic="http://schemas.openxmlformats.org/drawingml/2006/picture">
                        <pic:nvPicPr>
                          <pic:cNvPr id="17" name="17"/>
                          <pic:cNvPicPr/>
                        </pic:nvPicPr>
                        <pic:blipFill>
                          <a:blip r:embed="rId10" cstate="print"/>
                          <a:srcRect/>
                          <a:stretch>
                            <a:fillRect/>
                          </a:stretch>
                        </pic:blipFill>
                        <pic:spPr>
                          <a:xfrm>
                            <a:off x="0" y="0"/>
                            <a:ext cx="150000" cy="150000"/>
                          </a:xfrm>
                          <a:prstGeom prst="rect">
                            <a:avLst/>
                          </a:prstGeom>
                          <a:noFill/>
                          <a:ln>
                            <a:noFill/>
                          </a:ln>
                        </pic:spPr>
                      </pic:pic>
                    </a:graphicData>
                  </a:graphic>
                </wp:anchor>
              </w:drawing>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108 692</w:t>
            </w:r>
          </w:p>
        </w:tc>
        <w:tc>
          <w:tcPr>
            <w:tcW w:w="4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noProof/>
              </w:rPr>
              <w:drawing>
                <wp:anchor distT="0" distB="0" distL="0" distR="0" simplePos="0" relativeHeight="251676672" behindDoc="0" locked="1" layoutInCell="1" allowOverlap="1">
                  <wp:simplePos x="0" y="0"/>
                  <wp:positionH relativeFrom="margin">
                    <wp:posOffset>0</wp:posOffset>
                  </wp:positionH>
                  <wp:positionV relativeFrom="margin">
                    <wp:posOffset>28125</wp:posOffset>
                  </wp:positionV>
                  <wp:extent cx="150000" cy="150000"/>
                  <wp:effectExtent l="0" t="0" r="0" b="0"/>
                  <wp:wrapNone/>
                  <wp:docPr id="26" name="26"/>
                  <wp:cNvGraphicFramePr/>
                  <a:graphic xmlns:a="http://schemas.openxmlformats.org/drawingml/2006/main">
                    <a:graphicData uri="http://schemas.openxmlformats.org/drawingml/2006/picture">
                      <pic:pic xmlns:pic="http://schemas.openxmlformats.org/drawingml/2006/picture">
                        <pic:nvPicPr>
                          <pic:cNvPr id="26" name="26"/>
                          <pic:cNvPicPr/>
                        </pic:nvPicPr>
                        <pic:blipFill>
                          <a:blip r:embed="rId10" cstate="print"/>
                          <a:srcRect/>
                          <a:stretch>
                            <a:fillRect/>
                          </a:stretch>
                        </pic:blipFill>
                        <pic:spPr>
                          <a:xfrm>
                            <a:off x="0" y="0"/>
                            <a:ext cx="150000" cy="150000"/>
                          </a:xfrm>
                          <a:prstGeom prst="rect">
                            <a:avLst/>
                          </a:prstGeom>
                          <a:noFill/>
                          <a:ln>
                            <a:noFill/>
                          </a:ln>
                        </pic:spPr>
                      </pic:pic>
                    </a:graphicData>
                  </a:graphic>
                </wp:anchor>
              </w:drawing>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100 163</w:t>
            </w:r>
          </w:p>
        </w:tc>
      </w:tr>
      <w:tr w:rsidR="000A1903" w:rsidRPr="00F2740E">
        <w:trPr>
          <w:cantSplit/>
          <w:trHeight w:val="314"/>
        </w:trPr>
        <w:tc>
          <w:tcPr>
            <w:tcW w:w="300" w:type="dxa"/>
            <w:shd w:val="clear" w:color="auto" w:fill="auto"/>
            <w:vAlign w:val="bottom"/>
          </w:tcPr>
          <w:p w:rsidR="000A1903" w:rsidRPr="00F2740E" w:rsidRDefault="000A1903">
            <w:pPr>
              <w:rPr>
                <w:rFonts w:ascii="Times New Roman" w:hAnsi="Times New Roman"/>
              </w:rPr>
            </w:pPr>
          </w:p>
        </w:tc>
        <w:tc>
          <w:tcPr>
            <w:tcW w:w="484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Авансы выданные, задолженность контрагентов</w:t>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33 253</w:t>
            </w:r>
          </w:p>
        </w:tc>
        <w:tc>
          <w:tcPr>
            <w:tcW w:w="42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noProof/>
              </w:rPr>
              <w:drawing>
                <wp:anchor distT="0" distB="0" distL="0" distR="0" simplePos="0" relativeHeight="251677696" behindDoc="0" locked="1" layoutInCell="1" allowOverlap="1">
                  <wp:simplePos x="0" y="0"/>
                  <wp:positionH relativeFrom="margin">
                    <wp:posOffset>37500</wp:posOffset>
                  </wp:positionH>
                  <wp:positionV relativeFrom="margin">
                    <wp:posOffset>18750</wp:posOffset>
                  </wp:positionV>
                  <wp:extent cx="150000" cy="150000"/>
                  <wp:effectExtent l="0" t="0" r="0" b="0"/>
                  <wp:wrapNone/>
                  <wp:docPr id="9" name="9"/>
                  <wp:cNvGraphicFramePr/>
                  <a:graphic xmlns:a="http://schemas.openxmlformats.org/drawingml/2006/main">
                    <a:graphicData uri="http://schemas.openxmlformats.org/drawingml/2006/picture">
                      <pic:pic xmlns:pic="http://schemas.openxmlformats.org/drawingml/2006/picture">
                        <pic:nvPicPr>
                          <pic:cNvPr id="9" name="9"/>
                          <pic:cNvPicPr/>
                        </pic:nvPicPr>
                        <pic:blipFill>
                          <a:blip r:embed="rId11" cstate="print"/>
                          <a:srcRect/>
                          <a:stretch>
                            <a:fillRect/>
                          </a:stretch>
                        </pic:blipFill>
                        <pic:spPr>
                          <a:xfrm>
                            <a:off x="0" y="0"/>
                            <a:ext cx="150000" cy="150000"/>
                          </a:xfrm>
                          <a:prstGeom prst="rect">
                            <a:avLst/>
                          </a:prstGeom>
                          <a:noFill/>
                          <a:ln>
                            <a:noFill/>
                          </a:ln>
                        </pic:spPr>
                      </pic:pic>
                    </a:graphicData>
                  </a:graphic>
                </wp:anchor>
              </w:drawing>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42 084</w:t>
            </w:r>
          </w:p>
        </w:tc>
        <w:tc>
          <w:tcPr>
            <w:tcW w:w="4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noProof/>
              </w:rPr>
              <w:drawing>
                <wp:anchor distT="0" distB="0" distL="0" distR="0" simplePos="0" relativeHeight="251678720" behindDoc="0" locked="1" layoutInCell="1" allowOverlap="1">
                  <wp:simplePos x="0" y="0"/>
                  <wp:positionH relativeFrom="margin">
                    <wp:posOffset>28125</wp:posOffset>
                  </wp:positionH>
                  <wp:positionV relativeFrom="margin">
                    <wp:posOffset>18750</wp:posOffset>
                  </wp:positionV>
                  <wp:extent cx="150000" cy="150000"/>
                  <wp:effectExtent l="0" t="0" r="0" b="0"/>
                  <wp:wrapNone/>
                  <wp:docPr id="18" name="18"/>
                  <wp:cNvGraphicFramePr/>
                  <a:graphic xmlns:a="http://schemas.openxmlformats.org/drawingml/2006/main">
                    <a:graphicData uri="http://schemas.openxmlformats.org/drawingml/2006/picture">
                      <pic:pic xmlns:pic="http://schemas.openxmlformats.org/drawingml/2006/picture">
                        <pic:nvPicPr>
                          <pic:cNvPr id="18" name="18"/>
                          <pic:cNvPicPr/>
                        </pic:nvPicPr>
                        <pic:blipFill>
                          <a:blip r:embed="rId10" cstate="print"/>
                          <a:srcRect/>
                          <a:stretch>
                            <a:fillRect/>
                          </a:stretch>
                        </pic:blipFill>
                        <pic:spPr>
                          <a:xfrm>
                            <a:off x="0" y="0"/>
                            <a:ext cx="150000" cy="150000"/>
                          </a:xfrm>
                          <a:prstGeom prst="rect">
                            <a:avLst/>
                          </a:prstGeom>
                          <a:noFill/>
                          <a:ln>
                            <a:noFill/>
                          </a:ln>
                        </pic:spPr>
                      </pic:pic>
                    </a:graphicData>
                  </a:graphic>
                </wp:anchor>
              </w:drawing>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32 148</w:t>
            </w:r>
          </w:p>
        </w:tc>
        <w:tc>
          <w:tcPr>
            <w:tcW w:w="4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noProof/>
              </w:rPr>
              <w:drawing>
                <wp:anchor distT="0" distB="0" distL="0" distR="0" simplePos="0" relativeHeight="251679744" behindDoc="0" locked="1" layoutInCell="1" allowOverlap="1">
                  <wp:simplePos x="0" y="0"/>
                  <wp:positionH relativeFrom="margin">
                    <wp:posOffset>0</wp:posOffset>
                  </wp:positionH>
                  <wp:positionV relativeFrom="margin">
                    <wp:posOffset>28125</wp:posOffset>
                  </wp:positionV>
                  <wp:extent cx="150000" cy="150000"/>
                  <wp:effectExtent l="0" t="0" r="0" b="0"/>
                  <wp:wrapNone/>
                  <wp:docPr id="27" name="27"/>
                  <wp:cNvGraphicFramePr/>
                  <a:graphic xmlns:a="http://schemas.openxmlformats.org/drawingml/2006/main">
                    <a:graphicData uri="http://schemas.openxmlformats.org/drawingml/2006/picture">
                      <pic:pic xmlns:pic="http://schemas.openxmlformats.org/drawingml/2006/picture">
                        <pic:nvPicPr>
                          <pic:cNvPr id="27" name="27"/>
                          <pic:cNvPicPr/>
                        </pic:nvPicPr>
                        <pic:blipFill>
                          <a:blip r:embed="rId10" cstate="print"/>
                          <a:srcRect/>
                          <a:stretch>
                            <a:fillRect/>
                          </a:stretch>
                        </pic:blipFill>
                        <pic:spPr>
                          <a:xfrm>
                            <a:off x="0" y="0"/>
                            <a:ext cx="150000" cy="150000"/>
                          </a:xfrm>
                          <a:prstGeom prst="rect">
                            <a:avLst/>
                          </a:prstGeom>
                          <a:noFill/>
                          <a:ln>
                            <a:noFill/>
                          </a:ln>
                        </pic:spPr>
                      </pic:pic>
                    </a:graphicData>
                  </a:graphic>
                </wp:anchor>
              </w:drawing>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26 266</w:t>
            </w:r>
          </w:p>
        </w:tc>
      </w:tr>
      <w:tr w:rsidR="000A1903" w:rsidRPr="00F2740E">
        <w:trPr>
          <w:cantSplit/>
          <w:trHeight w:val="314"/>
        </w:trPr>
        <w:tc>
          <w:tcPr>
            <w:tcW w:w="300" w:type="dxa"/>
            <w:shd w:val="clear" w:color="auto" w:fill="auto"/>
            <w:vAlign w:val="bottom"/>
          </w:tcPr>
          <w:p w:rsidR="000A1903" w:rsidRPr="00F2740E" w:rsidRDefault="000A1903">
            <w:pPr>
              <w:rPr>
                <w:rFonts w:ascii="Times New Roman" w:hAnsi="Times New Roman"/>
              </w:rPr>
            </w:pPr>
          </w:p>
        </w:tc>
        <w:tc>
          <w:tcPr>
            <w:tcW w:w="484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Авансы полученные, задолженность поставщикам</w:t>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10 065</w:t>
            </w:r>
          </w:p>
        </w:tc>
        <w:tc>
          <w:tcPr>
            <w:tcW w:w="42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noProof/>
              </w:rPr>
              <w:drawing>
                <wp:anchor distT="0" distB="0" distL="0" distR="0" simplePos="0" relativeHeight="251680768" behindDoc="0" locked="1" layoutInCell="1" allowOverlap="1">
                  <wp:simplePos x="0" y="0"/>
                  <wp:positionH relativeFrom="margin">
                    <wp:posOffset>28125</wp:posOffset>
                  </wp:positionH>
                  <wp:positionV relativeFrom="margin">
                    <wp:posOffset>65625</wp:posOffset>
                  </wp:positionV>
                  <wp:extent cx="150000" cy="150000"/>
                  <wp:effectExtent l="0" t="0" r="0" b="0"/>
                  <wp:wrapNone/>
                  <wp:docPr id="10" name="10"/>
                  <wp:cNvGraphicFramePr/>
                  <a:graphic xmlns:a="http://schemas.openxmlformats.org/drawingml/2006/main">
                    <a:graphicData uri="http://schemas.openxmlformats.org/drawingml/2006/picture">
                      <pic:pic xmlns:pic="http://schemas.openxmlformats.org/drawingml/2006/picture">
                        <pic:nvPicPr>
                          <pic:cNvPr id="10" name="10"/>
                          <pic:cNvPicPr/>
                        </pic:nvPicPr>
                        <pic:blipFill>
                          <a:blip r:embed="rId11" cstate="print"/>
                          <a:srcRect/>
                          <a:stretch>
                            <a:fillRect/>
                          </a:stretch>
                        </pic:blipFill>
                        <pic:spPr>
                          <a:xfrm>
                            <a:off x="0" y="0"/>
                            <a:ext cx="150000" cy="150000"/>
                          </a:xfrm>
                          <a:prstGeom prst="rect">
                            <a:avLst/>
                          </a:prstGeom>
                          <a:noFill/>
                          <a:ln>
                            <a:noFill/>
                          </a:ln>
                        </pic:spPr>
                      </pic:pic>
                    </a:graphicData>
                  </a:graphic>
                </wp:anchor>
              </w:drawing>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12 121</w:t>
            </w:r>
          </w:p>
        </w:tc>
        <w:tc>
          <w:tcPr>
            <w:tcW w:w="4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noProof/>
              </w:rPr>
              <w:drawing>
                <wp:anchor distT="0" distB="0" distL="0" distR="0" simplePos="0" relativeHeight="251681792" behindDoc="0" locked="1" layoutInCell="1" allowOverlap="1">
                  <wp:simplePos x="0" y="0"/>
                  <wp:positionH relativeFrom="margin">
                    <wp:posOffset>28125</wp:posOffset>
                  </wp:positionH>
                  <wp:positionV relativeFrom="margin">
                    <wp:posOffset>65625</wp:posOffset>
                  </wp:positionV>
                  <wp:extent cx="150000" cy="150000"/>
                  <wp:effectExtent l="0" t="0" r="0" b="0"/>
                  <wp:wrapNone/>
                  <wp:docPr id="19" name="19"/>
                  <wp:cNvGraphicFramePr/>
                  <a:graphic xmlns:a="http://schemas.openxmlformats.org/drawingml/2006/main">
                    <a:graphicData uri="http://schemas.openxmlformats.org/drawingml/2006/picture">
                      <pic:pic xmlns:pic="http://schemas.openxmlformats.org/drawingml/2006/picture">
                        <pic:nvPicPr>
                          <pic:cNvPr id="19" name="19"/>
                          <pic:cNvPicPr/>
                        </pic:nvPicPr>
                        <pic:blipFill>
                          <a:blip r:embed="rId10" cstate="print"/>
                          <a:srcRect/>
                          <a:stretch>
                            <a:fillRect/>
                          </a:stretch>
                        </pic:blipFill>
                        <pic:spPr>
                          <a:xfrm>
                            <a:off x="0" y="0"/>
                            <a:ext cx="150000" cy="150000"/>
                          </a:xfrm>
                          <a:prstGeom prst="rect">
                            <a:avLst/>
                          </a:prstGeom>
                          <a:noFill/>
                          <a:ln>
                            <a:noFill/>
                          </a:ln>
                        </pic:spPr>
                      </pic:pic>
                    </a:graphicData>
                  </a:graphic>
                </wp:anchor>
              </w:drawing>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6 438</w:t>
            </w:r>
          </w:p>
        </w:tc>
        <w:tc>
          <w:tcPr>
            <w:tcW w:w="4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noProof/>
              </w:rPr>
              <w:drawing>
                <wp:anchor distT="0" distB="0" distL="0" distR="0" simplePos="0" relativeHeight="251682816" behindDoc="0" locked="1" layoutInCell="1" allowOverlap="1">
                  <wp:simplePos x="0" y="0"/>
                  <wp:positionH relativeFrom="margin">
                    <wp:posOffset>0</wp:posOffset>
                  </wp:positionH>
                  <wp:positionV relativeFrom="margin">
                    <wp:posOffset>75000</wp:posOffset>
                  </wp:positionV>
                  <wp:extent cx="150000" cy="150000"/>
                  <wp:effectExtent l="0" t="0" r="0" b="0"/>
                  <wp:wrapNone/>
                  <wp:docPr id="28" name="28"/>
                  <wp:cNvGraphicFramePr/>
                  <a:graphic xmlns:a="http://schemas.openxmlformats.org/drawingml/2006/main">
                    <a:graphicData uri="http://schemas.openxmlformats.org/drawingml/2006/picture">
                      <pic:pic xmlns:pic="http://schemas.openxmlformats.org/drawingml/2006/picture">
                        <pic:nvPicPr>
                          <pic:cNvPr id="28" name="28"/>
                          <pic:cNvPicPr/>
                        </pic:nvPicPr>
                        <pic:blipFill>
                          <a:blip r:embed="rId10" cstate="print"/>
                          <a:srcRect/>
                          <a:stretch>
                            <a:fillRect/>
                          </a:stretch>
                        </pic:blipFill>
                        <pic:spPr>
                          <a:xfrm>
                            <a:off x="0" y="0"/>
                            <a:ext cx="150000" cy="150000"/>
                          </a:xfrm>
                          <a:prstGeom prst="rect">
                            <a:avLst/>
                          </a:prstGeom>
                          <a:noFill/>
                          <a:ln>
                            <a:noFill/>
                          </a:ln>
                        </pic:spPr>
                      </pic:pic>
                    </a:graphicData>
                  </a:graphic>
                </wp:anchor>
              </w:drawing>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4 776</w:t>
            </w:r>
          </w:p>
        </w:tc>
      </w:tr>
      <w:tr w:rsidR="000A1903" w:rsidRPr="00F2740E">
        <w:trPr>
          <w:cantSplit/>
          <w:trHeight w:val="314"/>
        </w:trPr>
        <w:tc>
          <w:tcPr>
            <w:tcW w:w="300" w:type="dxa"/>
            <w:shd w:val="clear" w:color="auto" w:fill="auto"/>
            <w:vAlign w:val="bottom"/>
          </w:tcPr>
          <w:p w:rsidR="000A1903" w:rsidRPr="00F2740E" w:rsidRDefault="000A1903">
            <w:pPr>
              <w:rPr>
                <w:rFonts w:ascii="Times New Roman" w:hAnsi="Times New Roman"/>
              </w:rPr>
            </w:pPr>
          </w:p>
        </w:tc>
        <w:tc>
          <w:tcPr>
            <w:tcW w:w="484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Полученные кредиты и займы</w:t>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w:t>
            </w:r>
          </w:p>
        </w:tc>
        <w:tc>
          <w:tcPr>
            <w:tcW w:w="42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noProof/>
              </w:rPr>
              <w:drawing>
                <wp:anchor distT="0" distB="0" distL="0" distR="0" simplePos="0" relativeHeight="251683840" behindDoc="0" locked="1" layoutInCell="1" allowOverlap="1">
                  <wp:simplePos x="0" y="0"/>
                  <wp:positionH relativeFrom="margin">
                    <wp:posOffset>28125</wp:posOffset>
                  </wp:positionH>
                  <wp:positionV relativeFrom="margin">
                    <wp:posOffset>18750</wp:posOffset>
                  </wp:positionV>
                  <wp:extent cx="150000" cy="150000"/>
                  <wp:effectExtent l="0" t="0" r="0" b="0"/>
                  <wp:wrapNone/>
                  <wp:docPr id="11" name="11"/>
                  <wp:cNvGraphicFramePr/>
                  <a:graphic xmlns:a="http://schemas.openxmlformats.org/drawingml/2006/main">
                    <a:graphicData uri="http://schemas.openxmlformats.org/drawingml/2006/picture">
                      <pic:pic xmlns:pic="http://schemas.openxmlformats.org/drawingml/2006/picture">
                        <pic:nvPicPr>
                          <pic:cNvPr id="11" name="11"/>
                          <pic:cNvPicPr/>
                        </pic:nvPicPr>
                        <pic:blipFill>
                          <a:blip r:embed="rId12" cstate="print"/>
                          <a:stretch>
                            <a:fillRect/>
                          </a:stretch>
                        </pic:blipFill>
                        <pic:spPr>
                          <a:xfrm>
                            <a:off x="0" y="0"/>
                            <a:ext cx="150000" cy="150000"/>
                          </a:xfrm>
                          <a:prstGeom prst="rect">
                            <a:avLst/>
                          </a:prstGeom>
                          <a:noFill/>
                          <a:ln>
                            <a:noFill/>
                          </a:ln>
                        </pic:spPr>
                      </pic:pic>
                    </a:graphicData>
                  </a:graphic>
                </wp:anchor>
              </w:drawing>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w:t>
            </w:r>
          </w:p>
        </w:tc>
        <w:tc>
          <w:tcPr>
            <w:tcW w:w="4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noProof/>
              </w:rPr>
              <w:drawing>
                <wp:anchor distT="0" distB="0" distL="0" distR="0" simplePos="0" relativeHeight="251684864" behindDoc="0" locked="1" layoutInCell="1" allowOverlap="1">
                  <wp:simplePos x="0" y="0"/>
                  <wp:positionH relativeFrom="margin">
                    <wp:posOffset>28125</wp:posOffset>
                  </wp:positionH>
                  <wp:positionV relativeFrom="margin">
                    <wp:posOffset>18750</wp:posOffset>
                  </wp:positionV>
                  <wp:extent cx="150000" cy="150000"/>
                  <wp:effectExtent l="0" t="0" r="0" b="0"/>
                  <wp:wrapNone/>
                  <wp:docPr id="20" name="20"/>
                  <wp:cNvGraphicFramePr/>
                  <a:graphic xmlns:a="http://schemas.openxmlformats.org/drawingml/2006/main">
                    <a:graphicData uri="http://schemas.openxmlformats.org/drawingml/2006/picture">
                      <pic:pic xmlns:pic="http://schemas.openxmlformats.org/drawingml/2006/picture">
                        <pic:nvPicPr>
                          <pic:cNvPr id="20" name="20"/>
                          <pic:cNvPicPr/>
                        </pic:nvPicPr>
                        <pic:blipFill>
                          <a:blip r:embed="rId13" cstate="print"/>
                          <a:stretch>
                            <a:fillRect/>
                          </a:stretch>
                        </pic:blipFill>
                        <pic:spPr>
                          <a:xfrm>
                            <a:off x="0" y="0"/>
                            <a:ext cx="150000" cy="150000"/>
                          </a:xfrm>
                          <a:prstGeom prst="rect">
                            <a:avLst/>
                          </a:prstGeom>
                          <a:noFill/>
                          <a:ln>
                            <a:noFill/>
                          </a:ln>
                        </pic:spPr>
                      </pic:pic>
                    </a:graphicData>
                  </a:graphic>
                </wp:anchor>
              </w:drawing>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w:t>
            </w:r>
          </w:p>
        </w:tc>
        <w:tc>
          <w:tcPr>
            <w:tcW w:w="4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noProof/>
              </w:rPr>
              <w:drawing>
                <wp:anchor distT="0" distB="0" distL="0" distR="0" simplePos="0" relativeHeight="251685888" behindDoc="0" locked="1" layoutInCell="1" allowOverlap="1">
                  <wp:simplePos x="0" y="0"/>
                  <wp:positionH relativeFrom="margin">
                    <wp:posOffset>0</wp:posOffset>
                  </wp:positionH>
                  <wp:positionV relativeFrom="margin">
                    <wp:posOffset>28125</wp:posOffset>
                  </wp:positionV>
                  <wp:extent cx="150000" cy="150000"/>
                  <wp:effectExtent l="0" t="0" r="0" b="0"/>
                  <wp:wrapNone/>
                  <wp:docPr id="29" name="29"/>
                  <wp:cNvGraphicFramePr/>
                  <a:graphic xmlns:a="http://schemas.openxmlformats.org/drawingml/2006/main">
                    <a:graphicData uri="http://schemas.openxmlformats.org/drawingml/2006/picture">
                      <pic:pic xmlns:pic="http://schemas.openxmlformats.org/drawingml/2006/picture">
                        <pic:nvPicPr>
                          <pic:cNvPr id="29" name="29"/>
                          <pic:cNvPicPr/>
                        </pic:nvPicPr>
                        <pic:blipFill>
                          <a:blip r:embed="rId14" cstate="print"/>
                          <a:stretch>
                            <a:fillRect/>
                          </a:stretch>
                        </pic:blipFill>
                        <pic:spPr>
                          <a:xfrm>
                            <a:off x="0" y="0"/>
                            <a:ext cx="150000" cy="150000"/>
                          </a:xfrm>
                          <a:prstGeom prst="rect">
                            <a:avLst/>
                          </a:prstGeom>
                          <a:noFill/>
                          <a:ln>
                            <a:noFill/>
                          </a:ln>
                        </pic:spPr>
                      </pic:pic>
                    </a:graphicData>
                  </a:graphic>
                </wp:anchor>
              </w:drawing>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w:t>
            </w:r>
          </w:p>
        </w:tc>
      </w:tr>
      <w:tr w:rsidR="000A1903" w:rsidRPr="00F2740E">
        <w:trPr>
          <w:cantSplit/>
          <w:trHeight w:val="314"/>
        </w:trPr>
        <w:tc>
          <w:tcPr>
            <w:tcW w:w="300" w:type="dxa"/>
            <w:shd w:val="clear" w:color="auto" w:fill="auto"/>
            <w:vAlign w:val="bottom"/>
          </w:tcPr>
          <w:p w:rsidR="000A1903" w:rsidRPr="00F2740E" w:rsidRDefault="000A1903">
            <w:pPr>
              <w:rPr>
                <w:rFonts w:ascii="Times New Roman" w:hAnsi="Times New Roman"/>
              </w:rPr>
            </w:pPr>
          </w:p>
        </w:tc>
        <w:tc>
          <w:tcPr>
            <w:tcW w:w="484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Чистые активы</w:t>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168 778</w:t>
            </w:r>
          </w:p>
        </w:tc>
        <w:tc>
          <w:tcPr>
            <w:tcW w:w="42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noProof/>
              </w:rPr>
              <w:drawing>
                <wp:anchor distT="0" distB="0" distL="0" distR="0" simplePos="0" relativeHeight="251686912" behindDoc="0" locked="1" layoutInCell="1" allowOverlap="1">
                  <wp:simplePos x="0" y="0"/>
                  <wp:positionH relativeFrom="margin">
                    <wp:posOffset>28125</wp:posOffset>
                  </wp:positionH>
                  <wp:positionV relativeFrom="margin">
                    <wp:posOffset>28125</wp:posOffset>
                  </wp:positionV>
                  <wp:extent cx="150000" cy="150000"/>
                  <wp:effectExtent l="0" t="0" r="0" b="0"/>
                  <wp:wrapNone/>
                  <wp:docPr id="12" name="12"/>
                  <wp:cNvGraphicFramePr/>
                  <a:graphic xmlns:a="http://schemas.openxmlformats.org/drawingml/2006/main">
                    <a:graphicData uri="http://schemas.openxmlformats.org/drawingml/2006/picture">
                      <pic:pic xmlns:pic="http://schemas.openxmlformats.org/drawingml/2006/picture">
                        <pic:nvPicPr>
                          <pic:cNvPr id="12" name="12"/>
                          <pic:cNvPicPr/>
                        </pic:nvPicPr>
                        <pic:blipFill>
                          <a:blip r:embed="rId11" cstate="print"/>
                          <a:srcRect/>
                          <a:stretch>
                            <a:fillRect/>
                          </a:stretch>
                        </pic:blipFill>
                        <pic:spPr>
                          <a:xfrm>
                            <a:off x="0" y="0"/>
                            <a:ext cx="150000" cy="150000"/>
                          </a:xfrm>
                          <a:prstGeom prst="rect">
                            <a:avLst/>
                          </a:prstGeom>
                          <a:noFill/>
                          <a:ln>
                            <a:noFill/>
                          </a:ln>
                        </pic:spPr>
                      </pic:pic>
                    </a:graphicData>
                  </a:graphic>
                </wp:anchor>
              </w:drawing>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175 206</w:t>
            </w:r>
          </w:p>
        </w:tc>
        <w:tc>
          <w:tcPr>
            <w:tcW w:w="4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noProof/>
              </w:rPr>
              <w:drawing>
                <wp:anchor distT="0" distB="0" distL="0" distR="0" simplePos="0" relativeHeight="251687936" behindDoc="0" locked="1" layoutInCell="1" allowOverlap="1">
                  <wp:simplePos x="0" y="0"/>
                  <wp:positionH relativeFrom="margin">
                    <wp:posOffset>28125</wp:posOffset>
                  </wp:positionH>
                  <wp:positionV relativeFrom="margin">
                    <wp:posOffset>28125</wp:posOffset>
                  </wp:positionV>
                  <wp:extent cx="150000" cy="150000"/>
                  <wp:effectExtent l="0" t="0" r="0" b="0"/>
                  <wp:wrapNone/>
                  <wp:docPr id="21" name="21"/>
                  <wp:cNvGraphicFramePr/>
                  <a:graphic xmlns:a="http://schemas.openxmlformats.org/drawingml/2006/main">
                    <a:graphicData uri="http://schemas.openxmlformats.org/drawingml/2006/picture">
                      <pic:pic xmlns:pic="http://schemas.openxmlformats.org/drawingml/2006/picture">
                        <pic:nvPicPr>
                          <pic:cNvPr id="21" name="21"/>
                          <pic:cNvPicPr/>
                        </pic:nvPicPr>
                        <pic:blipFill>
                          <a:blip r:embed="rId10" cstate="print"/>
                          <a:srcRect/>
                          <a:stretch>
                            <a:fillRect/>
                          </a:stretch>
                        </pic:blipFill>
                        <pic:spPr>
                          <a:xfrm>
                            <a:off x="0" y="0"/>
                            <a:ext cx="150000" cy="150000"/>
                          </a:xfrm>
                          <a:prstGeom prst="rect">
                            <a:avLst/>
                          </a:prstGeom>
                          <a:noFill/>
                          <a:ln>
                            <a:noFill/>
                          </a:ln>
                        </pic:spPr>
                      </pic:pic>
                    </a:graphicData>
                  </a:graphic>
                </wp:anchor>
              </w:drawing>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151 168</w:t>
            </w:r>
          </w:p>
        </w:tc>
        <w:tc>
          <w:tcPr>
            <w:tcW w:w="4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noProof/>
              </w:rPr>
              <w:drawing>
                <wp:anchor distT="0" distB="0" distL="0" distR="0" simplePos="0" relativeHeight="251688960" behindDoc="0" locked="1" layoutInCell="1" allowOverlap="1">
                  <wp:simplePos x="0" y="0"/>
                  <wp:positionH relativeFrom="margin">
                    <wp:posOffset>0</wp:posOffset>
                  </wp:positionH>
                  <wp:positionV relativeFrom="margin">
                    <wp:posOffset>28125</wp:posOffset>
                  </wp:positionV>
                  <wp:extent cx="150000" cy="150000"/>
                  <wp:effectExtent l="0" t="0" r="0" b="0"/>
                  <wp:wrapNone/>
                  <wp:docPr id="30" name="30"/>
                  <wp:cNvGraphicFramePr/>
                  <a:graphic xmlns:a="http://schemas.openxmlformats.org/drawingml/2006/main">
                    <a:graphicData uri="http://schemas.openxmlformats.org/drawingml/2006/picture">
                      <pic:pic xmlns:pic="http://schemas.openxmlformats.org/drawingml/2006/picture">
                        <pic:nvPicPr>
                          <pic:cNvPr id="30" name="30"/>
                          <pic:cNvPicPr/>
                        </pic:nvPicPr>
                        <pic:blipFill>
                          <a:blip r:embed="rId10" cstate="print"/>
                          <a:srcRect/>
                          <a:stretch>
                            <a:fillRect/>
                          </a:stretch>
                        </pic:blipFill>
                        <pic:spPr>
                          <a:xfrm>
                            <a:off x="0" y="0"/>
                            <a:ext cx="150000" cy="150000"/>
                          </a:xfrm>
                          <a:prstGeom prst="rect">
                            <a:avLst/>
                          </a:prstGeom>
                          <a:noFill/>
                          <a:ln>
                            <a:noFill/>
                          </a:ln>
                        </pic:spPr>
                      </pic:pic>
                    </a:graphicData>
                  </a:graphic>
                </wp:anchor>
              </w:drawing>
            </w:r>
          </w:p>
        </w:tc>
        <w:tc>
          <w:tcPr>
            <w:tcW w:w="1035"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129 951</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45" w:type="dxa"/>
            <w:shd w:val="clear" w:color="auto" w:fill="auto"/>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4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435"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435"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r>
    </w:tbl>
    <w:tbl>
      <w:tblPr>
        <w:tblStyle w:val="TableStyle5"/>
        <w:tblW w:w="5000" w:type="pct"/>
        <w:tblInd w:w="0" w:type="dxa"/>
        <w:tblLook w:val="04A0"/>
      </w:tblPr>
      <w:tblGrid>
        <w:gridCol w:w="296"/>
        <w:gridCol w:w="8777"/>
        <w:gridCol w:w="1393"/>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8865" w:type="dxa"/>
            <w:shd w:val="clear" w:color="auto" w:fill="auto"/>
            <w:vAlign w:val="center"/>
          </w:tcPr>
          <w:p w:rsidR="000A1903" w:rsidRPr="00F2740E" w:rsidRDefault="000A1903">
            <w:pPr>
              <w:rPr>
                <w:rFonts w:ascii="Times New Roman" w:hAnsi="Times New Roman"/>
              </w:rPr>
            </w:pPr>
            <w:r w:rsidRPr="00F2740E">
              <w:rPr>
                <w:rFonts w:ascii="Times New Roman" w:hAnsi="Times New Roman"/>
                <w:b/>
                <w:sz w:val="23"/>
                <w:szCs w:val="23"/>
              </w:rPr>
              <w:t>Коэффициенты</w:t>
            </w:r>
          </w:p>
        </w:tc>
        <w:tc>
          <w:tcPr>
            <w:tcW w:w="1410" w:type="dxa"/>
            <w:shd w:val="clear" w:color="auto" w:fill="auto"/>
            <w:vAlign w:val="bottom"/>
          </w:tcPr>
          <w:p w:rsidR="000A1903" w:rsidRPr="00F2740E" w:rsidRDefault="000A1903">
            <w:pPr>
              <w:rPr>
                <w:rFonts w:ascii="Times New Roman" w:hAnsi="Times New Roman"/>
              </w:rPr>
            </w:pPr>
          </w:p>
        </w:tc>
      </w:tr>
    </w:tbl>
    <w:tbl>
      <w:tblPr>
        <w:tblStyle w:val="TableStyle6"/>
        <w:tblW w:w="5000" w:type="pct"/>
        <w:tblInd w:w="0" w:type="dxa"/>
        <w:tblLook w:val="04A0"/>
      </w:tblPr>
      <w:tblGrid>
        <w:gridCol w:w="296"/>
        <w:gridCol w:w="4870"/>
        <w:gridCol w:w="1025"/>
        <w:gridCol w:w="1440"/>
        <w:gridCol w:w="1440"/>
        <w:gridCol w:w="1395"/>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b/>
                <w:sz w:val="21"/>
                <w:szCs w:val="21"/>
              </w:rPr>
              <w:t>Коэффициент текущей ликвидности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bl>
    <w:tbl>
      <w:tblPr>
        <w:tblStyle w:val="TableStyle7"/>
        <w:tblW w:w="5000" w:type="pct"/>
        <w:tblInd w:w="0" w:type="dxa"/>
        <w:tblLook w:val="04A0"/>
      </w:tblPr>
      <w:tblGrid>
        <w:gridCol w:w="295"/>
        <w:gridCol w:w="4871"/>
        <w:gridCol w:w="1025"/>
        <w:gridCol w:w="1440"/>
        <w:gridCol w:w="1440"/>
        <w:gridCol w:w="1395"/>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Коэффициент текущей ликвидности 5,186.</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Соответствует высокой платежеспособности.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bl>
    <w:tbl>
      <w:tblPr>
        <w:tblStyle w:val="TableStyle8"/>
        <w:tblW w:w="5000" w:type="pct"/>
        <w:tblInd w:w="0" w:type="dxa"/>
        <w:tblLook w:val="04A0"/>
      </w:tblPr>
      <w:tblGrid>
        <w:gridCol w:w="296"/>
        <w:gridCol w:w="4864"/>
        <w:gridCol w:w="1023"/>
        <w:gridCol w:w="1438"/>
        <w:gridCol w:w="1437"/>
        <w:gridCol w:w="1408"/>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Значение коэффициента показывает, что оборотные активы (деньги, задолженность контрагентов, запасы), которые могут быть обращены в деньги, значительно больше обязательств на ближайший год.</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Такая ситуация говорит о высокой платежеспособности.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25"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Если коэффициент ≥ 1.5, то это соответствует высокой финансовой устойчивости.</w:t>
            </w:r>
          </w:p>
          <w:p w:rsidR="000A1903" w:rsidRPr="00F2740E" w:rsidRDefault="000A1903">
            <w:pPr>
              <w:rPr>
                <w:rFonts w:ascii="Times New Roman" w:hAnsi="Times New Roman"/>
              </w:rPr>
            </w:pPr>
            <w:r w:rsidRPr="00F2740E">
              <w:rPr>
                <w:rFonts w:ascii="Times New Roman" w:hAnsi="Times New Roman"/>
                <w:sz w:val="19"/>
                <w:szCs w:val="19"/>
              </w:rPr>
              <w:t>Если 1 ≤ коэффициент &lt; 1.5, то это соответствует средней финансовой устойчивости.</w:t>
            </w:r>
          </w:p>
          <w:p w:rsidR="000A1903" w:rsidRPr="00F2740E" w:rsidRDefault="000A1903">
            <w:pPr>
              <w:rPr>
                <w:rFonts w:ascii="Times New Roman" w:hAnsi="Times New Roman"/>
              </w:rPr>
            </w:pPr>
            <w:r w:rsidRPr="00F2740E">
              <w:rPr>
                <w:rFonts w:ascii="Times New Roman" w:hAnsi="Times New Roman"/>
                <w:sz w:val="19"/>
                <w:szCs w:val="19"/>
              </w:rPr>
              <w:t>Если коэффициент &lt; 1, то это соответствует низкой финансовой устойчивости.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bottom"/>
          </w:tcPr>
          <w:p w:rsidR="000A1903" w:rsidRPr="00F2740E" w:rsidRDefault="000A1903">
            <w:pPr>
              <w:rPr>
                <w:rFonts w:ascii="Times New Roman" w:hAnsi="Times New Roman"/>
              </w:rPr>
            </w:pPr>
            <w:proofErr w:type="gramStart"/>
            <w:r w:rsidRPr="00F2740E">
              <w:rPr>
                <w:rFonts w:ascii="Times New Roman" w:hAnsi="Times New Roman"/>
                <w:sz w:val="19"/>
                <w:szCs w:val="19"/>
              </w:rPr>
              <w:t>Коэффициент текущей ликвидности = (деньги + дебиторская задолженность + НДС полученный + запасы +</w:t>
            </w:r>
            <w:proofErr w:type="gramEnd"/>
          </w:p>
          <w:p w:rsidR="000A1903" w:rsidRPr="00F2740E" w:rsidRDefault="000A1903">
            <w:pPr>
              <w:rPr>
                <w:rFonts w:ascii="Times New Roman" w:hAnsi="Times New Roman"/>
              </w:rPr>
            </w:pPr>
            <w:r w:rsidRPr="00F2740E">
              <w:rPr>
                <w:rFonts w:ascii="Times New Roman" w:hAnsi="Times New Roman"/>
                <w:sz w:val="19"/>
                <w:szCs w:val="19"/>
              </w:rPr>
              <w:t>финансовые вложения + прочие оборотные активы) / краткосрочные обязательства</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bottom"/>
          </w:tcPr>
          <w:p w:rsidR="000A1903" w:rsidRPr="00F2740E" w:rsidRDefault="000A1903">
            <w:pPr>
              <w:rPr>
                <w:rFonts w:ascii="Times New Roman" w:hAnsi="Times New Roman"/>
              </w:rPr>
            </w:pPr>
          </w:p>
        </w:tc>
      </w:tr>
    </w:tbl>
    <w:tbl>
      <w:tblPr>
        <w:tblStyle w:val="TableStyle9"/>
        <w:tblW w:w="5000" w:type="pct"/>
        <w:tblInd w:w="0" w:type="dxa"/>
        <w:tblLook w:val="04A0"/>
      </w:tblPr>
      <w:tblGrid>
        <w:gridCol w:w="297"/>
        <w:gridCol w:w="4821"/>
        <w:gridCol w:w="1337"/>
        <w:gridCol w:w="1337"/>
        <w:gridCol w:w="1337"/>
        <w:gridCol w:w="1337"/>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shd w:val="clear" w:color="auto" w:fill="auto"/>
            <w:vAlign w:val="center"/>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2024</w:t>
            </w:r>
          </w:p>
        </w:tc>
        <w:tc>
          <w:tcPr>
            <w:tcW w:w="135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2023</w:t>
            </w:r>
          </w:p>
        </w:tc>
        <w:tc>
          <w:tcPr>
            <w:tcW w:w="135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2022</w:t>
            </w:r>
          </w:p>
        </w:tc>
        <w:tc>
          <w:tcPr>
            <w:tcW w:w="135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2021</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shd w:val="clear" w:color="auto" w:fill="auto"/>
            <w:tcMar>
              <w:left w:w="0" w:type="dxa"/>
            </w:tcMar>
            <w:vAlign w:val="center"/>
          </w:tcPr>
          <w:p w:rsidR="000A1903" w:rsidRPr="00F2740E" w:rsidRDefault="000A1903">
            <w:pPr>
              <w:rPr>
                <w:rFonts w:ascii="Times New Roman" w:hAnsi="Times New Roman"/>
              </w:rPr>
            </w:pPr>
          </w:p>
        </w:tc>
        <w:tc>
          <w:tcPr>
            <w:tcW w:w="1350" w:type="dxa"/>
            <w:shd w:val="clear" w:color="auto" w:fill="auto"/>
            <w:vAlign w:val="center"/>
          </w:tcPr>
          <w:p w:rsidR="000A1903" w:rsidRPr="00F2740E" w:rsidRDefault="000A1903">
            <w:pPr>
              <w:jc w:val="right"/>
              <w:rPr>
                <w:rFonts w:ascii="Times New Roman" w:hAnsi="Times New Roman"/>
              </w:rPr>
            </w:pPr>
          </w:p>
        </w:tc>
        <w:tc>
          <w:tcPr>
            <w:tcW w:w="1350" w:type="dxa"/>
            <w:shd w:val="clear" w:color="auto" w:fill="auto"/>
            <w:vAlign w:val="center"/>
          </w:tcPr>
          <w:p w:rsidR="000A1903" w:rsidRPr="00F2740E" w:rsidRDefault="000A1903">
            <w:pPr>
              <w:jc w:val="right"/>
              <w:rPr>
                <w:rFonts w:ascii="Times New Roman" w:hAnsi="Times New Roman"/>
              </w:rPr>
            </w:pPr>
          </w:p>
        </w:tc>
        <w:tc>
          <w:tcPr>
            <w:tcW w:w="1350" w:type="dxa"/>
            <w:shd w:val="clear" w:color="auto" w:fill="auto"/>
            <w:vAlign w:val="center"/>
          </w:tcPr>
          <w:p w:rsidR="000A1903" w:rsidRPr="00F2740E" w:rsidRDefault="000A1903">
            <w:pPr>
              <w:jc w:val="right"/>
              <w:rPr>
                <w:rFonts w:ascii="Times New Roman" w:hAnsi="Times New Roman"/>
              </w:rPr>
            </w:pPr>
          </w:p>
        </w:tc>
        <w:tc>
          <w:tcPr>
            <w:tcW w:w="1350" w:type="dxa"/>
            <w:shd w:val="clear" w:color="auto" w:fill="auto"/>
            <w:vAlign w:val="center"/>
          </w:tcPr>
          <w:p w:rsidR="000A1903" w:rsidRPr="00F2740E" w:rsidRDefault="000A1903">
            <w:pPr>
              <w:jc w:val="right"/>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tcBorders>
              <w:bottom w:val="single" w:sz="5" w:space="0" w:color="C0C0C0"/>
            </w:tcBorders>
            <w:shd w:val="clear" w:color="auto" w:fill="auto"/>
            <w:tcMar>
              <w:left w:w="0" w:type="dxa"/>
            </w:tcMar>
            <w:vAlign w:val="center"/>
          </w:tcPr>
          <w:p w:rsidR="000A1903" w:rsidRPr="00F2740E" w:rsidRDefault="000A1903">
            <w:pPr>
              <w:rPr>
                <w:rFonts w:ascii="Times New Roman" w:hAnsi="Times New Roman"/>
              </w:rPr>
            </w:pPr>
            <w:r w:rsidRPr="00F2740E">
              <w:rPr>
                <w:rFonts w:ascii="Times New Roman" w:hAnsi="Times New Roman"/>
                <w:sz w:val="19"/>
                <w:szCs w:val="19"/>
              </w:rPr>
              <w:t>Деньги</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13 952</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7 143</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11 778</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5 911</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Задолженность контрагентов</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33 253</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12 084</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16 148</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6 266</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Запасы</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4 990</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1 284</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4 783</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2 100</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Налог на добавленную стоимость по приобретенным це</w:t>
            </w:r>
            <w:r w:rsidRPr="00F2740E">
              <w:rPr>
                <w:rFonts w:ascii="Times New Roman" w:hAnsi="Times New Roman"/>
                <w:sz w:val="19"/>
                <w:szCs w:val="19"/>
              </w:rPr>
              <w:t>н</w:t>
            </w:r>
            <w:r w:rsidRPr="00F2740E">
              <w:rPr>
                <w:rFonts w:ascii="Times New Roman" w:hAnsi="Times New Roman"/>
                <w:sz w:val="19"/>
                <w:szCs w:val="19"/>
              </w:rPr>
              <w:t>ностям</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Финансовые вложения</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30 000</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16 000</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20 000</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Прочие оборотные активы</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Краткосрочные обязательства</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10 065</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12 121</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6 438</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4 776</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b/>
                <w:sz w:val="19"/>
                <w:szCs w:val="19"/>
              </w:rPr>
              <w:t>Коэффициент текущей ликвидности</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5,186</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4,167</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7,566</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7,177</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shd w:val="clear" w:color="auto" w:fill="auto"/>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shd w:val="clear" w:color="auto" w:fill="auto"/>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r>
    </w:tbl>
    <w:tbl>
      <w:tblPr>
        <w:tblStyle w:val="TableStyle10"/>
        <w:tblW w:w="5000" w:type="pct"/>
        <w:tblInd w:w="0" w:type="dxa"/>
        <w:tblLook w:val="04A0"/>
      </w:tblPr>
      <w:tblGrid>
        <w:gridCol w:w="296"/>
        <w:gridCol w:w="4870"/>
        <w:gridCol w:w="1025"/>
        <w:gridCol w:w="1440"/>
        <w:gridCol w:w="1440"/>
        <w:gridCol w:w="1395"/>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b/>
                <w:sz w:val="21"/>
                <w:szCs w:val="21"/>
              </w:rPr>
              <w:t>Коэффициент быстрой ликвидности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bl>
    <w:tbl>
      <w:tblPr>
        <w:tblStyle w:val="TableStyle11"/>
        <w:tblW w:w="5000" w:type="pct"/>
        <w:tblInd w:w="0" w:type="dxa"/>
        <w:tblLook w:val="04A0"/>
      </w:tblPr>
      <w:tblGrid>
        <w:gridCol w:w="295"/>
        <w:gridCol w:w="4871"/>
        <w:gridCol w:w="1025"/>
        <w:gridCol w:w="1440"/>
        <w:gridCol w:w="1440"/>
        <w:gridCol w:w="1395"/>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Коэффициент быстрой ликвидности 4,69.</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Соответствует высокой платежеспособности.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bl>
    <w:tbl>
      <w:tblPr>
        <w:tblStyle w:val="TableStyle12"/>
        <w:tblW w:w="5000" w:type="pct"/>
        <w:tblInd w:w="0" w:type="dxa"/>
        <w:tblLook w:val="04A0"/>
      </w:tblPr>
      <w:tblGrid>
        <w:gridCol w:w="296"/>
        <w:gridCol w:w="10170"/>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Значение коэффициента показывает, что деньги и другие наиболее ликвидные оборотные активы (задолженность конт</w:t>
            </w:r>
            <w:r w:rsidRPr="00F2740E">
              <w:rPr>
                <w:rFonts w:ascii="Times New Roman" w:hAnsi="Times New Roman"/>
                <w:sz w:val="19"/>
                <w:szCs w:val="19"/>
              </w:rPr>
              <w:t>р</w:t>
            </w:r>
            <w:r w:rsidRPr="00F2740E">
              <w:rPr>
                <w:rFonts w:ascii="Times New Roman" w:hAnsi="Times New Roman"/>
                <w:sz w:val="19"/>
                <w:szCs w:val="19"/>
              </w:rPr>
              <w:t>агентов), которые могут быть обращены в деньги, больше краткосрочных обязательств.</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Такое значение коэффициента говорит о высокой платежеспособности.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Если коэффициент ≥ 0.8, то это соответствует высокой финансовой устойчивости.</w:t>
            </w:r>
          </w:p>
          <w:p w:rsidR="000A1903" w:rsidRPr="00F2740E" w:rsidRDefault="000A1903">
            <w:pPr>
              <w:rPr>
                <w:rFonts w:ascii="Times New Roman" w:hAnsi="Times New Roman"/>
              </w:rPr>
            </w:pPr>
            <w:r w:rsidRPr="00F2740E">
              <w:rPr>
                <w:rFonts w:ascii="Times New Roman" w:hAnsi="Times New Roman"/>
                <w:sz w:val="19"/>
                <w:szCs w:val="19"/>
              </w:rPr>
              <w:t>Если 0.5 ≤ коэффициент &lt; 0.8, то это соответствует средней финансовой устойчивости.</w:t>
            </w:r>
          </w:p>
          <w:p w:rsidR="000A1903" w:rsidRPr="00F2740E" w:rsidRDefault="000A1903">
            <w:pPr>
              <w:rPr>
                <w:rFonts w:ascii="Times New Roman" w:hAnsi="Times New Roman"/>
              </w:rPr>
            </w:pPr>
            <w:r w:rsidRPr="00F2740E">
              <w:rPr>
                <w:rFonts w:ascii="Times New Roman" w:hAnsi="Times New Roman"/>
                <w:sz w:val="19"/>
                <w:szCs w:val="19"/>
              </w:rPr>
              <w:t>Если коэффициент &lt; 0.5, то это соответствует низкой финансовой устойчивости.</w:t>
            </w:r>
          </w:p>
        </w:tc>
      </w:tr>
    </w:tbl>
    <w:tbl>
      <w:tblPr>
        <w:tblStyle w:val="TableStyle13"/>
        <w:tblW w:w="5000" w:type="pct"/>
        <w:tblInd w:w="0" w:type="dxa"/>
        <w:tblLook w:val="04A0"/>
      </w:tblPr>
      <w:tblGrid>
        <w:gridCol w:w="295"/>
        <w:gridCol w:w="4819"/>
        <w:gridCol w:w="1338"/>
        <w:gridCol w:w="1338"/>
        <w:gridCol w:w="1338"/>
        <w:gridCol w:w="1338"/>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shd w:val="clear" w:color="auto" w:fill="auto"/>
            <w:vAlign w:val="center"/>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Коэффициент быстрой ликвидности = (деньги + дебиторская задолженность + финансовые вложения) /</w:t>
            </w:r>
          </w:p>
          <w:p w:rsidR="000A1903" w:rsidRPr="00F2740E" w:rsidRDefault="000A1903">
            <w:pPr>
              <w:rPr>
                <w:rFonts w:ascii="Times New Roman" w:hAnsi="Times New Roman"/>
              </w:rPr>
            </w:pPr>
            <w:r w:rsidRPr="00F2740E">
              <w:rPr>
                <w:rFonts w:ascii="Times New Roman" w:hAnsi="Times New Roman"/>
                <w:sz w:val="19"/>
                <w:szCs w:val="19"/>
              </w:rPr>
              <w:t>краткосрочные обязательства</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shd w:val="clear" w:color="auto" w:fill="auto"/>
            <w:vAlign w:val="center"/>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2024</w:t>
            </w:r>
          </w:p>
        </w:tc>
        <w:tc>
          <w:tcPr>
            <w:tcW w:w="135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2023</w:t>
            </w:r>
          </w:p>
        </w:tc>
        <w:tc>
          <w:tcPr>
            <w:tcW w:w="135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2022</w:t>
            </w:r>
          </w:p>
        </w:tc>
        <w:tc>
          <w:tcPr>
            <w:tcW w:w="135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2021</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shd w:val="clear" w:color="auto" w:fill="auto"/>
            <w:tcMar>
              <w:left w:w="0" w:type="dxa"/>
            </w:tcMar>
            <w:vAlign w:val="center"/>
          </w:tcPr>
          <w:p w:rsidR="000A1903" w:rsidRPr="00F2740E" w:rsidRDefault="000A1903">
            <w:pPr>
              <w:rPr>
                <w:rFonts w:ascii="Times New Roman" w:hAnsi="Times New Roman"/>
              </w:rPr>
            </w:pPr>
          </w:p>
        </w:tc>
        <w:tc>
          <w:tcPr>
            <w:tcW w:w="1350" w:type="dxa"/>
            <w:shd w:val="clear" w:color="auto" w:fill="auto"/>
            <w:vAlign w:val="center"/>
          </w:tcPr>
          <w:p w:rsidR="000A1903" w:rsidRPr="00F2740E" w:rsidRDefault="000A1903">
            <w:pPr>
              <w:jc w:val="right"/>
              <w:rPr>
                <w:rFonts w:ascii="Times New Roman" w:hAnsi="Times New Roman"/>
              </w:rPr>
            </w:pPr>
          </w:p>
        </w:tc>
        <w:tc>
          <w:tcPr>
            <w:tcW w:w="1350" w:type="dxa"/>
            <w:shd w:val="clear" w:color="auto" w:fill="auto"/>
            <w:vAlign w:val="center"/>
          </w:tcPr>
          <w:p w:rsidR="000A1903" w:rsidRPr="00F2740E" w:rsidRDefault="000A1903">
            <w:pPr>
              <w:jc w:val="right"/>
              <w:rPr>
                <w:rFonts w:ascii="Times New Roman" w:hAnsi="Times New Roman"/>
              </w:rPr>
            </w:pPr>
          </w:p>
        </w:tc>
        <w:tc>
          <w:tcPr>
            <w:tcW w:w="1350" w:type="dxa"/>
            <w:shd w:val="clear" w:color="auto" w:fill="auto"/>
            <w:vAlign w:val="center"/>
          </w:tcPr>
          <w:p w:rsidR="000A1903" w:rsidRPr="00F2740E" w:rsidRDefault="000A1903">
            <w:pPr>
              <w:jc w:val="right"/>
              <w:rPr>
                <w:rFonts w:ascii="Times New Roman" w:hAnsi="Times New Roman"/>
              </w:rPr>
            </w:pPr>
          </w:p>
        </w:tc>
        <w:tc>
          <w:tcPr>
            <w:tcW w:w="1350" w:type="dxa"/>
            <w:shd w:val="clear" w:color="auto" w:fill="auto"/>
            <w:vAlign w:val="center"/>
          </w:tcPr>
          <w:p w:rsidR="000A1903" w:rsidRPr="00F2740E" w:rsidRDefault="000A1903">
            <w:pPr>
              <w:jc w:val="right"/>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tcBorders>
              <w:bottom w:val="single" w:sz="5" w:space="0" w:color="C0C0C0"/>
            </w:tcBorders>
            <w:shd w:val="clear" w:color="auto" w:fill="auto"/>
            <w:tcMar>
              <w:left w:w="0" w:type="dxa"/>
            </w:tcMar>
            <w:vAlign w:val="center"/>
          </w:tcPr>
          <w:p w:rsidR="000A1903" w:rsidRPr="00F2740E" w:rsidRDefault="000A1903">
            <w:pPr>
              <w:rPr>
                <w:rFonts w:ascii="Times New Roman" w:hAnsi="Times New Roman"/>
              </w:rPr>
            </w:pPr>
            <w:r w:rsidRPr="00F2740E">
              <w:rPr>
                <w:rFonts w:ascii="Times New Roman" w:hAnsi="Times New Roman"/>
                <w:sz w:val="19"/>
                <w:szCs w:val="19"/>
              </w:rPr>
              <w:t>Деньги</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13 952</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7 143</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11 778</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5 911</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Задолженность контрагентов</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33 253</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12 084</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16 148</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6 266</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Финансовые вложения</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30 000</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16 000</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20 000</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Краткосрочные обязательства</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10 065</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12 121</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6 438</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4 776</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b/>
                <w:sz w:val="19"/>
                <w:szCs w:val="19"/>
              </w:rPr>
              <w:t>Коэффициент быстрой ликвидности</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4,690</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4,061</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6,823</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6,737</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shd w:val="clear" w:color="auto" w:fill="auto"/>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shd w:val="clear" w:color="auto" w:fill="auto"/>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r>
    </w:tbl>
    <w:tbl>
      <w:tblPr>
        <w:tblStyle w:val="TableStyle14"/>
        <w:tblW w:w="5000" w:type="pct"/>
        <w:tblInd w:w="0" w:type="dxa"/>
        <w:tblLook w:val="04A0"/>
      </w:tblPr>
      <w:tblGrid>
        <w:gridCol w:w="296"/>
        <w:gridCol w:w="4870"/>
        <w:gridCol w:w="1025"/>
        <w:gridCol w:w="1440"/>
        <w:gridCol w:w="1440"/>
        <w:gridCol w:w="1395"/>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b/>
                <w:sz w:val="21"/>
                <w:szCs w:val="21"/>
              </w:rPr>
              <w:t>Коэффициент абсолютной ликвидности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bl>
    <w:tbl>
      <w:tblPr>
        <w:tblStyle w:val="TableStyle15"/>
        <w:tblW w:w="5000" w:type="pct"/>
        <w:tblInd w:w="0" w:type="dxa"/>
        <w:tblLook w:val="04A0"/>
      </w:tblPr>
      <w:tblGrid>
        <w:gridCol w:w="295"/>
        <w:gridCol w:w="4871"/>
        <w:gridCol w:w="1025"/>
        <w:gridCol w:w="1440"/>
        <w:gridCol w:w="1440"/>
        <w:gridCol w:w="1395"/>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Коэффициент абсолютной ликвидности 1,386.</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Соответствует высокой платежеспособности.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bl>
    <w:tbl>
      <w:tblPr>
        <w:tblStyle w:val="TableStyle16"/>
        <w:tblW w:w="5000" w:type="pct"/>
        <w:tblInd w:w="0" w:type="dxa"/>
        <w:tblLook w:val="04A0"/>
      </w:tblPr>
      <w:tblGrid>
        <w:gridCol w:w="296"/>
        <w:gridCol w:w="4864"/>
        <w:gridCol w:w="1023"/>
        <w:gridCol w:w="1438"/>
        <w:gridCol w:w="1437"/>
        <w:gridCol w:w="1408"/>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Значение коэффициента показывает долю кредиторской задолженности, которую можно погасить за счет имеющихся д</w:t>
            </w:r>
            <w:r w:rsidRPr="00F2740E">
              <w:rPr>
                <w:rFonts w:ascii="Times New Roman" w:hAnsi="Times New Roman"/>
                <w:sz w:val="19"/>
                <w:szCs w:val="19"/>
              </w:rPr>
              <w:t>е</w:t>
            </w:r>
            <w:r w:rsidRPr="00F2740E">
              <w:rPr>
                <w:rFonts w:ascii="Times New Roman" w:hAnsi="Times New Roman"/>
                <w:sz w:val="19"/>
                <w:szCs w:val="19"/>
              </w:rPr>
              <w:t>нежных средств. Текущее значение коэффициента говорит о высокой платежеспособности.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25"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Если коэффициент ≥ 0.1, то это соответствует высокой финансовой устойчивости.</w:t>
            </w:r>
          </w:p>
          <w:p w:rsidR="000A1903" w:rsidRPr="00F2740E" w:rsidRDefault="000A1903">
            <w:pPr>
              <w:rPr>
                <w:rFonts w:ascii="Times New Roman" w:hAnsi="Times New Roman"/>
              </w:rPr>
            </w:pPr>
            <w:r w:rsidRPr="00F2740E">
              <w:rPr>
                <w:rFonts w:ascii="Times New Roman" w:hAnsi="Times New Roman"/>
                <w:sz w:val="19"/>
                <w:szCs w:val="19"/>
              </w:rPr>
              <w:t>Если 0.05 ≤ коэффициент &lt; 0.1, то это соответствует средней финансовой устойчивости.</w:t>
            </w:r>
          </w:p>
          <w:p w:rsidR="000A1903" w:rsidRPr="00F2740E" w:rsidRDefault="000A1903">
            <w:pPr>
              <w:rPr>
                <w:rFonts w:ascii="Times New Roman" w:hAnsi="Times New Roman"/>
              </w:rPr>
            </w:pPr>
            <w:r w:rsidRPr="00F2740E">
              <w:rPr>
                <w:rFonts w:ascii="Times New Roman" w:hAnsi="Times New Roman"/>
                <w:sz w:val="19"/>
                <w:szCs w:val="19"/>
              </w:rPr>
              <w:t>Если коэффициент &lt; 0.05, то это соответствует низкой финансовой устойчивости.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bottom"/>
          </w:tcPr>
          <w:p w:rsidR="000A1903" w:rsidRPr="00F2740E" w:rsidRDefault="000A1903">
            <w:pPr>
              <w:rPr>
                <w:rFonts w:ascii="Times New Roman" w:hAnsi="Times New Roman"/>
              </w:rPr>
            </w:pPr>
          </w:p>
        </w:tc>
      </w:tr>
    </w:tbl>
    <w:tbl>
      <w:tblPr>
        <w:tblStyle w:val="TableStyle17"/>
        <w:tblW w:w="5000" w:type="pct"/>
        <w:tblInd w:w="0" w:type="dxa"/>
        <w:tblLook w:val="04A0"/>
      </w:tblPr>
      <w:tblGrid>
        <w:gridCol w:w="295"/>
        <w:gridCol w:w="4821"/>
        <w:gridCol w:w="1338"/>
        <w:gridCol w:w="1338"/>
        <w:gridCol w:w="1338"/>
        <w:gridCol w:w="1336"/>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Коэффициент абсолютной ликвидности = деньги / краткосрочная кредиторская задолженность</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shd w:val="clear" w:color="auto" w:fill="auto"/>
            <w:vAlign w:val="center"/>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jc w:val="right"/>
              <w:rPr>
                <w:rFonts w:ascii="Times New Roman" w:hAnsi="Times New Roman"/>
              </w:rPr>
            </w:pPr>
          </w:p>
        </w:tc>
        <w:tc>
          <w:tcPr>
            <w:tcW w:w="1350" w:type="dxa"/>
            <w:shd w:val="clear" w:color="auto" w:fill="auto"/>
            <w:vAlign w:val="bottom"/>
          </w:tcPr>
          <w:p w:rsidR="000A1903" w:rsidRPr="00F2740E" w:rsidRDefault="000A1903">
            <w:pPr>
              <w:jc w:val="right"/>
              <w:rPr>
                <w:rFonts w:ascii="Times New Roman" w:hAnsi="Times New Roman"/>
              </w:rPr>
            </w:pPr>
          </w:p>
        </w:tc>
        <w:tc>
          <w:tcPr>
            <w:tcW w:w="1350" w:type="dxa"/>
            <w:shd w:val="clear" w:color="auto" w:fill="auto"/>
            <w:vAlign w:val="bottom"/>
          </w:tcPr>
          <w:p w:rsidR="000A1903" w:rsidRPr="00F2740E" w:rsidRDefault="000A1903">
            <w:pPr>
              <w:jc w:val="right"/>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shd w:val="clear" w:color="auto" w:fill="auto"/>
            <w:vAlign w:val="center"/>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2024</w:t>
            </w:r>
          </w:p>
        </w:tc>
        <w:tc>
          <w:tcPr>
            <w:tcW w:w="135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2023</w:t>
            </w:r>
          </w:p>
        </w:tc>
        <w:tc>
          <w:tcPr>
            <w:tcW w:w="135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2022</w:t>
            </w:r>
          </w:p>
        </w:tc>
        <w:tc>
          <w:tcPr>
            <w:tcW w:w="135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2021</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shd w:val="clear" w:color="auto" w:fill="auto"/>
            <w:tcMar>
              <w:left w:w="0" w:type="dxa"/>
            </w:tcMar>
            <w:vAlign w:val="center"/>
          </w:tcPr>
          <w:p w:rsidR="000A1903" w:rsidRPr="00F2740E" w:rsidRDefault="000A1903">
            <w:pPr>
              <w:rPr>
                <w:rFonts w:ascii="Times New Roman" w:hAnsi="Times New Roman"/>
              </w:rPr>
            </w:pPr>
          </w:p>
        </w:tc>
        <w:tc>
          <w:tcPr>
            <w:tcW w:w="1350" w:type="dxa"/>
            <w:shd w:val="clear" w:color="auto" w:fill="auto"/>
            <w:vAlign w:val="center"/>
          </w:tcPr>
          <w:p w:rsidR="000A1903" w:rsidRPr="00F2740E" w:rsidRDefault="000A1903">
            <w:pPr>
              <w:jc w:val="right"/>
              <w:rPr>
                <w:rFonts w:ascii="Times New Roman" w:hAnsi="Times New Roman"/>
              </w:rPr>
            </w:pPr>
          </w:p>
        </w:tc>
        <w:tc>
          <w:tcPr>
            <w:tcW w:w="1350" w:type="dxa"/>
            <w:shd w:val="clear" w:color="auto" w:fill="auto"/>
            <w:vAlign w:val="center"/>
          </w:tcPr>
          <w:p w:rsidR="000A1903" w:rsidRPr="00F2740E" w:rsidRDefault="000A1903">
            <w:pPr>
              <w:jc w:val="right"/>
              <w:rPr>
                <w:rFonts w:ascii="Times New Roman" w:hAnsi="Times New Roman"/>
              </w:rPr>
            </w:pPr>
          </w:p>
        </w:tc>
        <w:tc>
          <w:tcPr>
            <w:tcW w:w="1350" w:type="dxa"/>
            <w:shd w:val="clear" w:color="auto" w:fill="auto"/>
            <w:vAlign w:val="center"/>
          </w:tcPr>
          <w:p w:rsidR="000A1903" w:rsidRPr="00F2740E" w:rsidRDefault="000A1903">
            <w:pPr>
              <w:jc w:val="right"/>
              <w:rPr>
                <w:rFonts w:ascii="Times New Roman" w:hAnsi="Times New Roman"/>
              </w:rPr>
            </w:pPr>
          </w:p>
        </w:tc>
        <w:tc>
          <w:tcPr>
            <w:tcW w:w="1350" w:type="dxa"/>
            <w:shd w:val="clear" w:color="auto" w:fill="auto"/>
            <w:vAlign w:val="center"/>
          </w:tcPr>
          <w:p w:rsidR="000A1903" w:rsidRPr="00F2740E" w:rsidRDefault="000A1903">
            <w:pPr>
              <w:jc w:val="right"/>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tcBorders>
              <w:bottom w:val="single" w:sz="5" w:space="0" w:color="C0C0C0"/>
            </w:tcBorders>
            <w:shd w:val="clear" w:color="auto" w:fill="auto"/>
            <w:tcMar>
              <w:left w:w="0" w:type="dxa"/>
            </w:tcMar>
            <w:vAlign w:val="center"/>
          </w:tcPr>
          <w:p w:rsidR="000A1903" w:rsidRPr="00F2740E" w:rsidRDefault="000A1903">
            <w:pPr>
              <w:rPr>
                <w:rFonts w:ascii="Times New Roman" w:hAnsi="Times New Roman"/>
              </w:rPr>
            </w:pPr>
            <w:r w:rsidRPr="00F2740E">
              <w:rPr>
                <w:rFonts w:ascii="Times New Roman" w:hAnsi="Times New Roman"/>
                <w:sz w:val="19"/>
                <w:szCs w:val="19"/>
              </w:rPr>
              <w:t>Деньги</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13 952</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7 143</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11 778</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5 911</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Краткосрочные обязательства</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10 065</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12 121</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6 438</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4 776</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b/>
                <w:sz w:val="19"/>
                <w:szCs w:val="19"/>
              </w:rPr>
              <w:t>Коэффициент абсолютной ликвидности</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1,386</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0,589</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1,829</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1,238</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shd w:val="clear" w:color="auto" w:fill="auto"/>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shd w:val="clear" w:color="auto" w:fill="auto"/>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r>
    </w:tbl>
    <w:tbl>
      <w:tblPr>
        <w:tblStyle w:val="TableStyle18"/>
        <w:tblW w:w="5000" w:type="pct"/>
        <w:tblInd w:w="0" w:type="dxa"/>
        <w:tblLook w:val="04A0"/>
      </w:tblPr>
      <w:tblGrid>
        <w:gridCol w:w="297"/>
        <w:gridCol w:w="10169"/>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shd w:val="clear" w:color="auto" w:fill="auto"/>
            <w:vAlign w:val="bottom"/>
          </w:tcPr>
          <w:p w:rsidR="000A1903" w:rsidRPr="00F2740E" w:rsidRDefault="000A1903">
            <w:pPr>
              <w:rPr>
                <w:rFonts w:ascii="Times New Roman" w:hAnsi="Times New Roman"/>
              </w:rPr>
            </w:pPr>
            <w:r w:rsidRPr="00F2740E">
              <w:rPr>
                <w:rFonts w:ascii="Times New Roman" w:hAnsi="Times New Roman"/>
                <w:b/>
                <w:sz w:val="21"/>
                <w:szCs w:val="21"/>
              </w:rPr>
              <w:t>Коэффициент наличия собственных средств</w:t>
            </w:r>
          </w:p>
        </w:tc>
      </w:tr>
    </w:tbl>
    <w:tbl>
      <w:tblPr>
        <w:tblStyle w:val="TableStyle19"/>
        <w:tblW w:w="5000" w:type="pct"/>
        <w:tblInd w:w="0" w:type="dxa"/>
        <w:tblLook w:val="04A0"/>
      </w:tblPr>
      <w:tblGrid>
        <w:gridCol w:w="296"/>
        <w:gridCol w:w="4870"/>
        <w:gridCol w:w="1025"/>
        <w:gridCol w:w="1440"/>
        <w:gridCol w:w="1440"/>
        <w:gridCol w:w="1395"/>
      </w:tblGrid>
      <w:tr w:rsidR="000A1903" w:rsidRPr="00F2740E" w:rsidTr="00881286">
        <w:trPr>
          <w:cantSplit/>
        </w:trPr>
        <w:tc>
          <w:tcPr>
            <w:tcW w:w="296" w:type="dxa"/>
            <w:shd w:val="clear" w:color="auto" w:fill="auto"/>
            <w:vAlign w:val="bottom"/>
          </w:tcPr>
          <w:p w:rsidR="000A1903" w:rsidRPr="00F2740E" w:rsidRDefault="000A1903">
            <w:pPr>
              <w:rPr>
                <w:rFonts w:ascii="Times New Roman" w:hAnsi="Times New Roman"/>
              </w:rPr>
            </w:pPr>
          </w:p>
        </w:tc>
        <w:tc>
          <w:tcPr>
            <w:tcW w:w="10170"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Коэффициент наличия собственных средств 0,944.</w:t>
            </w:r>
          </w:p>
        </w:tc>
      </w:tr>
      <w:tr w:rsidR="000A1903" w:rsidRPr="00F2740E" w:rsidTr="00881286">
        <w:trPr>
          <w:cantSplit/>
        </w:trPr>
        <w:tc>
          <w:tcPr>
            <w:tcW w:w="296" w:type="dxa"/>
            <w:shd w:val="clear" w:color="auto" w:fill="auto"/>
            <w:vAlign w:val="bottom"/>
          </w:tcPr>
          <w:p w:rsidR="000A1903" w:rsidRPr="00F2740E" w:rsidRDefault="000A1903">
            <w:pPr>
              <w:rPr>
                <w:rFonts w:ascii="Times New Roman" w:hAnsi="Times New Roman"/>
              </w:rPr>
            </w:pPr>
          </w:p>
        </w:tc>
        <w:tc>
          <w:tcPr>
            <w:tcW w:w="10170"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Высокая финансовая устойчивость.</w:t>
            </w:r>
          </w:p>
        </w:tc>
      </w:tr>
      <w:tr w:rsidR="000A1903" w:rsidRPr="00F2740E" w:rsidTr="00881286">
        <w:trPr>
          <w:cantSplit/>
        </w:trPr>
        <w:tc>
          <w:tcPr>
            <w:tcW w:w="296" w:type="dxa"/>
            <w:shd w:val="clear" w:color="auto" w:fill="auto"/>
            <w:vAlign w:val="bottom"/>
          </w:tcPr>
          <w:p w:rsidR="000A1903" w:rsidRPr="00F2740E" w:rsidRDefault="000A1903">
            <w:pPr>
              <w:rPr>
                <w:rFonts w:ascii="Times New Roman" w:hAnsi="Times New Roman"/>
              </w:rPr>
            </w:pPr>
          </w:p>
        </w:tc>
        <w:tc>
          <w:tcPr>
            <w:tcW w:w="4870" w:type="dxa"/>
            <w:shd w:val="clear" w:color="auto" w:fill="auto"/>
            <w:vAlign w:val="bottom"/>
          </w:tcPr>
          <w:p w:rsidR="000A1903" w:rsidRPr="00F2740E" w:rsidRDefault="000A1903">
            <w:pPr>
              <w:rPr>
                <w:rFonts w:ascii="Times New Roman" w:hAnsi="Times New Roman"/>
              </w:rPr>
            </w:pPr>
          </w:p>
        </w:tc>
        <w:tc>
          <w:tcPr>
            <w:tcW w:w="1025" w:type="dxa"/>
            <w:shd w:val="clear" w:color="auto" w:fill="auto"/>
            <w:vAlign w:val="bottom"/>
          </w:tcPr>
          <w:p w:rsidR="000A1903" w:rsidRPr="00F2740E" w:rsidRDefault="000A1903">
            <w:pPr>
              <w:rPr>
                <w:rFonts w:ascii="Times New Roman" w:hAnsi="Times New Roman"/>
              </w:rPr>
            </w:pPr>
          </w:p>
        </w:tc>
        <w:tc>
          <w:tcPr>
            <w:tcW w:w="1440" w:type="dxa"/>
            <w:shd w:val="clear" w:color="auto" w:fill="auto"/>
            <w:vAlign w:val="bottom"/>
          </w:tcPr>
          <w:p w:rsidR="000A1903" w:rsidRPr="00F2740E" w:rsidRDefault="000A1903">
            <w:pPr>
              <w:rPr>
                <w:rFonts w:ascii="Times New Roman" w:hAnsi="Times New Roman"/>
              </w:rPr>
            </w:pPr>
          </w:p>
        </w:tc>
        <w:tc>
          <w:tcPr>
            <w:tcW w:w="1440" w:type="dxa"/>
            <w:shd w:val="clear" w:color="auto" w:fill="auto"/>
            <w:vAlign w:val="bottom"/>
          </w:tcPr>
          <w:p w:rsidR="000A1903" w:rsidRPr="00F2740E" w:rsidRDefault="000A1903">
            <w:pPr>
              <w:rPr>
                <w:rFonts w:ascii="Times New Roman" w:hAnsi="Times New Roman"/>
              </w:rPr>
            </w:pPr>
          </w:p>
        </w:tc>
        <w:tc>
          <w:tcPr>
            <w:tcW w:w="1395" w:type="dxa"/>
            <w:shd w:val="clear" w:color="auto" w:fill="auto"/>
            <w:vAlign w:val="bottom"/>
          </w:tcPr>
          <w:p w:rsidR="000A1903" w:rsidRPr="00F2740E" w:rsidRDefault="000A1903">
            <w:pPr>
              <w:rPr>
                <w:rFonts w:ascii="Times New Roman" w:hAnsi="Times New Roman"/>
              </w:rPr>
            </w:pPr>
          </w:p>
        </w:tc>
      </w:tr>
    </w:tbl>
    <w:tbl>
      <w:tblPr>
        <w:tblStyle w:val="TableStyle20"/>
        <w:tblW w:w="5000" w:type="pct"/>
        <w:tblInd w:w="0" w:type="dxa"/>
        <w:tblLook w:val="04A0"/>
      </w:tblPr>
      <w:tblGrid>
        <w:gridCol w:w="295"/>
        <w:gridCol w:w="4864"/>
        <w:gridCol w:w="1023"/>
        <w:gridCol w:w="1438"/>
        <w:gridCol w:w="1438"/>
        <w:gridCol w:w="1408"/>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Значение коэффициента показывает, что доля собственных средств в источниках финансирования составляет 94,4%, о</w:t>
            </w:r>
            <w:r w:rsidRPr="00F2740E">
              <w:rPr>
                <w:rFonts w:ascii="Times New Roman" w:hAnsi="Times New Roman"/>
                <w:sz w:val="19"/>
                <w:szCs w:val="19"/>
              </w:rPr>
              <w:t>с</w:t>
            </w:r>
            <w:r w:rsidRPr="00F2740E">
              <w:rPr>
                <w:rFonts w:ascii="Times New Roman" w:hAnsi="Times New Roman"/>
                <w:sz w:val="19"/>
                <w:szCs w:val="19"/>
              </w:rPr>
              <w:t>тальное – заемные средства. Доля собственных средств больше значений, которые считаются отличными при оценке кред</w:t>
            </w:r>
            <w:r w:rsidRPr="00F2740E">
              <w:rPr>
                <w:rFonts w:ascii="Times New Roman" w:hAnsi="Times New Roman"/>
                <w:sz w:val="19"/>
                <w:szCs w:val="19"/>
              </w:rPr>
              <w:t>и</w:t>
            </w:r>
            <w:r w:rsidRPr="00F2740E">
              <w:rPr>
                <w:rFonts w:ascii="Times New Roman" w:hAnsi="Times New Roman"/>
                <w:sz w:val="19"/>
                <w:szCs w:val="19"/>
              </w:rPr>
              <w:t>тоспособности по методике Сбербанка.</w:t>
            </w:r>
          </w:p>
          <w:p w:rsidR="000A1903" w:rsidRPr="00F2740E" w:rsidRDefault="000A1903">
            <w:pPr>
              <w:rPr>
                <w:rFonts w:ascii="Times New Roman" w:hAnsi="Times New Roman"/>
              </w:rPr>
            </w:pPr>
            <w:r w:rsidRPr="00F2740E">
              <w:rPr>
                <w:rFonts w:ascii="Times New Roman" w:hAnsi="Times New Roman"/>
                <w:sz w:val="19"/>
                <w:szCs w:val="19"/>
              </w:rPr>
              <w:t>Высокая доля собственных средств является признаком хорошей финансовой устойчивости и позволяет привлекать заемные средства.</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jc w:val="both"/>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25"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Если коэффициент ≥ 0.25, то это соответствует высокой финансовой устойчивости.</w:t>
            </w:r>
          </w:p>
          <w:p w:rsidR="000A1903" w:rsidRPr="00F2740E" w:rsidRDefault="000A1903">
            <w:pPr>
              <w:rPr>
                <w:rFonts w:ascii="Times New Roman" w:hAnsi="Times New Roman"/>
              </w:rPr>
            </w:pPr>
            <w:r w:rsidRPr="00F2740E">
              <w:rPr>
                <w:rFonts w:ascii="Times New Roman" w:hAnsi="Times New Roman"/>
                <w:sz w:val="19"/>
                <w:szCs w:val="19"/>
              </w:rPr>
              <w:t>Если 0.15 ≤ коэффициент &lt; 0.25, то это соответствует средней финансовой устойчивости.</w:t>
            </w:r>
          </w:p>
          <w:p w:rsidR="000A1903" w:rsidRPr="00F2740E" w:rsidRDefault="000A1903">
            <w:pPr>
              <w:rPr>
                <w:rFonts w:ascii="Times New Roman" w:hAnsi="Times New Roman"/>
              </w:rPr>
            </w:pPr>
            <w:r w:rsidRPr="00F2740E">
              <w:rPr>
                <w:rFonts w:ascii="Times New Roman" w:hAnsi="Times New Roman"/>
                <w:sz w:val="19"/>
                <w:szCs w:val="19"/>
              </w:rPr>
              <w:t>Если коэффициент &lt; 0.15, то это соответствует низкой финансовой устойчивости.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Коэффициент наличия собственных средств = собственный капитал / пассивы</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bottom"/>
          </w:tcPr>
          <w:p w:rsidR="000A1903" w:rsidRPr="00F2740E" w:rsidRDefault="000A1903">
            <w:pPr>
              <w:rPr>
                <w:rFonts w:ascii="Times New Roman" w:hAnsi="Times New Roman"/>
              </w:rPr>
            </w:pPr>
          </w:p>
        </w:tc>
      </w:tr>
    </w:tbl>
    <w:tbl>
      <w:tblPr>
        <w:tblStyle w:val="TableStyle21"/>
        <w:tblW w:w="5000" w:type="pct"/>
        <w:tblInd w:w="0" w:type="dxa"/>
        <w:tblLook w:val="04A0"/>
      </w:tblPr>
      <w:tblGrid>
        <w:gridCol w:w="296"/>
        <w:gridCol w:w="4818"/>
        <w:gridCol w:w="1338"/>
        <w:gridCol w:w="1338"/>
        <w:gridCol w:w="1338"/>
        <w:gridCol w:w="1338"/>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shd w:val="clear" w:color="auto" w:fill="auto"/>
            <w:vAlign w:val="center"/>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2024</w:t>
            </w:r>
          </w:p>
        </w:tc>
        <w:tc>
          <w:tcPr>
            <w:tcW w:w="135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2023</w:t>
            </w:r>
          </w:p>
        </w:tc>
        <w:tc>
          <w:tcPr>
            <w:tcW w:w="135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2022</w:t>
            </w:r>
          </w:p>
        </w:tc>
        <w:tc>
          <w:tcPr>
            <w:tcW w:w="135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2021</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shd w:val="clear" w:color="auto" w:fill="auto"/>
            <w:tcMar>
              <w:left w:w="0" w:type="dxa"/>
            </w:tcMar>
            <w:vAlign w:val="center"/>
          </w:tcPr>
          <w:p w:rsidR="000A1903" w:rsidRPr="00F2740E" w:rsidRDefault="000A1903">
            <w:pPr>
              <w:rPr>
                <w:rFonts w:ascii="Times New Roman" w:hAnsi="Times New Roman"/>
              </w:rPr>
            </w:pPr>
          </w:p>
        </w:tc>
        <w:tc>
          <w:tcPr>
            <w:tcW w:w="1350" w:type="dxa"/>
            <w:shd w:val="clear" w:color="auto" w:fill="auto"/>
            <w:vAlign w:val="center"/>
          </w:tcPr>
          <w:p w:rsidR="000A1903" w:rsidRPr="00F2740E" w:rsidRDefault="000A1903">
            <w:pPr>
              <w:jc w:val="right"/>
              <w:rPr>
                <w:rFonts w:ascii="Times New Roman" w:hAnsi="Times New Roman"/>
              </w:rPr>
            </w:pPr>
          </w:p>
        </w:tc>
        <w:tc>
          <w:tcPr>
            <w:tcW w:w="1350" w:type="dxa"/>
            <w:shd w:val="clear" w:color="auto" w:fill="auto"/>
            <w:vAlign w:val="center"/>
          </w:tcPr>
          <w:p w:rsidR="000A1903" w:rsidRPr="00F2740E" w:rsidRDefault="000A1903">
            <w:pPr>
              <w:jc w:val="right"/>
              <w:rPr>
                <w:rFonts w:ascii="Times New Roman" w:hAnsi="Times New Roman"/>
              </w:rPr>
            </w:pPr>
          </w:p>
        </w:tc>
        <w:tc>
          <w:tcPr>
            <w:tcW w:w="1350" w:type="dxa"/>
            <w:shd w:val="clear" w:color="auto" w:fill="auto"/>
            <w:vAlign w:val="center"/>
          </w:tcPr>
          <w:p w:rsidR="000A1903" w:rsidRPr="00F2740E" w:rsidRDefault="000A1903">
            <w:pPr>
              <w:jc w:val="right"/>
              <w:rPr>
                <w:rFonts w:ascii="Times New Roman" w:hAnsi="Times New Roman"/>
              </w:rPr>
            </w:pPr>
          </w:p>
        </w:tc>
        <w:tc>
          <w:tcPr>
            <w:tcW w:w="1350" w:type="dxa"/>
            <w:shd w:val="clear" w:color="auto" w:fill="auto"/>
            <w:vAlign w:val="center"/>
          </w:tcPr>
          <w:p w:rsidR="000A1903" w:rsidRPr="00F2740E" w:rsidRDefault="000A1903">
            <w:pPr>
              <w:jc w:val="right"/>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tcBorders>
              <w:bottom w:val="single" w:sz="5" w:space="0" w:color="C0C0C0"/>
            </w:tcBorders>
            <w:shd w:val="clear" w:color="auto" w:fill="auto"/>
            <w:tcMar>
              <w:left w:w="0" w:type="dxa"/>
            </w:tcMar>
            <w:vAlign w:val="center"/>
          </w:tcPr>
          <w:p w:rsidR="000A1903" w:rsidRPr="00F2740E" w:rsidRDefault="000A1903">
            <w:pPr>
              <w:rPr>
                <w:rFonts w:ascii="Times New Roman" w:hAnsi="Times New Roman"/>
              </w:rPr>
            </w:pPr>
            <w:r w:rsidRPr="00F2740E">
              <w:rPr>
                <w:rFonts w:ascii="Times New Roman" w:hAnsi="Times New Roman"/>
                <w:sz w:val="19"/>
                <w:szCs w:val="19"/>
              </w:rPr>
              <w:t>Собственный капитал</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168 778</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175 206</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151 169</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129 951</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Пассивы</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178 843</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187 327</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157 606</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134 727</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b/>
                <w:sz w:val="19"/>
                <w:szCs w:val="19"/>
              </w:rPr>
              <w:t>Коэффициент наличия собственных средств</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0,944</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0,935</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0,959</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0,965</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shd w:val="clear" w:color="auto" w:fill="auto"/>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shd w:val="clear" w:color="auto" w:fill="auto"/>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r>
    </w:tbl>
    <w:tbl>
      <w:tblPr>
        <w:tblStyle w:val="TableStyle22"/>
        <w:tblW w:w="5000" w:type="pct"/>
        <w:tblInd w:w="0" w:type="dxa"/>
        <w:tblLook w:val="04A0"/>
      </w:tblPr>
      <w:tblGrid>
        <w:gridCol w:w="296"/>
        <w:gridCol w:w="8777"/>
        <w:gridCol w:w="1393"/>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8865" w:type="dxa"/>
            <w:shd w:val="clear" w:color="auto" w:fill="auto"/>
            <w:vAlign w:val="center"/>
          </w:tcPr>
          <w:p w:rsidR="000A1903" w:rsidRPr="00F2740E" w:rsidRDefault="000A1903">
            <w:pPr>
              <w:rPr>
                <w:rFonts w:ascii="Times New Roman" w:hAnsi="Times New Roman"/>
              </w:rPr>
            </w:pPr>
            <w:r w:rsidRPr="00F2740E">
              <w:rPr>
                <w:rFonts w:ascii="Times New Roman" w:hAnsi="Times New Roman"/>
                <w:b/>
                <w:sz w:val="23"/>
                <w:szCs w:val="23"/>
              </w:rPr>
              <w:t>Рентабельность</w:t>
            </w:r>
          </w:p>
        </w:tc>
        <w:tc>
          <w:tcPr>
            <w:tcW w:w="1410" w:type="dxa"/>
            <w:shd w:val="clear" w:color="auto" w:fill="auto"/>
            <w:vAlign w:val="bottom"/>
          </w:tcPr>
          <w:p w:rsidR="000A1903" w:rsidRPr="00F2740E" w:rsidRDefault="000A1903">
            <w:pPr>
              <w:rPr>
                <w:rFonts w:ascii="Times New Roman" w:hAnsi="Times New Roman"/>
              </w:rPr>
            </w:pPr>
          </w:p>
        </w:tc>
      </w:tr>
    </w:tbl>
    <w:tbl>
      <w:tblPr>
        <w:tblStyle w:val="TableStyle23"/>
        <w:tblW w:w="5000" w:type="pct"/>
        <w:tblInd w:w="0" w:type="dxa"/>
        <w:tblLook w:val="04A0"/>
      </w:tblPr>
      <w:tblGrid>
        <w:gridCol w:w="296"/>
        <w:gridCol w:w="4870"/>
        <w:gridCol w:w="1025"/>
        <w:gridCol w:w="1440"/>
        <w:gridCol w:w="1440"/>
        <w:gridCol w:w="1395"/>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b/>
                <w:sz w:val="21"/>
                <w:szCs w:val="21"/>
              </w:rPr>
              <w:t>Рентабельность продукции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bl>
    <w:tbl>
      <w:tblPr>
        <w:tblStyle w:val="TableStyle24"/>
        <w:tblW w:w="5000" w:type="pct"/>
        <w:tblInd w:w="0" w:type="dxa"/>
        <w:tblLook w:val="04A0"/>
      </w:tblPr>
      <w:tblGrid>
        <w:gridCol w:w="296"/>
        <w:gridCol w:w="4870"/>
        <w:gridCol w:w="1025"/>
        <w:gridCol w:w="1440"/>
        <w:gridCol w:w="1440"/>
        <w:gridCol w:w="1395"/>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Рентабельность продукции 17,16%.</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Высокая рентабельность продукции.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bl>
    <w:tbl>
      <w:tblPr>
        <w:tblStyle w:val="TableStyle25"/>
        <w:tblW w:w="5000" w:type="pct"/>
        <w:tblInd w:w="0" w:type="dxa"/>
        <w:tblLook w:val="04A0"/>
      </w:tblPr>
      <w:tblGrid>
        <w:gridCol w:w="295"/>
        <w:gridCol w:w="4864"/>
        <w:gridCol w:w="1023"/>
        <w:gridCol w:w="1438"/>
        <w:gridCol w:w="1438"/>
        <w:gridCol w:w="1408"/>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tcPr>
          <w:p w:rsidR="000A1903" w:rsidRPr="00F2740E" w:rsidRDefault="000A1903">
            <w:pPr>
              <w:rPr>
                <w:rFonts w:ascii="Times New Roman" w:hAnsi="Times New Roman"/>
              </w:rPr>
            </w:pPr>
            <w:r w:rsidRPr="00F2740E">
              <w:rPr>
                <w:rFonts w:ascii="Times New Roman" w:hAnsi="Times New Roman"/>
                <w:sz w:val="19"/>
                <w:szCs w:val="19"/>
              </w:rPr>
              <w:t>Значение рентабельности продукции больше значений, которые считаются высокими при оценке кредитоспособности по методике Сбербанка.</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Рентабельность продукции характеризует деловую активность.</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25"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Если рентабельность ≥ 6%, то показатель считается высоким.</w:t>
            </w:r>
          </w:p>
          <w:p w:rsidR="000A1903" w:rsidRPr="00F2740E" w:rsidRDefault="000A1903">
            <w:pPr>
              <w:rPr>
                <w:rFonts w:ascii="Times New Roman" w:hAnsi="Times New Roman"/>
              </w:rPr>
            </w:pPr>
            <w:r w:rsidRPr="00F2740E">
              <w:rPr>
                <w:rFonts w:ascii="Times New Roman" w:hAnsi="Times New Roman"/>
                <w:sz w:val="19"/>
                <w:szCs w:val="19"/>
              </w:rPr>
              <w:t>Если 0% ≤ рентабельность &lt; 6%, то показатель считается средним.</w:t>
            </w:r>
          </w:p>
          <w:p w:rsidR="000A1903" w:rsidRPr="00F2740E" w:rsidRDefault="000A1903">
            <w:pPr>
              <w:rPr>
                <w:rFonts w:ascii="Times New Roman" w:hAnsi="Times New Roman"/>
              </w:rPr>
            </w:pPr>
            <w:r w:rsidRPr="00F2740E">
              <w:rPr>
                <w:rFonts w:ascii="Times New Roman" w:hAnsi="Times New Roman"/>
                <w:sz w:val="19"/>
                <w:szCs w:val="19"/>
              </w:rPr>
              <w:t>Если рентабельность &lt; 0%, то показатель считается низким.</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25"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Рентабельность продукции = прибыль от продаж / выручка</w:t>
            </w:r>
          </w:p>
        </w:tc>
      </w:tr>
    </w:tbl>
    <w:tbl>
      <w:tblPr>
        <w:tblStyle w:val="TableStyle26"/>
        <w:tblW w:w="5000" w:type="pct"/>
        <w:tblInd w:w="0" w:type="dxa"/>
        <w:tblLook w:val="04A0"/>
      </w:tblPr>
      <w:tblGrid>
        <w:gridCol w:w="296"/>
        <w:gridCol w:w="4822"/>
        <w:gridCol w:w="1337"/>
        <w:gridCol w:w="1337"/>
        <w:gridCol w:w="1337"/>
        <w:gridCol w:w="1337"/>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jc w:val="right"/>
              <w:rPr>
                <w:rFonts w:ascii="Times New Roman" w:hAnsi="Times New Roman"/>
              </w:rPr>
            </w:pPr>
          </w:p>
        </w:tc>
        <w:tc>
          <w:tcPr>
            <w:tcW w:w="1350" w:type="dxa"/>
            <w:shd w:val="clear" w:color="auto" w:fill="auto"/>
            <w:vAlign w:val="bottom"/>
          </w:tcPr>
          <w:p w:rsidR="000A1903" w:rsidRPr="00F2740E" w:rsidRDefault="000A1903">
            <w:pPr>
              <w:jc w:val="right"/>
              <w:rPr>
                <w:rFonts w:ascii="Times New Roman" w:hAnsi="Times New Roman"/>
              </w:rPr>
            </w:pPr>
          </w:p>
        </w:tc>
        <w:tc>
          <w:tcPr>
            <w:tcW w:w="1350" w:type="dxa"/>
            <w:shd w:val="clear" w:color="auto" w:fill="auto"/>
            <w:vAlign w:val="bottom"/>
          </w:tcPr>
          <w:p w:rsidR="000A1903" w:rsidRPr="00F2740E" w:rsidRDefault="000A1903">
            <w:pPr>
              <w:jc w:val="right"/>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shd w:val="clear" w:color="auto" w:fill="auto"/>
            <w:vAlign w:val="center"/>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2024</w:t>
            </w:r>
          </w:p>
        </w:tc>
        <w:tc>
          <w:tcPr>
            <w:tcW w:w="135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2023</w:t>
            </w:r>
          </w:p>
        </w:tc>
        <w:tc>
          <w:tcPr>
            <w:tcW w:w="135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2022</w:t>
            </w:r>
          </w:p>
        </w:tc>
        <w:tc>
          <w:tcPr>
            <w:tcW w:w="135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2021</w:t>
            </w:r>
          </w:p>
        </w:tc>
      </w:tr>
      <w:tr w:rsidR="000A1903" w:rsidRPr="00F2740E">
        <w:trPr>
          <w:cantSplit/>
          <w:trHeight w:val="194"/>
        </w:trPr>
        <w:tc>
          <w:tcPr>
            <w:tcW w:w="300" w:type="dxa"/>
            <w:shd w:val="clear" w:color="auto" w:fill="auto"/>
            <w:vAlign w:val="bottom"/>
          </w:tcPr>
          <w:p w:rsidR="000A1903" w:rsidRPr="00F2740E" w:rsidRDefault="000A1903">
            <w:pPr>
              <w:rPr>
                <w:rFonts w:ascii="Times New Roman" w:hAnsi="Times New Roman"/>
              </w:rPr>
            </w:pPr>
          </w:p>
        </w:tc>
        <w:tc>
          <w:tcPr>
            <w:tcW w:w="4875" w:type="dxa"/>
            <w:shd w:val="clear" w:color="auto" w:fill="auto"/>
            <w:tcMar>
              <w:left w:w="0" w:type="dxa"/>
            </w:tcMar>
            <w:vAlign w:val="center"/>
          </w:tcPr>
          <w:p w:rsidR="000A1903" w:rsidRPr="00F2740E" w:rsidRDefault="000A1903">
            <w:pPr>
              <w:rPr>
                <w:rFonts w:ascii="Times New Roman" w:hAnsi="Times New Roman"/>
              </w:rPr>
            </w:pPr>
          </w:p>
        </w:tc>
        <w:tc>
          <w:tcPr>
            <w:tcW w:w="1350" w:type="dxa"/>
            <w:shd w:val="clear" w:color="auto" w:fill="auto"/>
            <w:vAlign w:val="center"/>
          </w:tcPr>
          <w:p w:rsidR="000A1903" w:rsidRPr="00F2740E" w:rsidRDefault="000A1903">
            <w:pPr>
              <w:jc w:val="right"/>
              <w:rPr>
                <w:rFonts w:ascii="Times New Roman" w:hAnsi="Times New Roman"/>
              </w:rPr>
            </w:pPr>
          </w:p>
        </w:tc>
        <w:tc>
          <w:tcPr>
            <w:tcW w:w="1350" w:type="dxa"/>
            <w:shd w:val="clear" w:color="auto" w:fill="auto"/>
            <w:vAlign w:val="center"/>
          </w:tcPr>
          <w:p w:rsidR="000A1903" w:rsidRPr="00F2740E" w:rsidRDefault="000A1903">
            <w:pPr>
              <w:jc w:val="right"/>
              <w:rPr>
                <w:rFonts w:ascii="Times New Roman" w:hAnsi="Times New Roman"/>
              </w:rPr>
            </w:pPr>
          </w:p>
        </w:tc>
        <w:tc>
          <w:tcPr>
            <w:tcW w:w="1350" w:type="dxa"/>
            <w:shd w:val="clear" w:color="auto" w:fill="auto"/>
            <w:vAlign w:val="center"/>
          </w:tcPr>
          <w:p w:rsidR="000A1903" w:rsidRPr="00F2740E" w:rsidRDefault="000A1903">
            <w:pPr>
              <w:jc w:val="right"/>
              <w:rPr>
                <w:rFonts w:ascii="Times New Roman" w:hAnsi="Times New Roman"/>
              </w:rPr>
            </w:pPr>
          </w:p>
        </w:tc>
        <w:tc>
          <w:tcPr>
            <w:tcW w:w="1350" w:type="dxa"/>
            <w:shd w:val="clear" w:color="auto" w:fill="auto"/>
            <w:vAlign w:val="center"/>
          </w:tcPr>
          <w:p w:rsidR="000A1903" w:rsidRPr="00F2740E" w:rsidRDefault="000A1903">
            <w:pPr>
              <w:jc w:val="right"/>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tcBorders>
              <w:bottom w:val="single" w:sz="5" w:space="0" w:color="C0C0C0"/>
            </w:tcBorders>
            <w:shd w:val="clear" w:color="auto" w:fill="auto"/>
            <w:tcMar>
              <w:left w:w="0" w:type="dxa"/>
            </w:tcMar>
            <w:vAlign w:val="center"/>
          </w:tcPr>
          <w:p w:rsidR="000A1903" w:rsidRPr="00F2740E" w:rsidRDefault="000A1903">
            <w:pPr>
              <w:rPr>
                <w:rFonts w:ascii="Times New Roman" w:hAnsi="Times New Roman"/>
              </w:rPr>
            </w:pPr>
            <w:r w:rsidRPr="00F2740E">
              <w:rPr>
                <w:rFonts w:ascii="Times New Roman" w:hAnsi="Times New Roman"/>
                <w:sz w:val="19"/>
                <w:szCs w:val="19"/>
              </w:rPr>
              <w:t>Прибыль от продаж</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15 783</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27 204</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22 877</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3 226</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Выручка</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91 989</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80 158</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68 485</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44 842</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b/>
                <w:sz w:val="19"/>
                <w:szCs w:val="19"/>
              </w:rPr>
              <w:t>Рентабельность продукции, %</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17,16</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33,94</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33,40</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7,19</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shd w:val="clear" w:color="auto" w:fill="auto"/>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shd w:val="clear" w:color="auto" w:fill="auto"/>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r>
    </w:tbl>
    <w:tbl>
      <w:tblPr>
        <w:tblStyle w:val="TableStyle27"/>
        <w:tblW w:w="5000" w:type="pct"/>
        <w:tblInd w:w="0" w:type="dxa"/>
        <w:tblLook w:val="04A0"/>
      </w:tblPr>
      <w:tblGrid>
        <w:gridCol w:w="296"/>
        <w:gridCol w:w="4870"/>
        <w:gridCol w:w="1025"/>
        <w:gridCol w:w="1440"/>
        <w:gridCol w:w="1440"/>
        <w:gridCol w:w="1395"/>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b/>
                <w:sz w:val="21"/>
                <w:szCs w:val="21"/>
              </w:rPr>
              <w:t>Рентабельность компании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bl>
    <w:tbl>
      <w:tblPr>
        <w:tblStyle w:val="TableStyle28"/>
        <w:tblW w:w="5000" w:type="pct"/>
        <w:tblInd w:w="0" w:type="dxa"/>
        <w:tblLook w:val="04A0"/>
      </w:tblPr>
      <w:tblGrid>
        <w:gridCol w:w="296"/>
        <w:gridCol w:w="4870"/>
        <w:gridCol w:w="1025"/>
        <w:gridCol w:w="1440"/>
        <w:gridCol w:w="1440"/>
        <w:gridCol w:w="1395"/>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Рентабельность компании -0,99%.</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Низкая рентабельность компании.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bl>
    <w:tbl>
      <w:tblPr>
        <w:tblStyle w:val="TableStyle29"/>
        <w:tblW w:w="5000" w:type="pct"/>
        <w:tblInd w:w="0" w:type="dxa"/>
        <w:tblLook w:val="04A0"/>
      </w:tblPr>
      <w:tblGrid>
        <w:gridCol w:w="295"/>
        <w:gridCol w:w="4864"/>
        <w:gridCol w:w="1023"/>
        <w:gridCol w:w="1438"/>
        <w:gridCol w:w="1438"/>
        <w:gridCol w:w="1408"/>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Значение рентабельности компании меньше значений, которые считаются низкими при оценке кредитоспособности по м</w:t>
            </w:r>
            <w:r w:rsidRPr="00F2740E">
              <w:rPr>
                <w:rFonts w:ascii="Times New Roman" w:hAnsi="Times New Roman"/>
                <w:sz w:val="19"/>
                <w:szCs w:val="19"/>
              </w:rPr>
              <w:t>е</w:t>
            </w:r>
            <w:r w:rsidRPr="00F2740E">
              <w:rPr>
                <w:rFonts w:ascii="Times New Roman" w:hAnsi="Times New Roman"/>
                <w:sz w:val="19"/>
                <w:szCs w:val="19"/>
              </w:rPr>
              <w:t>тодике Сбербанка.</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Рентабельность компании характеризует деловую активность.</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25"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Если рентабельность ≥ 10%, то показатель считается высоким.</w:t>
            </w:r>
          </w:p>
          <w:p w:rsidR="000A1903" w:rsidRPr="00F2740E" w:rsidRDefault="000A1903">
            <w:pPr>
              <w:rPr>
                <w:rFonts w:ascii="Times New Roman" w:hAnsi="Times New Roman"/>
              </w:rPr>
            </w:pPr>
            <w:r w:rsidRPr="00F2740E">
              <w:rPr>
                <w:rFonts w:ascii="Times New Roman" w:hAnsi="Times New Roman"/>
                <w:sz w:val="19"/>
                <w:szCs w:val="19"/>
              </w:rPr>
              <w:t>Если 0% ≤ рентабельность &lt; 10%, то показатель считается средним.</w:t>
            </w:r>
          </w:p>
          <w:p w:rsidR="000A1903" w:rsidRPr="00F2740E" w:rsidRDefault="000A1903">
            <w:pPr>
              <w:rPr>
                <w:rFonts w:ascii="Times New Roman" w:hAnsi="Times New Roman"/>
              </w:rPr>
            </w:pPr>
            <w:r w:rsidRPr="00F2740E">
              <w:rPr>
                <w:rFonts w:ascii="Times New Roman" w:hAnsi="Times New Roman"/>
                <w:sz w:val="19"/>
                <w:szCs w:val="19"/>
              </w:rPr>
              <w:t>Если рентабельность &lt; 0%, то показатель считается низким.</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25"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Рентабельность компании = чистая прибыль / выручка</w:t>
            </w:r>
          </w:p>
        </w:tc>
      </w:tr>
    </w:tbl>
    <w:tbl>
      <w:tblPr>
        <w:tblStyle w:val="TableStyle30"/>
        <w:tblW w:w="5000" w:type="pct"/>
        <w:tblInd w:w="0" w:type="dxa"/>
        <w:tblLook w:val="04A0"/>
      </w:tblPr>
      <w:tblGrid>
        <w:gridCol w:w="296"/>
        <w:gridCol w:w="4822"/>
        <w:gridCol w:w="1337"/>
        <w:gridCol w:w="1337"/>
        <w:gridCol w:w="1337"/>
        <w:gridCol w:w="1337"/>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shd w:val="clear" w:color="auto" w:fill="auto"/>
            <w:vAlign w:val="center"/>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2024</w:t>
            </w:r>
          </w:p>
        </w:tc>
        <w:tc>
          <w:tcPr>
            <w:tcW w:w="135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2023</w:t>
            </w:r>
          </w:p>
        </w:tc>
        <w:tc>
          <w:tcPr>
            <w:tcW w:w="135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2022</w:t>
            </w:r>
          </w:p>
        </w:tc>
        <w:tc>
          <w:tcPr>
            <w:tcW w:w="135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2021</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shd w:val="clear" w:color="auto" w:fill="auto"/>
            <w:tcMar>
              <w:left w:w="0" w:type="dxa"/>
            </w:tcMar>
            <w:vAlign w:val="center"/>
          </w:tcPr>
          <w:p w:rsidR="000A1903" w:rsidRPr="00F2740E" w:rsidRDefault="000A1903">
            <w:pPr>
              <w:rPr>
                <w:rFonts w:ascii="Times New Roman" w:hAnsi="Times New Roman"/>
              </w:rPr>
            </w:pPr>
          </w:p>
        </w:tc>
        <w:tc>
          <w:tcPr>
            <w:tcW w:w="1350" w:type="dxa"/>
            <w:shd w:val="clear" w:color="auto" w:fill="auto"/>
            <w:vAlign w:val="center"/>
          </w:tcPr>
          <w:p w:rsidR="000A1903" w:rsidRPr="00F2740E" w:rsidRDefault="000A1903">
            <w:pPr>
              <w:jc w:val="right"/>
              <w:rPr>
                <w:rFonts w:ascii="Times New Roman" w:hAnsi="Times New Roman"/>
              </w:rPr>
            </w:pPr>
          </w:p>
        </w:tc>
        <w:tc>
          <w:tcPr>
            <w:tcW w:w="1350" w:type="dxa"/>
            <w:shd w:val="clear" w:color="auto" w:fill="auto"/>
            <w:vAlign w:val="center"/>
          </w:tcPr>
          <w:p w:rsidR="000A1903" w:rsidRPr="00F2740E" w:rsidRDefault="000A1903">
            <w:pPr>
              <w:jc w:val="right"/>
              <w:rPr>
                <w:rFonts w:ascii="Times New Roman" w:hAnsi="Times New Roman"/>
              </w:rPr>
            </w:pPr>
          </w:p>
        </w:tc>
        <w:tc>
          <w:tcPr>
            <w:tcW w:w="1350" w:type="dxa"/>
            <w:shd w:val="clear" w:color="auto" w:fill="auto"/>
            <w:vAlign w:val="center"/>
          </w:tcPr>
          <w:p w:rsidR="000A1903" w:rsidRPr="00F2740E" w:rsidRDefault="000A1903">
            <w:pPr>
              <w:jc w:val="right"/>
              <w:rPr>
                <w:rFonts w:ascii="Times New Roman" w:hAnsi="Times New Roman"/>
              </w:rPr>
            </w:pPr>
          </w:p>
        </w:tc>
        <w:tc>
          <w:tcPr>
            <w:tcW w:w="1350" w:type="dxa"/>
            <w:shd w:val="clear" w:color="auto" w:fill="auto"/>
            <w:vAlign w:val="center"/>
          </w:tcPr>
          <w:p w:rsidR="000A1903" w:rsidRPr="00F2740E" w:rsidRDefault="000A1903">
            <w:pPr>
              <w:jc w:val="right"/>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tcBorders>
              <w:bottom w:val="single" w:sz="5" w:space="0" w:color="C0C0C0"/>
            </w:tcBorders>
            <w:shd w:val="clear" w:color="auto" w:fill="auto"/>
            <w:tcMar>
              <w:left w:w="0" w:type="dxa"/>
            </w:tcMar>
            <w:vAlign w:val="center"/>
          </w:tcPr>
          <w:p w:rsidR="000A1903" w:rsidRPr="00F2740E" w:rsidRDefault="000A1903">
            <w:pPr>
              <w:rPr>
                <w:rFonts w:ascii="Times New Roman" w:hAnsi="Times New Roman"/>
              </w:rPr>
            </w:pPr>
            <w:r w:rsidRPr="00F2740E">
              <w:rPr>
                <w:rFonts w:ascii="Times New Roman" w:hAnsi="Times New Roman"/>
                <w:sz w:val="19"/>
                <w:szCs w:val="19"/>
              </w:rPr>
              <w:t>Чистая прибыль</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-907</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24 038</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21 217</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285</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Выручка</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91 989</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80 158</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68 485</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44 842</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b/>
                <w:sz w:val="19"/>
                <w:szCs w:val="19"/>
              </w:rPr>
              <w:t>Рентабельность компании, %</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-0,99</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29,99</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30,98</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0,64</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shd w:val="clear" w:color="auto" w:fill="auto"/>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shd w:val="clear" w:color="auto" w:fill="auto"/>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r>
    </w:tbl>
    <w:tbl>
      <w:tblPr>
        <w:tblStyle w:val="TableStyle31"/>
        <w:tblW w:w="5000" w:type="pct"/>
        <w:tblInd w:w="0" w:type="dxa"/>
        <w:tblLook w:val="04A0"/>
      </w:tblPr>
      <w:tblGrid>
        <w:gridCol w:w="296"/>
        <w:gridCol w:w="4870"/>
        <w:gridCol w:w="1025"/>
        <w:gridCol w:w="1440"/>
        <w:gridCol w:w="1440"/>
        <w:gridCol w:w="1395"/>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b/>
                <w:sz w:val="21"/>
                <w:szCs w:val="21"/>
              </w:rPr>
              <w:t>Рентабельность активов</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bl>
    <w:tbl>
      <w:tblPr>
        <w:tblStyle w:val="TableStyle32"/>
        <w:tblW w:w="5000" w:type="pct"/>
        <w:tblInd w:w="0" w:type="dxa"/>
        <w:tblLook w:val="04A0"/>
      </w:tblPr>
      <w:tblGrid>
        <w:gridCol w:w="296"/>
        <w:gridCol w:w="4871"/>
        <w:gridCol w:w="1025"/>
        <w:gridCol w:w="1440"/>
        <w:gridCol w:w="1439"/>
        <w:gridCol w:w="1395"/>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Рентабельность активов -0,51%.</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proofErr w:type="gramStart"/>
            <w:r w:rsidRPr="00F2740E">
              <w:rPr>
                <w:rFonts w:ascii="Times New Roman" w:hAnsi="Times New Roman"/>
                <w:sz w:val="19"/>
                <w:szCs w:val="19"/>
              </w:rPr>
              <w:t>Значительно ниже средней по отрасли.</w:t>
            </w:r>
            <w:proofErr w:type="gramEnd"/>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Рентабельность активов является показателем способности эффективно получать прибыль. Сравнение рентабельности акт</w:t>
            </w:r>
            <w:r w:rsidRPr="00F2740E">
              <w:rPr>
                <w:rFonts w:ascii="Times New Roman" w:hAnsi="Times New Roman"/>
                <w:sz w:val="19"/>
                <w:szCs w:val="19"/>
              </w:rPr>
              <w:t>и</w:t>
            </w:r>
            <w:r w:rsidRPr="00F2740E">
              <w:rPr>
                <w:rFonts w:ascii="Times New Roman" w:hAnsi="Times New Roman"/>
                <w:sz w:val="19"/>
                <w:szCs w:val="19"/>
              </w:rPr>
              <w:t>вов со средней по отрасли позволяет сделать вывод о конкурентоспособности и успешности компании на рынке. Низкие показатели рентабельности (ниже 90% от средней рентабельности по отрасли) являются одним из критериев для назначения выездной налоговой проверки.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Если рентабельность ≥ 2,6%, то показатель выше среднего по отрасли.</w:t>
            </w:r>
          </w:p>
          <w:p w:rsidR="000A1903" w:rsidRPr="00F2740E" w:rsidRDefault="000A1903">
            <w:pPr>
              <w:rPr>
                <w:rFonts w:ascii="Times New Roman" w:hAnsi="Times New Roman"/>
              </w:rPr>
            </w:pPr>
            <w:r w:rsidRPr="00F2740E">
              <w:rPr>
                <w:rFonts w:ascii="Times New Roman" w:hAnsi="Times New Roman"/>
                <w:sz w:val="19"/>
                <w:szCs w:val="19"/>
              </w:rPr>
              <w:t>Если 2,34% ≤ рентабельность &lt; 2,6%, то показатель незначительно меньше среднего по отрасли.</w:t>
            </w:r>
          </w:p>
          <w:p w:rsidR="000A1903" w:rsidRPr="00F2740E" w:rsidRDefault="000A1903">
            <w:pPr>
              <w:rPr>
                <w:rFonts w:ascii="Times New Roman" w:hAnsi="Times New Roman"/>
              </w:rPr>
            </w:pPr>
            <w:r w:rsidRPr="00F2740E">
              <w:rPr>
                <w:rFonts w:ascii="Times New Roman" w:hAnsi="Times New Roman"/>
                <w:sz w:val="19"/>
                <w:szCs w:val="19"/>
              </w:rPr>
              <w:t>Если рентабельность &lt; 2,34%, то показатель может стать основанием для назначения выездной налоговой проверки.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Рентабельность активов = чистая прибыль / активы.</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p>
        </w:tc>
      </w:tr>
    </w:tbl>
    <w:tbl>
      <w:tblPr>
        <w:tblStyle w:val="TableStyle33"/>
        <w:tblW w:w="5000" w:type="pct"/>
        <w:tblInd w:w="0" w:type="dxa"/>
        <w:tblLook w:val="04A0"/>
      </w:tblPr>
      <w:tblGrid>
        <w:gridCol w:w="264"/>
        <w:gridCol w:w="4854"/>
        <w:gridCol w:w="1337"/>
        <w:gridCol w:w="1337"/>
        <w:gridCol w:w="1337"/>
        <w:gridCol w:w="1337"/>
      </w:tblGrid>
      <w:tr w:rsidR="000A1903" w:rsidRPr="00F2740E">
        <w:trPr>
          <w:cantSplit/>
        </w:trPr>
        <w:tc>
          <w:tcPr>
            <w:tcW w:w="27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center"/>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2024</w:t>
            </w:r>
          </w:p>
        </w:tc>
        <w:tc>
          <w:tcPr>
            <w:tcW w:w="135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2023</w:t>
            </w:r>
          </w:p>
        </w:tc>
        <w:tc>
          <w:tcPr>
            <w:tcW w:w="135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2022</w:t>
            </w:r>
          </w:p>
        </w:tc>
        <w:tc>
          <w:tcPr>
            <w:tcW w:w="135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2021</w:t>
            </w:r>
          </w:p>
        </w:tc>
      </w:tr>
      <w:tr w:rsidR="000A1903" w:rsidRPr="00F2740E">
        <w:trPr>
          <w:cantSplit/>
        </w:trPr>
        <w:tc>
          <w:tcPr>
            <w:tcW w:w="27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center"/>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270" w:type="dxa"/>
            <w:shd w:val="clear" w:color="auto" w:fill="auto"/>
            <w:vAlign w:val="bottom"/>
          </w:tcPr>
          <w:p w:rsidR="000A1903" w:rsidRPr="00F2740E" w:rsidRDefault="000A1903">
            <w:pPr>
              <w:rPr>
                <w:rFonts w:ascii="Times New Roman" w:hAnsi="Times New Roman"/>
              </w:rPr>
            </w:pPr>
          </w:p>
        </w:tc>
        <w:tc>
          <w:tcPr>
            <w:tcW w:w="4920" w:type="dxa"/>
            <w:tcBorders>
              <w:bottom w:val="single" w:sz="5" w:space="0" w:color="C0C0C0"/>
            </w:tcBorders>
            <w:shd w:val="clear" w:color="auto" w:fill="auto"/>
            <w:tcMar>
              <w:left w:w="0" w:type="dxa"/>
            </w:tcMar>
            <w:vAlign w:val="center"/>
          </w:tcPr>
          <w:p w:rsidR="000A1903" w:rsidRPr="00F2740E" w:rsidRDefault="000A1903">
            <w:pPr>
              <w:rPr>
                <w:rFonts w:ascii="Times New Roman" w:hAnsi="Times New Roman"/>
              </w:rPr>
            </w:pPr>
            <w:r w:rsidRPr="00F2740E">
              <w:rPr>
                <w:rFonts w:ascii="Times New Roman" w:hAnsi="Times New Roman"/>
                <w:sz w:val="19"/>
                <w:szCs w:val="19"/>
              </w:rPr>
              <w:t>Чистая прибыль</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-907</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24 038</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21 217</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285</w:t>
            </w:r>
          </w:p>
        </w:tc>
      </w:tr>
      <w:tr w:rsidR="000A1903" w:rsidRPr="00F2740E">
        <w:trPr>
          <w:cantSplit/>
        </w:trPr>
        <w:tc>
          <w:tcPr>
            <w:tcW w:w="270" w:type="dxa"/>
            <w:shd w:val="clear" w:color="auto" w:fill="auto"/>
            <w:vAlign w:val="bottom"/>
          </w:tcPr>
          <w:p w:rsidR="000A1903" w:rsidRPr="00F2740E" w:rsidRDefault="000A1903">
            <w:pPr>
              <w:rPr>
                <w:rFonts w:ascii="Times New Roman" w:hAnsi="Times New Roman"/>
              </w:rPr>
            </w:pPr>
          </w:p>
        </w:tc>
        <w:tc>
          <w:tcPr>
            <w:tcW w:w="4920"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Активы</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178 843</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187 327</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157 606</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134 727</w:t>
            </w:r>
          </w:p>
        </w:tc>
      </w:tr>
      <w:tr w:rsidR="000A1903" w:rsidRPr="00F2740E">
        <w:trPr>
          <w:cantSplit/>
        </w:trPr>
        <w:tc>
          <w:tcPr>
            <w:tcW w:w="270" w:type="dxa"/>
            <w:shd w:val="clear" w:color="auto" w:fill="auto"/>
            <w:vAlign w:val="bottom"/>
          </w:tcPr>
          <w:p w:rsidR="000A1903" w:rsidRPr="00F2740E" w:rsidRDefault="000A1903">
            <w:pPr>
              <w:rPr>
                <w:rFonts w:ascii="Times New Roman" w:hAnsi="Times New Roman"/>
              </w:rPr>
            </w:pPr>
          </w:p>
        </w:tc>
        <w:tc>
          <w:tcPr>
            <w:tcW w:w="4920"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Средняя рентабельность активов по отрасли, %</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2,60</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2,60</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1,60</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0,60</w:t>
            </w:r>
          </w:p>
        </w:tc>
      </w:tr>
      <w:tr w:rsidR="000A1903" w:rsidRPr="00F2740E">
        <w:trPr>
          <w:cantSplit/>
        </w:trPr>
        <w:tc>
          <w:tcPr>
            <w:tcW w:w="270" w:type="dxa"/>
            <w:shd w:val="clear" w:color="auto" w:fill="auto"/>
            <w:vAlign w:val="bottom"/>
          </w:tcPr>
          <w:p w:rsidR="000A1903" w:rsidRPr="00F2740E" w:rsidRDefault="000A1903">
            <w:pPr>
              <w:rPr>
                <w:rFonts w:ascii="Times New Roman" w:hAnsi="Times New Roman"/>
              </w:rPr>
            </w:pPr>
          </w:p>
        </w:tc>
        <w:tc>
          <w:tcPr>
            <w:tcW w:w="4920"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 xml:space="preserve">Предельная рентабельность (90% от </w:t>
            </w:r>
            <w:proofErr w:type="gramStart"/>
            <w:r w:rsidRPr="00F2740E">
              <w:rPr>
                <w:rFonts w:ascii="Times New Roman" w:hAnsi="Times New Roman"/>
                <w:sz w:val="19"/>
                <w:szCs w:val="19"/>
              </w:rPr>
              <w:t>средней</w:t>
            </w:r>
            <w:proofErr w:type="gramEnd"/>
            <w:r w:rsidRPr="00F2740E">
              <w:rPr>
                <w:rFonts w:ascii="Times New Roman" w:hAnsi="Times New Roman"/>
                <w:sz w:val="19"/>
                <w:szCs w:val="19"/>
              </w:rPr>
              <w:t>), %</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2,34</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2,34</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1,44</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0,54</w:t>
            </w:r>
          </w:p>
        </w:tc>
      </w:tr>
      <w:tr w:rsidR="000A1903" w:rsidRPr="00F2740E">
        <w:trPr>
          <w:cantSplit/>
        </w:trPr>
        <w:tc>
          <w:tcPr>
            <w:tcW w:w="270" w:type="dxa"/>
            <w:shd w:val="clear" w:color="auto" w:fill="auto"/>
            <w:vAlign w:val="bottom"/>
          </w:tcPr>
          <w:p w:rsidR="000A1903" w:rsidRPr="00F2740E" w:rsidRDefault="000A1903">
            <w:pPr>
              <w:rPr>
                <w:rFonts w:ascii="Times New Roman" w:hAnsi="Times New Roman"/>
              </w:rPr>
            </w:pPr>
          </w:p>
        </w:tc>
        <w:tc>
          <w:tcPr>
            <w:tcW w:w="4920"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b/>
                <w:sz w:val="19"/>
                <w:szCs w:val="19"/>
              </w:rPr>
              <w:t>Рентабельность активов, %</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-0,51</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12,83</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13,46</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0,21</w:t>
            </w:r>
          </w:p>
        </w:tc>
      </w:tr>
      <w:tr w:rsidR="000A1903" w:rsidRPr="00F2740E">
        <w:trPr>
          <w:cantSplit/>
        </w:trPr>
        <w:tc>
          <w:tcPr>
            <w:tcW w:w="270" w:type="dxa"/>
            <w:shd w:val="clear" w:color="auto" w:fill="auto"/>
            <w:vAlign w:val="bottom"/>
          </w:tcPr>
          <w:p w:rsidR="000A1903" w:rsidRPr="00F2740E" w:rsidRDefault="000A1903">
            <w:pPr>
              <w:rPr>
                <w:rFonts w:ascii="Times New Roman" w:hAnsi="Times New Roman"/>
              </w:rPr>
            </w:pPr>
          </w:p>
        </w:tc>
        <w:tc>
          <w:tcPr>
            <w:tcW w:w="10320" w:type="dxa"/>
            <w:gridSpan w:val="5"/>
            <w:shd w:val="clear" w:color="auto" w:fill="auto"/>
            <w:vAlign w:val="center"/>
          </w:tcPr>
          <w:p w:rsidR="000A1903" w:rsidRPr="00F2740E" w:rsidRDefault="000A1903">
            <w:pPr>
              <w:rPr>
                <w:rFonts w:ascii="Times New Roman" w:hAnsi="Times New Roman"/>
              </w:rPr>
            </w:pPr>
            <w:r w:rsidRPr="00F2740E">
              <w:rPr>
                <w:rFonts w:ascii="Times New Roman" w:hAnsi="Times New Roman"/>
                <w:color w:val="646464"/>
                <w:szCs w:val="15"/>
              </w:rPr>
              <w:t>Средняя рентабельность приведена по данным Росстата для вида деятельности "деятельность по операциям с недвижимым имуществом"</w:t>
            </w:r>
          </w:p>
        </w:tc>
      </w:tr>
      <w:tr w:rsidR="000A1903" w:rsidRPr="00F2740E">
        <w:trPr>
          <w:cantSplit/>
        </w:trPr>
        <w:tc>
          <w:tcPr>
            <w:tcW w:w="270" w:type="dxa"/>
            <w:shd w:val="clear" w:color="auto" w:fill="auto"/>
            <w:vAlign w:val="bottom"/>
          </w:tcPr>
          <w:p w:rsidR="000A1903" w:rsidRPr="00F2740E" w:rsidRDefault="000A1903">
            <w:pPr>
              <w:rPr>
                <w:rFonts w:ascii="Times New Roman" w:hAnsi="Times New Roman"/>
              </w:rPr>
            </w:pPr>
          </w:p>
        </w:tc>
        <w:tc>
          <w:tcPr>
            <w:tcW w:w="4920" w:type="dxa"/>
            <w:shd w:val="clear" w:color="auto" w:fill="auto"/>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270" w:type="dxa"/>
            <w:shd w:val="clear" w:color="auto" w:fill="auto"/>
            <w:vAlign w:val="bottom"/>
          </w:tcPr>
          <w:p w:rsidR="000A1903" w:rsidRPr="00F2740E" w:rsidRDefault="000A1903">
            <w:pPr>
              <w:rPr>
                <w:rFonts w:ascii="Times New Roman" w:hAnsi="Times New Roman"/>
              </w:rPr>
            </w:pPr>
          </w:p>
        </w:tc>
        <w:tc>
          <w:tcPr>
            <w:tcW w:w="4920" w:type="dxa"/>
            <w:shd w:val="clear" w:color="auto" w:fill="auto"/>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r>
    </w:tbl>
    <w:tbl>
      <w:tblPr>
        <w:tblStyle w:val="TableStyle34"/>
        <w:tblW w:w="5000" w:type="pct"/>
        <w:tblInd w:w="0" w:type="dxa"/>
        <w:tblLook w:val="04A0"/>
      </w:tblPr>
      <w:tblGrid>
        <w:gridCol w:w="296"/>
        <w:gridCol w:w="4870"/>
        <w:gridCol w:w="1025"/>
        <w:gridCol w:w="1440"/>
        <w:gridCol w:w="1440"/>
        <w:gridCol w:w="1395"/>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b/>
                <w:sz w:val="21"/>
                <w:szCs w:val="21"/>
              </w:rPr>
              <w:t>Рентабельность продаж</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bl>
    <w:tbl>
      <w:tblPr>
        <w:tblStyle w:val="TableStyle35"/>
        <w:tblW w:w="5000" w:type="pct"/>
        <w:tblInd w:w="0" w:type="dxa"/>
        <w:tblLook w:val="04A0"/>
      </w:tblPr>
      <w:tblGrid>
        <w:gridCol w:w="296"/>
        <w:gridCol w:w="4871"/>
        <w:gridCol w:w="1025"/>
        <w:gridCol w:w="1440"/>
        <w:gridCol w:w="1439"/>
        <w:gridCol w:w="1395"/>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Рентабельность продаж 20,71%.</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proofErr w:type="gramStart"/>
            <w:r w:rsidRPr="00F2740E">
              <w:rPr>
                <w:rFonts w:ascii="Times New Roman" w:hAnsi="Times New Roman"/>
                <w:sz w:val="19"/>
                <w:szCs w:val="19"/>
              </w:rPr>
              <w:t>Значительно ниже средней по отрасли.</w:t>
            </w:r>
            <w:proofErr w:type="gramEnd"/>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Рентабельность проданных товаров, продукции, работ, услуг является индикатором способности контролировать издержки. Сравнение рентабельности продаж со средней по отрасли позволяет сделать вывод о конкурентоспособности и успешности на рынке. Низкие показатели рентабельности (ниже 90% от средней рентабельности по отрасли) являются одним из крит</w:t>
            </w:r>
            <w:r w:rsidRPr="00F2740E">
              <w:rPr>
                <w:rFonts w:ascii="Times New Roman" w:hAnsi="Times New Roman"/>
                <w:sz w:val="19"/>
                <w:szCs w:val="19"/>
              </w:rPr>
              <w:t>е</w:t>
            </w:r>
            <w:r w:rsidRPr="00F2740E">
              <w:rPr>
                <w:rFonts w:ascii="Times New Roman" w:hAnsi="Times New Roman"/>
                <w:sz w:val="19"/>
                <w:szCs w:val="19"/>
              </w:rPr>
              <w:t>риев для назначения выездной налоговой проверки.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Если рентабельность ≥ 32%, то показатель выше среднего по отрасли.</w:t>
            </w:r>
          </w:p>
          <w:p w:rsidR="000A1903" w:rsidRPr="00F2740E" w:rsidRDefault="000A1903">
            <w:pPr>
              <w:rPr>
                <w:rFonts w:ascii="Times New Roman" w:hAnsi="Times New Roman"/>
              </w:rPr>
            </w:pPr>
            <w:r w:rsidRPr="00F2740E">
              <w:rPr>
                <w:rFonts w:ascii="Times New Roman" w:hAnsi="Times New Roman"/>
                <w:sz w:val="19"/>
                <w:szCs w:val="19"/>
              </w:rPr>
              <w:t>Если 28,8% ≤ рентабельность &lt; 32%, то показатель незначительно меньше среднего по отрасли.</w:t>
            </w:r>
          </w:p>
          <w:p w:rsidR="000A1903" w:rsidRPr="00F2740E" w:rsidRDefault="000A1903">
            <w:pPr>
              <w:rPr>
                <w:rFonts w:ascii="Times New Roman" w:hAnsi="Times New Roman"/>
              </w:rPr>
            </w:pPr>
            <w:r w:rsidRPr="00F2740E">
              <w:rPr>
                <w:rFonts w:ascii="Times New Roman" w:hAnsi="Times New Roman"/>
                <w:sz w:val="19"/>
                <w:szCs w:val="19"/>
              </w:rPr>
              <w:t>Если рентабельность &lt; 28,8%, то показатель может стать основанием для назначения выездной налоговой проверки.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Рентабельность продаж = прибыль от продаж / себестоимость продаж</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p>
        </w:tc>
      </w:tr>
    </w:tbl>
    <w:tbl>
      <w:tblPr>
        <w:tblStyle w:val="TableStyle36"/>
        <w:tblW w:w="5000" w:type="pct"/>
        <w:tblInd w:w="0" w:type="dxa"/>
        <w:tblLook w:val="04A0"/>
      </w:tblPr>
      <w:tblGrid>
        <w:gridCol w:w="296"/>
        <w:gridCol w:w="4822"/>
        <w:gridCol w:w="1337"/>
        <w:gridCol w:w="1337"/>
        <w:gridCol w:w="1337"/>
        <w:gridCol w:w="1337"/>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shd w:val="clear" w:color="auto" w:fill="auto"/>
            <w:vAlign w:val="center"/>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2024</w:t>
            </w:r>
          </w:p>
        </w:tc>
        <w:tc>
          <w:tcPr>
            <w:tcW w:w="135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2023</w:t>
            </w:r>
          </w:p>
        </w:tc>
        <w:tc>
          <w:tcPr>
            <w:tcW w:w="135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2022</w:t>
            </w:r>
          </w:p>
        </w:tc>
        <w:tc>
          <w:tcPr>
            <w:tcW w:w="135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2021</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shd w:val="clear" w:color="auto" w:fill="auto"/>
            <w:vAlign w:val="center"/>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tcBorders>
              <w:bottom w:val="single" w:sz="5" w:space="0" w:color="C0C0C0"/>
            </w:tcBorders>
            <w:shd w:val="clear" w:color="auto" w:fill="auto"/>
            <w:tcMar>
              <w:left w:w="0" w:type="dxa"/>
            </w:tcMar>
            <w:vAlign w:val="center"/>
          </w:tcPr>
          <w:p w:rsidR="000A1903" w:rsidRPr="00F2740E" w:rsidRDefault="000A1903">
            <w:pPr>
              <w:rPr>
                <w:rFonts w:ascii="Times New Roman" w:hAnsi="Times New Roman"/>
              </w:rPr>
            </w:pPr>
            <w:r w:rsidRPr="00F2740E">
              <w:rPr>
                <w:rFonts w:ascii="Times New Roman" w:hAnsi="Times New Roman"/>
                <w:sz w:val="19"/>
                <w:szCs w:val="19"/>
              </w:rPr>
              <w:t>Прибыль от продаж</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15 783</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27 204</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22 877</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3 226</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tcBorders>
              <w:bottom w:val="single" w:sz="5" w:space="0" w:color="C0C0C0"/>
            </w:tcBorders>
            <w:shd w:val="clear" w:color="auto" w:fill="auto"/>
            <w:vAlign w:val="center"/>
          </w:tcPr>
          <w:p w:rsidR="000A1903" w:rsidRPr="00F2740E" w:rsidRDefault="000A1903">
            <w:pPr>
              <w:rPr>
                <w:rFonts w:ascii="Times New Roman" w:hAnsi="Times New Roman"/>
              </w:rPr>
            </w:pPr>
            <w:proofErr w:type="gramStart"/>
            <w:r w:rsidRPr="00F2740E">
              <w:rPr>
                <w:rFonts w:ascii="Times New Roman" w:hAnsi="Times New Roman"/>
                <w:sz w:val="19"/>
                <w:szCs w:val="19"/>
              </w:rPr>
              <w:t>Себестоимость продаж (с учетом коммерческих и</w:t>
            </w:r>
            <w:proofErr w:type="gramEnd"/>
          </w:p>
          <w:p w:rsidR="000A1903" w:rsidRPr="00F2740E" w:rsidRDefault="000A1903">
            <w:pPr>
              <w:rPr>
                <w:rFonts w:ascii="Times New Roman" w:hAnsi="Times New Roman"/>
              </w:rPr>
            </w:pPr>
            <w:r w:rsidRPr="00F2740E">
              <w:rPr>
                <w:rFonts w:ascii="Times New Roman" w:hAnsi="Times New Roman"/>
                <w:sz w:val="19"/>
                <w:szCs w:val="19"/>
              </w:rPr>
              <w:t>управленческих расходов)</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76 206</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52 954</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45 608</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41 616</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Средняя рентабельность продаж по отрасли, %</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32,00</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32,00</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31,30</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28,90</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 xml:space="preserve">Предельная рентабельность (90% от </w:t>
            </w:r>
            <w:proofErr w:type="gramStart"/>
            <w:r w:rsidRPr="00F2740E">
              <w:rPr>
                <w:rFonts w:ascii="Times New Roman" w:hAnsi="Times New Roman"/>
                <w:sz w:val="19"/>
                <w:szCs w:val="19"/>
              </w:rPr>
              <w:t>средней</w:t>
            </w:r>
            <w:proofErr w:type="gramEnd"/>
            <w:r w:rsidRPr="00F2740E">
              <w:rPr>
                <w:rFonts w:ascii="Times New Roman" w:hAnsi="Times New Roman"/>
                <w:sz w:val="19"/>
                <w:szCs w:val="19"/>
              </w:rPr>
              <w:t>), %</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28,80</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28,80</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28,17</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26,01</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b/>
                <w:sz w:val="19"/>
                <w:szCs w:val="19"/>
              </w:rPr>
              <w:t>Рентабельность продаж, %</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20,71</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51,37</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50,16</w:t>
            </w:r>
          </w:p>
        </w:tc>
        <w:tc>
          <w:tcPr>
            <w:tcW w:w="135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7,75</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center"/>
          </w:tcPr>
          <w:p w:rsidR="000A1903" w:rsidRPr="00F2740E" w:rsidRDefault="000A1903">
            <w:pPr>
              <w:jc w:val="both"/>
              <w:rPr>
                <w:rFonts w:ascii="Times New Roman" w:hAnsi="Times New Roman"/>
              </w:rPr>
            </w:pPr>
            <w:r w:rsidRPr="00F2740E">
              <w:rPr>
                <w:rFonts w:ascii="Times New Roman" w:hAnsi="Times New Roman"/>
                <w:color w:val="646464"/>
                <w:szCs w:val="15"/>
              </w:rPr>
              <w:t>Средняя рентабельность приведена по данным Росстата для вида деятельности "деятельность по операциям с недвижимым имуществом"</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shd w:val="clear" w:color="auto" w:fill="auto"/>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875" w:type="dxa"/>
            <w:shd w:val="clear" w:color="auto" w:fill="auto"/>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c>
          <w:tcPr>
            <w:tcW w:w="1350" w:type="dxa"/>
            <w:shd w:val="clear" w:color="auto" w:fill="auto"/>
            <w:vAlign w:val="bottom"/>
          </w:tcPr>
          <w:p w:rsidR="000A1903" w:rsidRPr="00F2740E" w:rsidRDefault="000A1903">
            <w:pPr>
              <w:rPr>
                <w:rFonts w:ascii="Times New Roman" w:hAnsi="Times New Roman"/>
              </w:rPr>
            </w:pPr>
          </w:p>
        </w:tc>
      </w:tr>
    </w:tbl>
    <w:tbl>
      <w:tblPr>
        <w:tblStyle w:val="TableStyle37"/>
        <w:tblW w:w="5000" w:type="pct"/>
        <w:tblInd w:w="0" w:type="dxa"/>
        <w:tblLook w:val="04A0"/>
      </w:tblPr>
      <w:tblGrid>
        <w:gridCol w:w="297"/>
        <w:gridCol w:w="8775"/>
        <w:gridCol w:w="1394"/>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8865" w:type="dxa"/>
            <w:shd w:val="clear" w:color="auto" w:fill="auto"/>
            <w:vAlign w:val="center"/>
          </w:tcPr>
          <w:p w:rsidR="000A1903" w:rsidRPr="00F2740E" w:rsidRDefault="000A1903">
            <w:pPr>
              <w:rPr>
                <w:rFonts w:ascii="Times New Roman" w:hAnsi="Times New Roman"/>
              </w:rPr>
            </w:pPr>
            <w:r w:rsidRPr="00F2740E">
              <w:rPr>
                <w:rFonts w:ascii="Times New Roman" w:hAnsi="Times New Roman"/>
                <w:b/>
                <w:sz w:val="23"/>
                <w:szCs w:val="23"/>
              </w:rPr>
              <w:t>Оценки</w:t>
            </w:r>
          </w:p>
        </w:tc>
        <w:tc>
          <w:tcPr>
            <w:tcW w:w="1410" w:type="dxa"/>
            <w:shd w:val="clear" w:color="auto" w:fill="auto"/>
            <w:vAlign w:val="bottom"/>
          </w:tcPr>
          <w:p w:rsidR="000A1903" w:rsidRPr="00F2740E" w:rsidRDefault="000A1903">
            <w:pPr>
              <w:rPr>
                <w:rFonts w:ascii="Times New Roman" w:hAnsi="Times New Roman"/>
              </w:rPr>
            </w:pPr>
          </w:p>
        </w:tc>
      </w:tr>
    </w:tbl>
    <w:tbl>
      <w:tblPr>
        <w:tblStyle w:val="TableStyle38"/>
        <w:tblW w:w="5000" w:type="pct"/>
        <w:tblInd w:w="0" w:type="dxa"/>
        <w:tblLook w:val="04A0"/>
      </w:tblPr>
      <w:tblGrid>
        <w:gridCol w:w="296"/>
        <w:gridCol w:w="4870"/>
        <w:gridCol w:w="1025"/>
        <w:gridCol w:w="1440"/>
        <w:gridCol w:w="1440"/>
        <w:gridCol w:w="1395"/>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b/>
                <w:sz w:val="21"/>
                <w:szCs w:val="21"/>
              </w:rPr>
              <w:t>Оценка риска банкротства</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bl>
    <w:tbl>
      <w:tblPr>
        <w:tblStyle w:val="TableStyle39"/>
        <w:tblW w:w="5000" w:type="pct"/>
        <w:tblInd w:w="0" w:type="dxa"/>
        <w:tblLook w:val="04A0"/>
      </w:tblPr>
      <w:tblGrid>
        <w:gridCol w:w="295"/>
        <w:gridCol w:w="4871"/>
        <w:gridCol w:w="1025"/>
        <w:gridCol w:w="1440"/>
        <w:gridCol w:w="1440"/>
        <w:gridCol w:w="1395"/>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Индекс Альтмана Z = 21,062.</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Устойчивое финансовое состояние.</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Для оценки риска банкротства используется четырехфакторная модель Альтмана для непроизводственных видов деятельн</w:t>
            </w:r>
            <w:r w:rsidRPr="00F2740E">
              <w:rPr>
                <w:rFonts w:ascii="Times New Roman" w:hAnsi="Times New Roman"/>
                <w:sz w:val="19"/>
                <w:szCs w:val="19"/>
              </w:rPr>
              <w:t>о</w:t>
            </w:r>
            <w:r w:rsidRPr="00F2740E">
              <w:rPr>
                <w:rFonts w:ascii="Times New Roman" w:hAnsi="Times New Roman"/>
                <w:sz w:val="19"/>
                <w:szCs w:val="19"/>
              </w:rPr>
              <w:t>сти. В рамках этой модели показателем риска банкротства является значение индекса Альтмана (Z), который определяется по следующей формуле:</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Z = 6.56 * T1 + 3.26 * T2 + 6.72 * T3 + 1.05 * T4</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Если Z ≤ 1.1, есть существенная вероятность банкротства.</w:t>
            </w:r>
          </w:p>
          <w:p w:rsidR="000A1903" w:rsidRPr="00F2740E" w:rsidRDefault="000A1903">
            <w:pPr>
              <w:rPr>
                <w:rFonts w:ascii="Times New Roman" w:hAnsi="Times New Roman"/>
              </w:rPr>
            </w:pPr>
            <w:r w:rsidRPr="00F2740E">
              <w:rPr>
                <w:rFonts w:ascii="Times New Roman" w:hAnsi="Times New Roman"/>
                <w:sz w:val="19"/>
                <w:szCs w:val="19"/>
              </w:rPr>
              <w:t>Если 1.1 &lt; Z &lt; 2.6, вероятность банкротства невысока, но не исключается.</w:t>
            </w:r>
          </w:p>
          <w:p w:rsidR="000A1903" w:rsidRPr="00F2740E" w:rsidRDefault="000A1903">
            <w:pPr>
              <w:rPr>
                <w:rFonts w:ascii="Times New Roman" w:hAnsi="Times New Roman"/>
              </w:rPr>
            </w:pPr>
            <w:r w:rsidRPr="00F2740E">
              <w:rPr>
                <w:rFonts w:ascii="Times New Roman" w:hAnsi="Times New Roman"/>
                <w:sz w:val="19"/>
                <w:szCs w:val="19"/>
              </w:rPr>
              <w:t>Если Z ≥ 2.6, финансовое состояние устойчивое, вероятность банкротства низкая.</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p>
        </w:tc>
      </w:tr>
    </w:tbl>
    <w:tbl>
      <w:tblPr>
        <w:tblStyle w:val="TableStyle40"/>
        <w:tblW w:w="5000" w:type="pct"/>
        <w:tblInd w:w="0" w:type="dxa"/>
        <w:tblLook w:val="04A0"/>
      </w:tblPr>
      <w:tblGrid>
        <w:gridCol w:w="264"/>
        <w:gridCol w:w="4062"/>
        <w:gridCol w:w="1535"/>
        <w:gridCol w:w="1535"/>
        <w:gridCol w:w="1535"/>
        <w:gridCol w:w="1535"/>
      </w:tblGrid>
      <w:tr w:rsidR="000A1903" w:rsidRPr="00F2740E">
        <w:trPr>
          <w:cantSplit/>
        </w:trPr>
        <w:tc>
          <w:tcPr>
            <w:tcW w:w="270" w:type="dxa"/>
            <w:shd w:val="clear" w:color="auto" w:fill="auto"/>
            <w:vAlign w:val="bottom"/>
          </w:tcPr>
          <w:p w:rsidR="000A1903" w:rsidRPr="00F2740E" w:rsidRDefault="000A1903">
            <w:pPr>
              <w:rPr>
                <w:rFonts w:ascii="Times New Roman" w:hAnsi="Times New Roman"/>
              </w:rPr>
            </w:pPr>
          </w:p>
        </w:tc>
        <w:tc>
          <w:tcPr>
            <w:tcW w:w="4125" w:type="dxa"/>
            <w:shd w:val="clear" w:color="auto" w:fill="auto"/>
            <w:vAlign w:val="center"/>
          </w:tcPr>
          <w:p w:rsidR="000A1903" w:rsidRPr="00F2740E" w:rsidRDefault="000A1903">
            <w:pPr>
              <w:rPr>
                <w:rFonts w:ascii="Times New Roman" w:hAnsi="Times New Roman"/>
              </w:rPr>
            </w:pPr>
          </w:p>
        </w:tc>
        <w:tc>
          <w:tcPr>
            <w:tcW w:w="156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2024</w:t>
            </w:r>
          </w:p>
        </w:tc>
        <w:tc>
          <w:tcPr>
            <w:tcW w:w="156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2023</w:t>
            </w:r>
          </w:p>
        </w:tc>
        <w:tc>
          <w:tcPr>
            <w:tcW w:w="156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2022</w:t>
            </w:r>
          </w:p>
        </w:tc>
        <w:tc>
          <w:tcPr>
            <w:tcW w:w="1560"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b/>
                <w:sz w:val="19"/>
                <w:szCs w:val="19"/>
              </w:rPr>
              <w:t>2021</w:t>
            </w:r>
          </w:p>
        </w:tc>
      </w:tr>
      <w:tr w:rsidR="000A1903" w:rsidRPr="00F2740E">
        <w:trPr>
          <w:cantSplit/>
        </w:trPr>
        <w:tc>
          <w:tcPr>
            <w:tcW w:w="270" w:type="dxa"/>
            <w:shd w:val="clear" w:color="auto" w:fill="auto"/>
            <w:vAlign w:val="bottom"/>
          </w:tcPr>
          <w:p w:rsidR="000A1903" w:rsidRPr="00F2740E" w:rsidRDefault="000A1903">
            <w:pPr>
              <w:rPr>
                <w:rFonts w:ascii="Times New Roman" w:hAnsi="Times New Roman"/>
              </w:rPr>
            </w:pPr>
          </w:p>
        </w:tc>
        <w:tc>
          <w:tcPr>
            <w:tcW w:w="4125" w:type="dxa"/>
            <w:shd w:val="clear" w:color="auto" w:fill="auto"/>
            <w:vAlign w:val="center"/>
          </w:tcPr>
          <w:p w:rsidR="000A1903" w:rsidRPr="00F2740E" w:rsidRDefault="000A1903">
            <w:pPr>
              <w:rPr>
                <w:rFonts w:ascii="Times New Roman" w:hAnsi="Times New Roman"/>
              </w:rPr>
            </w:pPr>
          </w:p>
        </w:tc>
        <w:tc>
          <w:tcPr>
            <w:tcW w:w="1560" w:type="dxa"/>
            <w:shd w:val="clear" w:color="auto" w:fill="auto"/>
            <w:vAlign w:val="bottom"/>
          </w:tcPr>
          <w:p w:rsidR="000A1903" w:rsidRPr="00F2740E" w:rsidRDefault="000A1903">
            <w:pPr>
              <w:rPr>
                <w:rFonts w:ascii="Times New Roman" w:hAnsi="Times New Roman"/>
              </w:rPr>
            </w:pPr>
          </w:p>
        </w:tc>
        <w:tc>
          <w:tcPr>
            <w:tcW w:w="1560" w:type="dxa"/>
            <w:shd w:val="clear" w:color="auto" w:fill="auto"/>
            <w:vAlign w:val="bottom"/>
          </w:tcPr>
          <w:p w:rsidR="000A1903" w:rsidRPr="00F2740E" w:rsidRDefault="000A1903">
            <w:pPr>
              <w:rPr>
                <w:rFonts w:ascii="Times New Roman" w:hAnsi="Times New Roman"/>
              </w:rPr>
            </w:pPr>
          </w:p>
        </w:tc>
        <w:tc>
          <w:tcPr>
            <w:tcW w:w="1560" w:type="dxa"/>
            <w:shd w:val="clear" w:color="auto" w:fill="auto"/>
            <w:vAlign w:val="bottom"/>
          </w:tcPr>
          <w:p w:rsidR="000A1903" w:rsidRPr="00F2740E" w:rsidRDefault="000A1903">
            <w:pPr>
              <w:rPr>
                <w:rFonts w:ascii="Times New Roman" w:hAnsi="Times New Roman"/>
              </w:rPr>
            </w:pPr>
          </w:p>
        </w:tc>
        <w:tc>
          <w:tcPr>
            <w:tcW w:w="1560"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270" w:type="dxa"/>
            <w:shd w:val="clear" w:color="auto" w:fill="auto"/>
            <w:vAlign w:val="bottom"/>
          </w:tcPr>
          <w:p w:rsidR="000A1903" w:rsidRPr="00F2740E" w:rsidRDefault="000A1903">
            <w:pPr>
              <w:rPr>
                <w:rFonts w:ascii="Times New Roman" w:hAnsi="Times New Roman"/>
              </w:rPr>
            </w:pPr>
          </w:p>
        </w:tc>
        <w:tc>
          <w:tcPr>
            <w:tcW w:w="4125" w:type="dxa"/>
            <w:tcBorders>
              <w:bottom w:val="single" w:sz="5" w:space="0" w:color="C0C0C0"/>
            </w:tcBorders>
            <w:shd w:val="clear" w:color="auto" w:fill="auto"/>
            <w:tcMar>
              <w:left w:w="0" w:type="dxa"/>
            </w:tcMar>
            <w:vAlign w:val="center"/>
          </w:tcPr>
          <w:p w:rsidR="000A1903" w:rsidRPr="00F2740E" w:rsidRDefault="000A1903">
            <w:pPr>
              <w:rPr>
                <w:rFonts w:ascii="Times New Roman" w:hAnsi="Times New Roman"/>
              </w:rPr>
            </w:pPr>
            <w:r w:rsidRPr="00F2740E">
              <w:rPr>
                <w:rFonts w:ascii="Times New Roman" w:hAnsi="Times New Roman"/>
                <w:sz w:val="19"/>
                <w:szCs w:val="19"/>
              </w:rPr>
              <w:t>T1 (оборотный капитал / активы)</w:t>
            </w:r>
          </w:p>
        </w:tc>
        <w:tc>
          <w:tcPr>
            <w:tcW w:w="156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0,236</w:t>
            </w:r>
          </w:p>
        </w:tc>
        <w:tc>
          <w:tcPr>
            <w:tcW w:w="156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0,205</w:t>
            </w:r>
          </w:p>
        </w:tc>
        <w:tc>
          <w:tcPr>
            <w:tcW w:w="156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0,268</w:t>
            </w:r>
          </w:p>
        </w:tc>
        <w:tc>
          <w:tcPr>
            <w:tcW w:w="156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0,219</w:t>
            </w:r>
          </w:p>
        </w:tc>
      </w:tr>
      <w:tr w:rsidR="000A1903" w:rsidRPr="00F2740E">
        <w:trPr>
          <w:cantSplit/>
        </w:trPr>
        <w:tc>
          <w:tcPr>
            <w:tcW w:w="270" w:type="dxa"/>
            <w:shd w:val="clear" w:color="auto" w:fill="auto"/>
            <w:vAlign w:val="bottom"/>
          </w:tcPr>
          <w:p w:rsidR="000A1903" w:rsidRPr="00F2740E" w:rsidRDefault="000A1903">
            <w:pPr>
              <w:rPr>
                <w:rFonts w:ascii="Times New Roman" w:hAnsi="Times New Roman"/>
              </w:rPr>
            </w:pPr>
          </w:p>
        </w:tc>
        <w:tc>
          <w:tcPr>
            <w:tcW w:w="412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T2 (нераспределенная прибыль / активы)</w:t>
            </w:r>
          </w:p>
        </w:tc>
        <w:tc>
          <w:tcPr>
            <w:tcW w:w="156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0,558</w:t>
            </w:r>
          </w:p>
        </w:tc>
        <w:tc>
          <w:tcPr>
            <w:tcW w:w="156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0,567</w:t>
            </w:r>
          </w:p>
        </w:tc>
        <w:tc>
          <w:tcPr>
            <w:tcW w:w="156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0,521</w:t>
            </w:r>
          </w:p>
        </w:tc>
        <w:tc>
          <w:tcPr>
            <w:tcW w:w="156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0,452</w:t>
            </w:r>
          </w:p>
        </w:tc>
      </w:tr>
      <w:tr w:rsidR="000A1903" w:rsidRPr="00F2740E">
        <w:trPr>
          <w:cantSplit/>
        </w:trPr>
        <w:tc>
          <w:tcPr>
            <w:tcW w:w="270" w:type="dxa"/>
            <w:shd w:val="clear" w:color="auto" w:fill="auto"/>
            <w:vAlign w:val="bottom"/>
          </w:tcPr>
          <w:p w:rsidR="000A1903" w:rsidRPr="00F2740E" w:rsidRDefault="000A1903">
            <w:pPr>
              <w:rPr>
                <w:rFonts w:ascii="Times New Roman" w:hAnsi="Times New Roman"/>
              </w:rPr>
            </w:pPr>
          </w:p>
        </w:tc>
        <w:tc>
          <w:tcPr>
            <w:tcW w:w="412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T3 (EBIT / активы)</w:t>
            </w:r>
          </w:p>
        </w:tc>
        <w:tc>
          <w:tcPr>
            <w:tcW w:w="156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0,013</w:t>
            </w:r>
          </w:p>
        </w:tc>
        <w:tc>
          <w:tcPr>
            <w:tcW w:w="156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0,143</w:t>
            </w:r>
          </w:p>
        </w:tc>
        <w:tc>
          <w:tcPr>
            <w:tcW w:w="156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0,148</w:t>
            </w:r>
          </w:p>
        </w:tc>
        <w:tc>
          <w:tcPr>
            <w:tcW w:w="156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0,013</w:t>
            </w:r>
          </w:p>
        </w:tc>
      </w:tr>
      <w:tr w:rsidR="000A1903" w:rsidRPr="00F2740E">
        <w:trPr>
          <w:cantSplit/>
        </w:trPr>
        <w:tc>
          <w:tcPr>
            <w:tcW w:w="270" w:type="dxa"/>
            <w:shd w:val="clear" w:color="auto" w:fill="auto"/>
            <w:vAlign w:val="bottom"/>
          </w:tcPr>
          <w:p w:rsidR="000A1903" w:rsidRPr="00F2740E" w:rsidRDefault="000A1903">
            <w:pPr>
              <w:rPr>
                <w:rFonts w:ascii="Times New Roman" w:hAnsi="Times New Roman"/>
              </w:rPr>
            </w:pPr>
          </w:p>
        </w:tc>
        <w:tc>
          <w:tcPr>
            <w:tcW w:w="412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T4 (собственный капитал / заемный капитал)</w:t>
            </w:r>
          </w:p>
        </w:tc>
        <w:tc>
          <w:tcPr>
            <w:tcW w:w="156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16,769</w:t>
            </w:r>
          </w:p>
        </w:tc>
        <w:tc>
          <w:tcPr>
            <w:tcW w:w="156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14,455</w:t>
            </w:r>
          </w:p>
        </w:tc>
        <w:tc>
          <w:tcPr>
            <w:tcW w:w="156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23,481</w:t>
            </w:r>
          </w:p>
        </w:tc>
        <w:tc>
          <w:tcPr>
            <w:tcW w:w="156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27,209</w:t>
            </w:r>
          </w:p>
        </w:tc>
      </w:tr>
      <w:tr w:rsidR="000A1903" w:rsidRPr="00F2740E">
        <w:trPr>
          <w:cantSplit/>
        </w:trPr>
        <w:tc>
          <w:tcPr>
            <w:tcW w:w="270" w:type="dxa"/>
            <w:shd w:val="clear" w:color="auto" w:fill="auto"/>
            <w:vAlign w:val="bottom"/>
          </w:tcPr>
          <w:p w:rsidR="000A1903" w:rsidRPr="00F2740E" w:rsidRDefault="000A1903">
            <w:pPr>
              <w:rPr>
                <w:rFonts w:ascii="Times New Roman" w:hAnsi="Times New Roman"/>
              </w:rPr>
            </w:pPr>
          </w:p>
        </w:tc>
        <w:tc>
          <w:tcPr>
            <w:tcW w:w="412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b/>
                <w:sz w:val="19"/>
                <w:szCs w:val="19"/>
              </w:rPr>
              <w:t>Индекс Альтмана Z</w:t>
            </w:r>
          </w:p>
        </w:tc>
        <w:tc>
          <w:tcPr>
            <w:tcW w:w="156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21,062</w:t>
            </w:r>
          </w:p>
        </w:tc>
        <w:tc>
          <w:tcPr>
            <w:tcW w:w="156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19,332</w:t>
            </w:r>
          </w:p>
        </w:tc>
        <w:tc>
          <w:tcPr>
            <w:tcW w:w="156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29,106</w:t>
            </w:r>
          </w:p>
        </w:tc>
        <w:tc>
          <w:tcPr>
            <w:tcW w:w="156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31,567</w:t>
            </w:r>
          </w:p>
        </w:tc>
      </w:tr>
      <w:tr w:rsidR="000A1903" w:rsidRPr="00F2740E">
        <w:trPr>
          <w:cantSplit/>
        </w:trPr>
        <w:tc>
          <w:tcPr>
            <w:tcW w:w="270" w:type="dxa"/>
            <w:shd w:val="clear" w:color="auto" w:fill="auto"/>
            <w:vAlign w:val="bottom"/>
          </w:tcPr>
          <w:p w:rsidR="000A1903" w:rsidRPr="00F2740E" w:rsidRDefault="000A1903">
            <w:pPr>
              <w:rPr>
                <w:rFonts w:ascii="Times New Roman" w:hAnsi="Times New Roman"/>
              </w:rPr>
            </w:pPr>
          </w:p>
        </w:tc>
        <w:tc>
          <w:tcPr>
            <w:tcW w:w="4125" w:type="dxa"/>
            <w:shd w:val="clear" w:color="auto" w:fill="auto"/>
          </w:tcPr>
          <w:p w:rsidR="000A1903" w:rsidRPr="00F2740E" w:rsidRDefault="000A1903">
            <w:pPr>
              <w:rPr>
                <w:rFonts w:ascii="Times New Roman" w:hAnsi="Times New Roman"/>
              </w:rPr>
            </w:pPr>
          </w:p>
        </w:tc>
        <w:tc>
          <w:tcPr>
            <w:tcW w:w="1560" w:type="dxa"/>
            <w:shd w:val="clear" w:color="auto" w:fill="auto"/>
            <w:vAlign w:val="bottom"/>
          </w:tcPr>
          <w:p w:rsidR="000A1903" w:rsidRPr="00F2740E" w:rsidRDefault="000A1903">
            <w:pPr>
              <w:rPr>
                <w:rFonts w:ascii="Times New Roman" w:hAnsi="Times New Roman"/>
              </w:rPr>
            </w:pPr>
          </w:p>
        </w:tc>
        <w:tc>
          <w:tcPr>
            <w:tcW w:w="1560" w:type="dxa"/>
            <w:shd w:val="clear" w:color="auto" w:fill="auto"/>
            <w:vAlign w:val="bottom"/>
          </w:tcPr>
          <w:p w:rsidR="000A1903" w:rsidRPr="00F2740E" w:rsidRDefault="000A1903">
            <w:pPr>
              <w:rPr>
                <w:rFonts w:ascii="Times New Roman" w:hAnsi="Times New Roman"/>
              </w:rPr>
            </w:pPr>
          </w:p>
        </w:tc>
        <w:tc>
          <w:tcPr>
            <w:tcW w:w="1560" w:type="dxa"/>
            <w:shd w:val="clear" w:color="auto" w:fill="auto"/>
            <w:vAlign w:val="bottom"/>
          </w:tcPr>
          <w:p w:rsidR="000A1903" w:rsidRPr="00F2740E" w:rsidRDefault="000A1903">
            <w:pPr>
              <w:rPr>
                <w:rFonts w:ascii="Times New Roman" w:hAnsi="Times New Roman"/>
              </w:rPr>
            </w:pPr>
          </w:p>
        </w:tc>
        <w:tc>
          <w:tcPr>
            <w:tcW w:w="1560"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270" w:type="dxa"/>
            <w:shd w:val="clear" w:color="auto" w:fill="auto"/>
            <w:vAlign w:val="bottom"/>
          </w:tcPr>
          <w:p w:rsidR="000A1903" w:rsidRPr="00F2740E" w:rsidRDefault="000A1903">
            <w:pPr>
              <w:rPr>
                <w:rFonts w:ascii="Times New Roman" w:hAnsi="Times New Roman"/>
              </w:rPr>
            </w:pPr>
          </w:p>
        </w:tc>
        <w:tc>
          <w:tcPr>
            <w:tcW w:w="4125" w:type="dxa"/>
            <w:shd w:val="clear" w:color="auto" w:fill="auto"/>
          </w:tcPr>
          <w:p w:rsidR="000A1903" w:rsidRPr="00F2740E" w:rsidRDefault="000A1903">
            <w:pPr>
              <w:rPr>
                <w:rFonts w:ascii="Times New Roman" w:hAnsi="Times New Roman"/>
              </w:rPr>
            </w:pPr>
          </w:p>
        </w:tc>
        <w:tc>
          <w:tcPr>
            <w:tcW w:w="1560" w:type="dxa"/>
            <w:shd w:val="clear" w:color="auto" w:fill="auto"/>
            <w:vAlign w:val="bottom"/>
          </w:tcPr>
          <w:p w:rsidR="000A1903" w:rsidRPr="00F2740E" w:rsidRDefault="000A1903">
            <w:pPr>
              <w:rPr>
                <w:rFonts w:ascii="Times New Roman" w:hAnsi="Times New Roman"/>
              </w:rPr>
            </w:pPr>
          </w:p>
        </w:tc>
        <w:tc>
          <w:tcPr>
            <w:tcW w:w="1560" w:type="dxa"/>
            <w:shd w:val="clear" w:color="auto" w:fill="auto"/>
            <w:vAlign w:val="bottom"/>
          </w:tcPr>
          <w:p w:rsidR="000A1903" w:rsidRPr="00F2740E" w:rsidRDefault="000A1903">
            <w:pPr>
              <w:rPr>
                <w:rFonts w:ascii="Times New Roman" w:hAnsi="Times New Roman"/>
              </w:rPr>
            </w:pPr>
          </w:p>
        </w:tc>
        <w:tc>
          <w:tcPr>
            <w:tcW w:w="1560" w:type="dxa"/>
            <w:shd w:val="clear" w:color="auto" w:fill="auto"/>
            <w:vAlign w:val="bottom"/>
          </w:tcPr>
          <w:p w:rsidR="000A1903" w:rsidRPr="00F2740E" w:rsidRDefault="000A1903">
            <w:pPr>
              <w:rPr>
                <w:rFonts w:ascii="Times New Roman" w:hAnsi="Times New Roman"/>
              </w:rPr>
            </w:pPr>
          </w:p>
        </w:tc>
        <w:tc>
          <w:tcPr>
            <w:tcW w:w="1560" w:type="dxa"/>
            <w:shd w:val="clear" w:color="auto" w:fill="auto"/>
            <w:vAlign w:val="bottom"/>
          </w:tcPr>
          <w:p w:rsidR="000A1903" w:rsidRPr="00F2740E" w:rsidRDefault="000A1903">
            <w:pPr>
              <w:rPr>
                <w:rFonts w:ascii="Times New Roman" w:hAnsi="Times New Roman"/>
              </w:rPr>
            </w:pPr>
          </w:p>
        </w:tc>
      </w:tr>
    </w:tbl>
    <w:tbl>
      <w:tblPr>
        <w:tblStyle w:val="TableStyle41"/>
        <w:tblW w:w="5000" w:type="pct"/>
        <w:tblInd w:w="0" w:type="dxa"/>
        <w:tblLook w:val="04A0"/>
      </w:tblPr>
      <w:tblGrid>
        <w:gridCol w:w="295"/>
        <w:gridCol w:w="4871"/>
        <w:gridCol w:w="1025"/>
        <w:gridCol w:w="1440"/>
        <w:gridCol w:w="1440"/>
        <w:gridCol w:w="1395"/>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b/>
                <w:sz w:val="21"/>
                <w:szCs w:val="21"/>
              </w:rPr>
              <w:t>Кредитоспособность</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bl>
    <w:tbl>
      <w:tblPr>
        <w:tblStyle w:val="TableStyle42"/>
        <w:tblW w:w="5000" w:type="pct"/>
        <w:tblInd w:w="0" w:type="dxa"/>
        <w:tblLook w:val="04A0"/>
      </w:tblPr>
      <w:tblGrid>
        <w:gridCol w:w="423"/>
        <w:gridCol w:w="1313"/>
        <w:gridCol w:w="1313"/>
        <w:gridCol w:w="1314"/>
        <w:gridCol w:w="1314"/>
        <w:gridCol w:w="1356"/>
        <w:gridCol w:w="1568"/>
        <w:gridCol w:w="1314"/>
        <w:gridCol w:w="551"/>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680"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Оценка кредитоспособности S = 1,2.</w:t>
            </w:r>
          </w:p>
        </w:tc>
        <w:tc>
          <w:tcPr>
            <w:tcW w:w="1110" w:type="dxa"/>
            <w:shd w:val="clear" w:color="auto" w:fill="auto"/>
            <w:vAlign w:val="bottom"/>
          </w:tcPr>
          <w:p w:rsidR="000A1903" w:rsidRPr="00F2740E" w:rsidRDefault="000A1903">
            <w:pPr>
              <w:rPr>
                <w:rFonts w:ascii="Times New Roman" w:hAnsi="Times New Roman"/>
              </w:rPr>
            </w:pPr>
          </w:p>
        </w:tc>
        <w:tc>
          <w:tcPr>
            <w:tcW w:w="930" w:type="dxa"/>
            <w:shd w:val="clear" w:color="auto" w:fill="auto"/>
            <w:vAlign w:val="bottom"/>
          </w:tcPr>
          <w:p w:rsidR="000A1903" w:rsidRPr="00F2740E" w:rsidRDefault="000A1903">
            <w:pPr>
              <w:rPr>
                <w:rFonts w:ascii="Times New Roman" w:hAnsi="Times New Roman"/>
              </w:rPr>
            </w:pPr>
          </w:p>
        </w:tc>
        <w:tc>
          <w:tcPr>
            <w:tcW w:w="390"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680"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Кредитоспособность не вызывает сомнений.</w:t>
            </w:r>
          </w:p>
        </w:tc>
        <w:tc>
          <w:tcPr>
            <w:tcW w:w="1110" w:type="dxa"/>
            <w:shd w:val="clear" w:color="auto" w:fill="auto"/>
            <w:vAlign w:val="bottom"/>
          </w:tcPr>
          <w:p w:rsidR="000A1903" w:rsidRPr="00F2740E" w:rsidRDefault="000A1903">
            <w:pPr>
              <w:rPr>
                <w:rFonts w:ascii="Times New Roman" w:hAnsi="Times New Roman"/>
              </w:rPr>
            </w:pPr>
          </w:p>
        </w:tc>
        <w:tc>
          <w:tcPr>
            <w:tcW w:w="930" w:type="dxa"/>
            <w:shd w:val="clear" w:color="auto" w:fill="auto"/>
            <w:vAlign w:val="bottom"/>
          </w:tcPr>
          <w:p w:rsidR="000A1903" w:rsidRPr="00F2740E" w:rsidRDefault="000A1903">
            <w:pPr>
              <w:rPr>
                <w:rFonts w:ascii="Times New Roman" w:hAnsi="Times New Roman"/>
              </w:rPr>
            </w:pPr>
          </w:p>
        </w:tc>
        <w:tc>
          <w:tcPr>
            <w:tcW w:w="390"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930" w:type="dxa"/>
            <w:shd w:val="clear" w:color="auto" w:fill="auto"/>
            <w:vAlign w:val="bottom"/>
          </w:tcPr>
          <w:p w:rsidR="000A1903" w:rsidRPr="00F2740E" w:rsidRDefault="000A1903">
            <w:pPr>
              <w:rPr>
                <w:rFonts w:ascii="Times New Roman" w:hAnsi="Times New Roman"/>
              </w:rPr>
            </w:pPr>
          </w:p>
        </w:tc>
        <w:tc>
          <w:tcPr>
            <w:tcW w:w="930" w:type="dxa"/>
            <w:shd w:val="clear" w:color="auto" w:fill="auto"/>
            <w:vAlign w:val="bottom"/>
          </w:tcPr>
          <w:p w:rsidR="000A1903" w:rsidRPr="00F2740E" w:rsidRDefault="000A1903">
            <w:pPr>
              <w:rPr>
                <w:rFonts w:ascii="Times New Roman" w:hAnsi="Times New Roman"/>
              </w:rPr>
            </w:pPr>
          </w:p>
        </w:tc>
        <w:tc>
          <w:tcPr>
            <w:tcW w:w="930" w:type="dxa"/>
            <w:shd w:val="clear" w:color="auto" w:fill="auto"/>
            <w:vAlign w:val="bottom"/>
          </w:tcPr>
          <w:p w:rsidR="000A1903" w:rsidRPr="00F2740E" w:rsidRDefault="000A1903">
            <w:pPr>
              <w:rPr>
                <w:rFonts w:ascii="Times New Roman" w:hAnsi="Times New Roman"/>
              </w:rPr>
            </w:pPr>
          </w:p>
        </w:tc>
        <w:tc>
          <w:tcPr>
            <w:tcW w:w="930" w:type="dxa"/>
            <w:shd w:val="clear" w:color="auto" w:fill="auto"/>
            <w:vAlign w:val="bottom"/>
          </w:tcPr>
          <w:p w:rsidR="000A1903" w:rsidRPr="00F2740E" w:rsidRDefault="000A1903">
            <w:pPr>
              <w:rPr>
                <w:rFonts w:ascii="Times New Roman" w:hAnsi="Times New Roman"/>
              </w:rPr>
            </w:pPr>
          </w:p>
        </w:tc>
        <w:tc>
          <w:tcPr>
            <w:tcW w:w="960" w:type="dxa"/>
            <w:shd w:val="clear" w:color="auto" w:fill="auto"/>
            <w:vAlign w:val="bottom"/>
          </w:tcPr>
          <w:p w:rsidR="000A1903" w:rsidRPr="00F2740E" w:rsidRDefault="000A1903">
            <w:pPr>
              <w:rPr>
                <w:rFonts w:ascii="Times New Roman" w:hAnsi="Times New Roman"/>
              </w:rPr>
            </w:pPr>
          </w:p>
        </w:tc>
        <w:tc>
          <w:tcPr>
            <w:tcW w:w="1110" w:type="dxa"/>
            <w:shd w:val="clear" w:color="auto" w:fill="auto"/>
            <w:vAlign w:val="bottom"/>
          </w:tcPr>
          <w:p w:rsidR="000A1903" w:rsidRPr="00F2740E" w:rsidRDefault="000A1903">
            <w:pPr>
              <w:rPr>
                <w:rFonts w:ascii="Times New Roman" w:hAnsi="Times New Roman"/>
              </w:rPr>
            </w:pPr>
          </w:p>
        </w:tc>
        <w:tc>
          <w:tcPr>
            <w:tcW w:w="930" w:type="dxa"/>
            <w:shd w:val="clear" w:color="auto" w:fill="auto"/>
            <w:vAlign w:val="bottom"/>
          </w:tcPr>
          <w:p w:rsidR="000A1903" w:rsidRPr="00F2740E" w:rsidRDefault="000A1903">
            <w:pPr>
              <w:rPr>
                <w:rFonts w:ascii="Times New Roman" w:hAnsi="Times New Roman"/>
              </w:rPr>
            </w:pPr>
          </w:p>
        </w:tc>
        <w:tc>
          <w:tcPr>
            <w:tcW w:w="390" w:type="dxa"/>
            <w:shd w:val="clear" w:color="auto" w:fill="auto"/>
            <w:vAlign w:val="bottom"/>
          </w:tcPr>
          <w:p w:rsidR="000A1903" w:rsidRPr="00F2740E" w:rsidRDefault="000A1903">
            <w:pPr>
              <w:rPr>
                <w:rFonts w:ascii="Times New Roman" w:hAnsi="Times New Roman"/>
              </w:rPr>
            </w:pPr>
          </w:p>
        </w:tc>
      </w:tr>
    </w:tbl>
    <w:tbl>
      <w:tblPr>
        <w:tblStyle w:val="TableStyle43"/>
        <w:tblW w:w="5000" w:type="pct"/>
        <w:tblInd w:w="0" w:type="dxa"/>
        <w:tblLook w:val="04A0"/>
      </w:tblPr>
      <w:tblGrid>
        <w:gridCol w:w="296"/>
        <w:gridCol w:w="10170"/>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Для определения финансового состояния и кредитоспособности заемщика используется анализ отчетности по методике Сбербанка РФ (утверждена Комитетом Сбербанка России по предоставлению кредитов и инвестиций от 30 июня 2006 г. N 285-5-р). По данным отчетности определяются финансовые коэффициенты и рентабельность. В зависимости от значений каждый показатель относится к первой, второй или третьей категории. Итоговый показатель кредитоспособности заемщика определяется путем суммирования значений категорий отдельных показателей, взятых с весами категории показателей. Показатель кредитоспособности S рассчитывается по формуле:</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S = сумма значений категорий по всем показателям, умноженных на веса. При этом рентабельность продукции</w:t>
            </w:r>
          </w:p>
          <w:p w:rsidR="000A1903" w:rsidRPr="00F2740E" w:rsidRDefault="000A1903">
            <w:pPr>
              <w:rPr>
                <w:rFonts w:ascii="Times New Roman" w:hAnsi="Times New Roman"/>
              </w:rPr>
            </w:pPr>
            <w:r w:rsidRPr="00F2740E">
              <w:rPr>
                <w:rFonts w:ascii="Times New Roman" w:hAnsi="Times New Roman"/>
                <w:sz w:val="19"/>
                <w:szCs w:val="19"/>
              </w:rPr>
              <w:t>первоклассного заемщика должна соответствовать 1 категории, второго класса — 2 категории.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Если S ≤ 1.25, кредитоспособность заемщика не вызывает сомнений.</w:t>
            </w:r>
          </w:p>
          <w:p w:rsidR="000A1903" w:rsidRPr="00F2740E" w:rsidRDefault="000A1903">
            <w:pPr>
              <w:rPr>
                <w:rFonts w:ascii="Times New Roman" w:hAnsi="Times New Roman"/>
              </w:rPr>
            </w:pPr>
            <w:r w:rsidRPr="00F2740E">
              <w:rPr>
                <w:rFonts w:ascii="Times New Roman" w:hAnsi="Times New Roman"/>
                <w:sz w:val="19"/>
                <w:szCs w:val="19"/>
              </w:rPr>
              <w:t>Если 1.25 &lt; S ≤ 2.35, кредитование заемщика требует взвешенного подхода.</w:t>
            </w:r>
          </w:p>
          <w:p w:rsidR="000A1903" w:rsidRPr="00F2740E" w:rsidRDefault="000A1903">
            <w:pPr>
              <w:rPr>
                <w:rFonts w:ascii="Times New Roman" w:hAnsi="Times New Roman"/>
              </w:rPr>
            </w:pPr>
            <w:r w:rsidRPr="00F2740E">
              <w:rPr>
                <w:rFonts w:ascii="Times New Roman" w:hAnsi="Times New Roman"/>
                <w:sz w:val="19"/>
                <w:szCs w:val="19"/>
              </w:rPr>
              <w:t>Если S &gt; 2.35, кредитование связано с повышенным риском.</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shd w:val="clear" w:color="auto" w:fill="auto"/>
            <w:vAlign w:val="bottom"/>
          </w:tcPr>
          <w:p w:rsidR="000A1903" w:rsidRDefault="000A1903">
            <w:pPr>
              <w:rPr>
                <w:rFonts w:ascii="Times New Roman" w:hAnsi="Times New Roman"/>
                <w:sz w:val="19"/>
                <w:szCs w:val="19"/>
              </w:rPr>
            </w:pPr>
            <w:r w:rsidRPr="00F2740E">
              <w:rPr>
                <w:rFonts w:ascii="Times New Roman" w:hAnsi="Times New Roman"/>
                <w:sz w:val="19"/>
                <w:szCs w:val="19"/>
              </w:rPr>
              <w:t>Окончательное решение об отнесении заемщика к определенному классу кредитоспособности, а также о выдаче кредита принимается банком.</w:t>
            </w:r>
          </w:p>
          <w:p w:rsidR="00881286" w:rsidRPr="00F2740E" w:rsidRDefault="00881286">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shd w:val="clear" w:color="auto" w:fill="auto"/>
            <w:vAlign w:val="bottom"/>
          </w:tcPr>
          <w:p w:rsidR="000A1903" w:rsidRPr="00F2740E" w:rsidRDefault="000A1903">
            <w:pPr>
              <w:rPr>
                <w:rFonts w:ascii="Times New Roman" w:hAnsi="Times New Roman"/>
              </w:rPr>
            </w:pPr>
          </w:p>
        </w:tc>
      </w:tr>
    </w:tbl>
    <w:tbl>
      <w:tblPr>
        <w:tblStyle w:val="TableStyle44"/>
        <w:tblW w:w="5000" w:type="pct"/>
        <w:tblInd w:w="0" w:type="dxa"/>
        <w:tblLook w:val="04A0"/>
      </w:tblPr>
      <w:tblGrid>
        <w:gridCol w:w="248"/>
        <w:gridCol w:w="2372"/>
        <w:gridCol w:w="943"/>
        <w:gridCol w:w="949"/>
        <w:gridCol w:w="887"/>
        <w:gridCol w:w="894"/>
        <w:gridCol w:w="901"/>
        <w:gridCol w:w="894"/>
        <w:gridCol w:w="887"/>
        <w:gridCol w:w="894"/>
        <w:gridCol w:w="597"/>
      </w:tblGrid>
      <w:tr w:rsidR="000A1903" w:rsidRPr="00F2740E" w:rsidTr="00891DA3">
        <w:trPr>
          <w:cantSplit/>
        </w:trPr>
        <w:tc>
          <w:tcPr>
            <w:tcW w:w="273" w:type="dxa"/>
            <w:shd w:val="clear" w:color="auto" w:fill="auto"/>
            <w:vAlign w:val="bottom"/>
          </w:tcPr>
          <w:p w:rsidR="000A1903" w:rsidRPr="00F2740E" w:rsidRDefault="000A1903">
            <w:pPr>
              <w:rPr>
                <w:rFonts w:ascii="Times New Roman" w:hAnsi="Times New Roman"/>
              </w:rPr>
            </w:pPr>
          </w:p>
        </w:tc>
        <w:tc>
          <w:tcPr>
            <w:tcW w:w="2435" w:type="dxa"/>
            <w:shd w:val="clear" w:color="auto" w:fill="auto"/>
            <w:vAlign w:val="center"/>
          </w:tcPr>
          <w:p w:rsidR="000A1903" w:rsidRPr="00F2740E" w:rsidRDefault="000A1903">
            <w:pPr>
              <w:rPr>
                <w:rFonts w:ascii="Times New Roman" w:hAnsi="Times New Roman"/>
              </w:rPr>
            </w:pPr>
          </w:p>
        </w:tc>
        <w:tc>
          <w:tcPr>
            <w:tcW w:w="1948" w:type="dxa"/>
            <w:gridSpan w:val="2"/>
            <w:shd w:val="clear" w:color="auto" w:fill="auto"/>
            <w:vAlign w:val="bottom"/>
          </w:tcPr>
          <w:p w:rsidR="000A1903" w:rsidRPr="00F2740E" w:rsidRDefault="000A1903">
            <w:pPr>
              <w:jc w:val="center"/>
              <w:rPr>
                <w:rFonts w:ascii="Times New Roman" w:hAnsi="Times New Roman"/>
              </w:rPr>
            </w:pPr>
            <w:r w:rsidRPr="00F2740E">
              <w:rPr>
                <w:rFonts w:ascii="Times New Roman" w:hAnsi="Times New Roman"/>
                <w:b/>
                <w:sz w:val="19"/>
                <w:szCs w:val="19"/>
              </w:rPr>
              <w:t>2024</w:t>
            </w:r>
          </w:p>
        </w:tc>
        <w:tc>
          <w:tcPr>
            <w:tcW w:w="1826" w:type="dxa"/>
            <w:gridSpan w:val="2"/>
            <w:shd w:val="clear" w:color="auto" w:fill="auto"/>
            <w:vAlign w:val="bottom"/>
          </w:tcPr>
          <w:p w:rsidR="000A1903" w:rsidRPr="00F2740E" w:rsidRDefault="000A1903">
            <w:pPr>
              <w:jc w:val="center"/>
              <w:rPr>
                <w:rFonts w:ascii="Times New Roman" w:hAnsi="Times New Roman"/>
              </w:rPr>
            </w:pPr>
            <w:r w:rsidRPr="00F2740E">
              <w:rPr>
                <w:rFonts w:ascii="Times New Roman" w:hAnsi="Times New Roman"/>
                <w:b/>
                <w:sz w:val="19"/>
                <w:szCs w:val="19"/>
              </w:rPr>
              <w:t>2023</w:t>
            </w:r>
          </w:p>
        </w:tc>
        <w:tc>
          <w:tcPr>
            <w:tcW w:w="1841" w:type="dxa"/>
            <w:gridSpan w:val="2"/>
            <w:shd w:val="clear" w:color="auto" w:fill="auto"/>
            <w:vAlign w:val="bottom"/>
          </w:tcPr>
          <w:p w:rsidR="000A1903" w:rsidRPr="00F2740E" w:rsidRDefault="000A1903">
            <w:pPr>
              <w:jc w:val="center"/>
              <w:rPr>
                <w:rFonts w:ascii="Times New Roman" w:hAnsi="Times New Roman"/>
              </w:rPr>
            </w:pPr>
            <w:r w:rsidRPr="00F2740E">
              <w:rPr>
                <w:rFonts w:ascii="Times New Roman" w:hAnsi="Times New Roman"/>
                <w:b/>
                <w:sz w:val="19"/>
                <w:szCs w:val="19"/>
              </w:rPr>
              <w:t>2022</w:t>
            </w:r>
          </w:p>
        </w:tc>
        <w:tc>
          <w:tcPr>
            <w:tcW w:w="1826" w:type="dxa"/>
            <w:gridSpan w:val="2"/>
            <w:shd w:val="clear" w:color="auto" w:fill="auto"/>
            <w:vAlign w:val="bottom"/>
          </w:tcPr>
          <w:p w:rsidR="000A1903" w:rsidRPr="00F2740E" w:rsidRDefault="000A1903">
            <w:pPr>
              <w:jc w:val="center"/>
              <w:rPr>
                <w:rFonts w:ascii="Times New Roman" w:hAnsi="Times New Roman"/>
              </w:rPr>
            </w:pPr>
            <w:r w:rsidRPr="00F2740E">
              <w:rPr>
                <w:rFonts w:ascii="Times New Roman" w:hAnsi="Times New Roman"/>
                <w:b/>
                <w:sz w:val="19"/>
                <w:szCs w:val="19"/>
              </w:rPr>
              <w:t>2021</w:t>
            </w:r>
          </w:p>
        </w:tc>
        <w:tc>
          <w:tcPr>
            <w:tcW w:w="624" w:type="dxa"/>
            <w:shd w:val="clear" w:color="auto" w:fill="auto"/>
            <w:vAlign w:val="bottom"/>
          </w:tcPr>
          <w:p w:rsidR="000A1903" w:rsidRPr="00F2740E" w:rsidRDefault="000A1903">
            <w:pPr>
              <w:rPr>
                <w:rFonts w:ascii="Times New Roman" w:hAnsi="Times New Roman"/>
              </w:rPr>
            </w:pPr>
          </w:p>
        </w:tc>
      </w:tr>
      <w:tr w:rsidR="000A1903" w:rsidRPr="00F2740E" w:rsidTr="00891DA3">
        <w:trPr>
          <w:cantSplit/>
        </w:trPr>
        <w:tc>
          <w:tcPr>
            <w:tcW w:w="273" w:type="dxa"/>
            <w:shd w:val="clear" w:color="auto" w:fill="auto"/>
            <w:vAlign w:val="bottom"/>
          </w:tcPr>
          <w:p w:rsidR="000A1903" w:rsidRPr="00F2740E" w:rsidRDefault="000A1903">
            <w:pPr>
              <w:rPr>
                <w:rFonts w:ascii="Times New Roman" w:hAnsi="Times New Roman"/>
              </w:rPr>
            </w:pPr>
          </w:p>
        </w:tc>
        <w:tc>
          <w:tcPr>
            <w:tcW w:w="2435" w:type="dxa"/>
            <w:shd w:val="clear" w:color="auto" w:fill="auto"/>
            <w:vAlign w:val="center"/>
          </w:tcPr>
          <w:p w:rsidR="000A1903" w:rsidRPr="00F2740E" w:rsidRDefault="000A1903">
            <w:pPr>
              <w:rPr>
                <w:rFonts w:ascii="Times New Roman" w:hAnsi="Times New Roman"/>
              </w:rPr>
            </w:pPr>
          </w:p>
        </w:tc>
        <w:tc>
          <w:tcPr>
            <w:tcW w:w="974"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szCs w:val="15"/>
              </w:rPr>
              <w:t>Значение</w:t>
            </w:r>
          </w:p>
        </w:tc>
        <w:tc>
          <w:tcPr>
            <w:tcW w:w="974"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szCs w:val="15"/>
              </w:rPr>
              <w:t>Категория</w:t>
            </w:r>
          </w:p>
        </w:tc>
        <w:tc>
          <w:tcPr>
            <w:tcW w:w="913"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szCs w:val="15"/>
              </w:rPr>
              <w:t>Значение</w:t>
            </w:r>
          </w:p>
        </w:tc>
        <w:tc>
          <w:tcPr>
            <w:tcW w:w="913"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szCs w:val="15"/>
              </w:rPr>
              <w:t>Категория</w:t>
            </w:r>
          </w:p>
        </w:tc>
        <w:tc>
          <w:tcPr>
            <w:tcW w:w="928"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szCs w:val="15"/>
              </w:rPr>
              <w:t>Значение</w:t>
            </w:r>
          </w:p>
        </w:tc>
        <w:tc>
          <w:tcPr>
            <w:tcW w:w="913"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szCs w:val="15"/>
              </w:rPr>
              <w:t>Категория</w:t>
            </w:r>
          </w:p>
        </w:tc>
        <w:tc>
          <w:tcPr>
            <w:tcW w:w="913"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szCs w:val="15"/>
              </w:rPr>
              <w:t>Значение</w:t>
            </w:r>
          </w:p>
        </w:tc>
        <w:tc>
          <w:tcPr>
            <w:tcW w:w="913"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szCs w:val="15"/>
              </w:rPr>
              <w:t>Категория</w:t>
            </w:r>
          </w:p>
        </w:tc>
        <w:tc>
          <w:tcPr>
            <w:tcW w:w="624"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szCs w:val="15"/>
              </w:rPr>
              <w:t>Вес</w:t>
            </w:r>
          </w:p>
        </w:tc>
      </w:tr>
      <w:tr w:rsidR="000A1903" w:rsidRPr="00F2740E" w:rsidTr="00891DA3">
        <w:trPr>
          <w:cantSplit/>
        </w:trPr>
        <w:tc>
          <w:tcPr>
            <w:tcW w:w="273" w:type="dxa"/>
            <w:shd w:val="clear" w:color="auto" w:fill="auto"/>
            <w:vAlign w:val="bottom"/>
          </w:tcPr>
          <w:p w:rsidR="000A1903" w:rsidRPr="00F2740E" w:rsidRDefault="000A1903">
            <w:pPr>
              <w:rPr>
                <w:rFonts w:ascii="Times New Roman" w:hAnsi="Times New Roman"/>
              </w:rPr>
            </w:pPr>
          </w:p>
        </w:tc>
        <w:tc>
          <w:tcPr>
            <w:tcW w:w="2435" w:type="dxa"/>
            <w:tcBorders>
              <w:bottom w:val="single" w:sz="5" w:space="0" w:color="C0C0C0"/>
            </w:tcBorders>
            <w:shd w:val="clear" w:color="auto" w:fill="auto"/>
            <w:tcMar>
              <w:left w:w="0" w:type="dxa"/>
            </w:tcMar>
            <w:vAlign w:val="center"/>
          </w:tcPr>
          <w:p w:rsidR="000A1903" w:rsidRPr="00F2740E" w:rsidRDefault="000A1903">
            <w:pPr>
              <w:rPr>
                <w:rFonts w:ascii="Times New Roman" w:hAnsi="Times New Roman"/>
              </w:rPr>
            </w:pPr>
            <w:r w:rsidRPr="00F2740E">
              <w:rPr>
                <w:rFonts w:ascii="Times New Roman" w:hAnsi="Times New Roman"/>
                <w:sz w:val="19"/>
                <w:szCs w:val="19"/>
              </w:rPr>
              <w:t>Коэффициент абсолютной ликвидности</w:t>
            </w:r>
          </w:p>
        </w:tc>
        <w:tc>
          <w:tcPr>
            <w:tcW w:w="974"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1,386</w:t>
            </w:r>
          </w:p>
        </w:tc>
        <w:tc>
          <w:tcPr>
            <w:tcW w:w="974"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w:t>
            </w:r>
          </w:p>
        </w:tc>
        <w:tc>
          <w:tcPr>
            <w:tcW w:w="913"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0,589</w:t>
            </w:r>
          </w:p>
        </w:tc>
        <w:tc>
          <w:tcPr>
            <w:tcW w:w="913"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w:t>
            </w:r>
          </w:p>
        </w:tc>
        <w:tc>
          <w:tcPr>
            <w:tcW w:w="928"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1,829</w:t>
            </w:r>
          </w:p>
        </w:tc>
        <w:tc>
          <w:tcPr>
            <w:tcW w:w="913"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w:t>
            </w:r>
          </w:p>
        </w:tc>
        <w:tc>
          <w:tcPr>
            <w:tcW w:w="913"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1,238</w:t>
            </w:r>
          </w:p>
        </w:tc>
        <w:tc>
          <w:tcPr>
            <w:tcW w:w="913"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w:t>
            </w:r>
          </w:p>
        </w:tc>
        <w:tc>
          <w:tcPr>
            <w:tcW w:w="624"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0,05</w:t>
            </w:r>
          </w:p>
        </w:tc>
      </w:tr>
      <w:tr w:rsidR="000A1903" w:rsidRPr="00F2740E" w:rsidTr="00891DA3">
        <w:trPr>
          <w:cantSplit/>
        </w:trPr>
        <w:tc>
          <w:tcPr>
            <w:tcW w:w="273" w:type="dxa"/>
            <w:shd w:val="clear" w:color="auto" w:fill="auto"/>
            <w:vAlign w:val="bottom"/>
          </w:tcPr>
          <w:p w:rsidR="000A1903" w:rsidRPr="00F2740E" w:rsidRDefault="000A1903">
            <w:pPr>
              <w:rPr>
                <w:rFonts w:ascii="Times New Roman" w:hAnsi="Times New Roman"/>
              </w:rPr>
            </w:pPr>
          </w:p>
        </w:tc>
        <w:tc>
          <w:tcPr>
            <w:tcW w:w="243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Коэффициент быстрой ли</w:t>
            </w:r>
            <w:r w:rsidRPr="00F2740E">
              <w:rPr>
                <w:rFonts w:ascii="Times New Roman" w:hAnsi="Times New Roman"/>
                <w:sz w:val="19"/>
                <w:szCs w:val="19"/>
              </w:rPr>
              <w:t>к</w:t>
            </w:r>
            <w:r w:rsidRPr="00F2740E">
              <w:rPr>
                <w:rFonts w:ascii="Times New Roman" w:hAnsi="Times New Roman"/>
                <w:sz w:val="19"/>
                <w:szCs w:val="19"/>
              </w:rPr>
              <w:t>видности</w:t>
            </w:r>
          </w:p>
        </w:tc>
        <w:tc>
          <w:tcPr>
            <w:tcW w:w="974"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4,690</w:t>
            </w:r>
          </w:p>
        </w:tc>
        <w:tc>
          <w:tcPr>
            <w:tcW w:w="974"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w:t>
            </w:r>
          </w:p>
        </w:tc>
        <w:tc>
          <w:tcPr>
            <w:tcW w:w="913"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4,061</w:t>
            </w:r>
          </w:p>
        </w:tc>
        <w:tc>
          <w:tcPr>
            <w:tcW w:w="913"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w:t>
            </w:r>
          </w:p>
        </w:tc>
        <w:tc>
          <w:tcPr>
            <w:tcW w:w="928"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6,823</w:t>
            </w:r>
          </w:p>
        </w:tc>
        <w:tc>
          <w:tcPr>
            <w:tcW w:w="913"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w:t>
            </w:r>
          </w:p>
        </w:tc>
        <w:tc>
          <w:tcPr>
            <w:tcW w:w="913"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6,737</w:t>
            </w:r>
          </w:p>
        </w:tc>
        <w:tc>
          <w:tcPr>
            <w:tcW w:w="913"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w:t>
            </w:r>
          </w:p>
        </w:tc>
        <w:tc>
          <w:tcPr>
            <w:tcW w:w="624"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0,10</w:t>
            </w:r>
          </w:p>
        </w:tc>
      </w:tr>
      <w:tr w:rsidR="000A1903" w:rsidRPr="00F2740E" w:rsidTr="00891DA3">
        <w:trPr>
          <w:cantSplit/>
        </w:trPr>
        <w:tc>
          <w:tcPr>
            <w:tcW w:w="273" w:type="dxa"/>
            <w:shd w:val="clear" w:color="auto" w:fill="auto"/>
            <w:vAlign w:val="bottom"/>
          </w:tcPr>
          <w:p w:rsidR="000A1903" w:rsidRPr="00F2740E" w:rsidRDefault="000A1903">
            <w:pPr>
              <w:rPr>
                <w:rFonts w:ascii="Times New Roman" w:hAnsi="Times New Roman"/>
              </w:rPr>
            </w:pPr>
          </w:p>
        </w:tc>
        <w:tc>
          <w:tcPr>
            <w:tcW w:w="243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Коэффициент текущей ли</w:t>
            </w:r>
            <w:r w:rsidRPr="00F2740E">
              <w:rPr>
                <w:rFonts w:ascii="Times New Roman" w:hAnsi="Times New Roman"/>
                <w:sz w:val="19"/>
                <w:szCs w:val="19"/>
              </w:rPr>
              <w:t>к</w:t>
            </w:r>
            <w:r w:rsidRPr="00F2740E">
              <w:rPr>
                <w:rFonts w:ascii="Times New Roman" w:hAnsi="Times New Roman"/>
                <w:sz w:val="19"/>
                <w:szCs w:val="19"/>
              </w:rPr>
              <w:t>видности</w:t>
            </w:r>
          </w:p>
        </w:tc>
        <w:tc>
          <w:tcPr>
            <w:tcW w:w="974"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5,186</w:t>
            </w:r>
          </w:p>
        </w:tc>
        <w:tc>
          <w:tcPr>
            <w:tcW w:w="974"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w:t>
            </w:r>
          </w:p>
        </w:tc>
        <w:tc>
          <w:tcPr>
            <w:tcW w:w="913"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4,167</w:t>
            </w:r>
          </w:p>
        </w:tc>
        <w:tc>
          <w:tcPr>
            <w:tcW w:w="913"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w:t>
            </w:r>
          </w:p>
        </w:tc>
        <w:tc>
          <w:tcPr>
            <w:tcW w:w="928"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7,566</w:t>
            </w:r>
          </w:p>
        </w:tc>
        <w:tc>
          <w:tcPr>
            <w:tcW w:w="913"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w:t>
            </w:r>
          </w:p>
        </w:tc>
        <w:tc>
          <w:tcPr>
            <w:tcW w:w="913"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7,177</w:t>
            </w:r>
          </w:p>
        </w:tc>
        <w:tc>
          <w:tcPr>
            <w:tcW w:w="913"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w:t>
            </w:r>
          </w:p>
        </w:tc>
        <w:tc>
          <w:tcPr>
            <w:tcW w:w="624"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0,40</w:t>
            </w:r>
          </w:p>
        </w:tc>
      </w:tr>
      <w:tr w:rsidR="000A1903" w:rsidRPr="00F2740E" w:rsidTr="00891DA3">
        <w:trPr>
          <w:cantSplit/>
        </w:trPr>
        <w:tc>
          <w:tcPr>
            <w:tcW w:w="273" w:type="dxa"/>
            <w:shd w:val="clear" w:color="auto" w:fill="auto"/>
            <w:vAlign w:val="bottom"/>
          </w:tcPr>
          <w:p w:rsidR="000A1903" w:rsidRPr="00F2740E" w:rsidRDefault="000A1903">
            <w:pPr>
              <w:rPr>
                <w:rFonts w:ascii="Times New Roman" w:hAnsi="Times New Roman"/>
              </w:rPr>
            </w:pPr>
          </w:p>
        </w:tc>
        <w:tc>
          <w:tcPr>
            <w:tcW w:w="243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Коэффициент наличия со</w:t>
            </w:r>
            <w:r w:rsidRPr="00F2740E">
              <w:rPr>
                <w:rFonts w:ascii="Times New Roman" w:hAnsi="Times New Roman"/>
                <w:sz w:val="19"/>
                <w:szCs w:val="19"/>
              </w:rPr>
              <w:t>б</w:t>
            </w:r>
            <w:r w:rsidRPr="00F2740E">
              <w:rPr>
                <w:rFonts w:ascii="Times New Roman" w:hAnsi="Times New Roman"/>
                <w:sz w:val="19"/>
                <w:szCs w:val="19"/>
              </w:rPr>
              <w:t>ственных средств</w:t>
            </w:r>
          </w:p>
        </w:tc>
        <w:tc>
          <w:tcPr>
            <w:tcW w:w="974"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0,944</w:t>
            </w:r>
          </w:p>
        </w:tc>
        <w:tc>
          <w:tcPr>
            <w:tcW w:w="974"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w:t>
            </w:r>
          </w:p>
        </w:tc>
        <w:tc>
          <w:tcPr>
            <w:tcW w:w="913"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0,935</w:t>
            </w:r>
          </w:p>
        </w:tc>
        <w:tc>
          <w:tcPr>
            <w:tcW w:w="913"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w:t>
            </w:r>
          </w:p>
        </w:tc>
        <w:tc>
          <w:tcPr>
            <w:tcW w:w="928"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0,959</w:t>
            </w:r>
          </w:p>
        </w:tc>
        <w:tc>
          <w:tcPr>
            <w:tcW w:w="913"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w:t>
            </w:r>
          </w:p>
        </w:tc>
        <w:tc>
          <w:tcPr>
            <w:tcW w:w="913"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0,965</w:t>
            </w:r>
          </w:p>
        </w:tc>
        <w:tc>
          <w:tcPr>
            <w:tcW w:w="913"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w:t>
            </w:r>
          </w:p>
        </w:tc>
        <w:tc>
          <w:tcPr>
            <w:tcW w:w="624"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0,20</w:t>
            </w:r>
          </w:p>
        </w:tc>
      </w:tr>
      <w:tr w:rsidR="000A1903" w:rsidRPr="00F2740E" w:rsidTr="00891DA3">
        <w:trPr>
          <w:cantSplit/>
        </w:trPr>
        <w:tc>
          <w:tcPr>
            <w:tcW w:w="273" w:type="dxa"/>
            <w:shd w:val="clear" w:color="auto" w:fill="auto"/>
            <w:vAlign w:val="bottom"/>
          </w:tcPr>
          <w:p w:rsidR="000A1903" w:rsidRPr="00F2740E" w:rsidRDefault="000A1903">
            <w:pPr>
              <w:rPr>
                <w:rFonts w:ascii="Times New Roman" w:hAnsi="Times New Roman"/>
              </w:rPr>
            </w:pPr>
          </w:p>
        </w:tc>
        <w:tc>
          <w:tcPr>
            <w:tcW w:w="243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Рентабельность продукции</w:t>
            </w:r>
          </w:p>
        </w:tc>
        <w:tc>
          <w:tcPr>
            <w:tcW w:w="974"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0,172</w:t>
            </w:r>
          </w:p>
        </w:tc>
        <w:tc>
          <w:tcPr>
            <w:tcW w:w="974"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w:t>
            </w:r>
          </w:p>
        </w:tc>
        <w:tc>
          <w:tcPr>
            <w:tcW w:w="913"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0,339</w:t>
            </w:r>
          </w:p>
        </w:tc>
        <w:tc>
          <w:tcPr>
            <w:tcW w:w="913"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w:t>
            </w:r>
          </w:p>
        </w:tc>
        <w:tc>
          <w:tcPr>
            <w:tcW w:w="928"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0,334</w:t>
            </w:r>
          </w:p>
        </w:tc>
        <w:tc>
          <w:tcPr>
            <w:tcW w:w="913"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w:t>
            </w:r>
          </w:p>
        </w:tc>
        <w:tc>
          <w:tcPr>
            <w:tcW w:w="913"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0,072</w:t>
            </w:r>
          </w:p>
        </w:tc>
        <w:tc>
          <w:tcPr>
            <w:tcW w:w="913"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w:t>
            </w:r>
          </w:p>
        </w:tc>
        <w:tc>
          <w:tcPr>
            <w:tcW w:w="624"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0,15</w:t>
            </w:r>
          </w:p>
        </w:tc>
      </w:tr>
      <w:tr w:rsidR="000A1903" w:rsidRPr="00F2740E" w:rsidTr="00891DA3">
        <w:trPr>
          <w:cantSplit/>
        </w:trPr>
        <w:tc>
          <w:tcPr>
            <w:tcW w:w="273" w:type="dxa"/>
            <w:shd w:val="clear" w:color="auto" w:fill="auto"/>
            <w:vAlign w:val="bottom"/>
          </w:tcPr>
          <w:p w:rsidR="000A1903" w:rsidRPr="00F2740E" w:rsidRDefault="000A1903">
            <w:pPr>
              <w:rPr>
                <w:rFonts w:ascii="Times New Roman" w:hAnsi="Times New Roman"/>
              </w:rPr>
            </w:pPr>
          </w:p>
        </w:tc>
        <w:tc>
          <w:tcPr>
            <w:tcW w:w="243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Рентабельность компании</w:t>
            </w:r>
          </w:p>
        </w:tc>
        <w:tc>
          <w:tcPr>
            <w:tcW w:w="974"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-0,010</w:t>
            </w:r>
          </w:p>
        </w:tc>
        <w:tc>
          <w:tcPr>
            <w:tcW w:w="974"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3</w:t>
            </w:r>
          </w:p>
        </w:tc>
        <w:tc>
          <w:tcPr>
            <w:tcW w:w="913"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0,300</w:t>
            </w:r>
          </w:p>
        </w:tc>
        <w:tc>
          <w:tcPr>
            <w:tcW w:w="913"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w:t>
            </w:r>
          </w:p>
        </w:tc>
        <w:tc>
          <w:tcPr>
            <w:tcW w:w="928"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0,310</w:t>
            </w:r>
          </w:p>
        </w:tc>
        <w:tc>
          <w:tcPr>
            <w:tcW w:w="913"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w:t>
            </w:r>
          </w:p>
        </w:tc>
        <w:tc>
          <w:tcPr>
            <w:tcW w:w="913"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0,006</w:t>
            </w:r>
          </w:p>
        </w:tc>
        <w:tc>
          <w:tcPr>
            <w:tcW w:w="913"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2</w:t>
            </w:r>
          </w:p>
        </w:tc>
        <w:tc>
          <w:tcPr>
            <w:tcW w:w="624"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0,10</w:t>
            </w:r>
          </w:p>
        </w:tc>
      </w:tr>
      <w:tr w:rsidR="000A1903" w:rsidRPr="00F2740E" w:rsidTr="00891DA3">
        <w:trPr>
          <w:cantSplit/>
        </w:trPr>
        <w:tc>
          <w:tcPr>
            <w:tcW w:w="273" w:type="dxa"/>
            <w:shd w:val="clear" w:color="auto" w:fill="auto"/>
            <w:vAlign w:val="bottom"/>
          </w:tcPr>
          <w:p w:rsidR="000A1903" w:rsidRPr="00F2740E" w:rsidRDefault="000A1903">
            <w:pPr>
              <w:rPr>
                <w:rFonts w:ascii="Times New Roman" w:hAnsi="Times New Roman"/>
              </w:rPr>
            </w:pPr>
          </w:p>
        </w:tc>
        <w:tc>
          <w:tcPr>
            <w:tcW w:w="2435"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b/>
                <w:sz w:val="19"/>
                <w:szCs w:val="19"/>
              </w:rPr>
              <w:t>Показатель кредитосп</w:t>
            </w:r>
            <w:r w:rsidRPr="00F2740E">
              <w:rPr>
                <w:rFonts w:ascii="Times New Roman" w:hAnsi="Times New Roman"/>
                <w:b/>
                <w:sz w:val="19"/>
                <w:szCs w:val="19"/>
              </w:rPr>
              <w:t>о</w:t>
            </w:r>
            <w:r w:rsidRPr="00F2740E">
              <w:rPr>
                <w:rFonts w:ascii="Times New Roman" w:hAnsi="Times New Roman"/>
                <w:b/>
                <w:sz w:val="19"/>
                <w:szCs w:val="19"/>
              </w:rPr>
              <w:t>собности S</w:t>
            </w:r>
          </w:p>
        </w:tc>
        <w:tc>
          <w:tcPr>
            <w:tcW w:w="974" w:type="dxa"/>
            <w:tcBorders>
              <w:bottom w:val="single" w:sz="5" w:space="0" w:color="C0C0C0"/>
            </w:tcBorders>
            <w:shd w:val="clear" w:color="auto" w:fill="auto"/>
            <w:vAlign w:val="bottom"/>
          </w:tcPr>
          <w:p w:rsidR="000A1903" w:rsidRPr="00F2740E" w:rsidRDefault="000A1903">
            <w:pPr>
              <w:rPr>
                <w:rFonts w:ascii="Times New Roman" w:hAnsi="Times New Roman"/>
              </w:rPr>
            </w:pPr>
          </w:p>
        </w:tc>
        <w:tc>
          <w:tcPr>
            <w:tcW w:w="974"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1,2</w:t>
            </w:r>
          </w:p>
        </w:tc>
        <w:tc>
          <w:tcPr>
            <w:tcW w:w="913" w:type="dxa"/>
            <w:tcBorders>
              <w:bottom w:val="single" w:sz="5" w:space="0" w:color="C0C0C0"/>
            </w:tcBorders>
            <w:shd w:val="clear" w:color="auto" w:fill="auto"/>
            <w:vAlign w:val="bottom"/>
          </w:tcPr>
          <w:p w:rsidR="000A1903" w:rsidRPr="00F2740E" w:rsidRDefault="000A1903">
            <w:pPr>
              <w:rPr>
                <w:rFonts w:ascii="Times New Roman" w:hAnsi="Times New Roman"/>
              </w:rPr>
            </w:pPr>
          </w:p>
        </w:tc>
        <w:tc>
          <w:tcPr>
            <w:tcW w:w="913"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w:t>
            </w:r>
          </w:p>
        </w:tc>
        <w:tc>
          <w:tcPr>
            <w:tcW w:w="928" w:type="dxa"/>
            <w:tcBorders>
              <w:bottom w:val="single" w:sz="5" w:space="0" w:color="C0C0C0"/>
            </w:tcBorders>
            <w:shd w:val="clear" w:color="auto" w:fill="auto"/>
            <w:vAlign w:val="bottom"/>
          </w:tcPr>
          <w:p w:rsidR="000A1903" w:rsidRPr="00F2740E" w:rsidRDefault="000A1903">
            <w:pPr>
              <w:rPr>
                <w:rFonts w:ascii="Times New Roman" w:hAnsi="Times New Roman"/>
              </w:rPr>
            </w:pPr>
          </w:p>
        </w:tc>
        <w:tc>
          <w:tcPr>
            <w:tcW w:w="913"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w:t>
            </w:r>
          </w:p>
        </w:tc>
        <w:tc>
          <w:tcPr>
            <w:tcW w:w="913" w:type="dxa"/>
            <w:tcBorders>
              <w:bottom w:val="single" w:sz="5" w:space="0" w:color="C0C0C0"/>
            </w:tcBorders>
            <w:shd w:val="clear" w:color="auto" w:fill="auto"/>
            <w:vAlign w:val="bottom"/>
          </w:tcPr>
          <w:p w:rsidR="000A1903" w:rsidRPr="00F2740E" w:rsidRDefault="000A1903">
            <w:pPr>
              <w:rPr>
                <w:rFonts w:ascii="Times New Roman" w:hAnsi="Times New Roman"/>
              </w:rPr>
            </w:pPr>
          </w:p>
        </w:tc>
        <w:tc>
          <w:tcPr>
            <w:tcW w:w="913"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1,25</w:t>
            </w:r>
          </w:p>
        </w:tc>
        <w:tc>
          <w:tcPr>
            <w:tcW w:w="624" w:type="dxa"/>
            <w:tcBorders>
              <w:bottom w:val="single" w:sz="5" w:space="0" w:color="C0C0C0"/>
            </w:tcBorders>
            <w:shd w:val="clear" w:color="auto" w:fill="auto"/>
            <w:vAlign w:val="bottom"/>
          </w:tcPr>
          <w:p w:rsidR="000A1903" w:rsidRPr="00F2740E" w:rsidRDefault="000A1903">
            <w:pPr>
              <w:rPr>
                <w:rFonts w:ascii="Times New Roman" w:hAnsi="Times New Roman"/>
              </w:rPr>
            </w:pPr>
          </w:p>
        </w:tc>
      </w:tr>
      <w:tr w:rsidR="000A1903" w:rsidRPr="00F2740E" w:rsidTr="00891DA3">
        <w:trPr>
          <w:cantSplit/>
        </w:trPr>
        <w:tc>
          <w:tcPr>
            <w:tcW w:w="273" w:type="dxa"/>
            <w:shd w:val="clear" w:color="auto" w:fill="auto"/>
            <w:vAlign w:val="bottom"/>
          </w:tcPr>
          <w:p w:rsidR="000A1903" w:rsidRPr="00F2740E" w:rsidRDefault="000A1903">
            <w:pPr>
              <w:rPr>
                <w:rFonts w:ascii="Times New Roman" w:hAnsi="Times New Roman"/>
              </w:rPr>
            </w:pPr>
          </w:p>
        </w:tc>
        <w:tc>
          <w:tcPr>
            <w:tcW w:w="2435" w:type="dxa"/>
            <w:shd w:val="clear" w:color="auto" w:fill="auto"/>
          </w:tcPr>
          <w:p w:rsidR="000A1903" w:rsidRPr="00F2740E" w:rsidRDefault="000A1903">
            <w:pPr>
              <w:rPr>
                <w:rFonts w:ascii="Times New Roman" w:hAnsi="Times New Roman"/>
              </w:rPr>
            </w:pPr>
          </w:p>
        </w:tc>
        <w:tc>
          <w:tcPr>
            <w:tcW w:w="974" w:type="dxa"/>
            <w:shd w:val="clear" w:color="auto" w:fill="auto"/>
            <w:vAlign w:val="bottom"/>
          </w:tcPr>
          <w:p w:rsidR="000A1903" w:rsidRPr="00F2740E" w:rsidRDefault="000A1903">
            <w:pPr>
              <w:rPr>
                <w:rFonts w:ascii="Times New Roman" w:hAnsi="Times New Roman"/>
              </w:rPr>
            </w:pPr>
          </w:p>
        </w:tc>
        <w:tc>
          <w:tcPr>
            <w:tcW w:w="974" w:type="dxa"/>
            <w:shd w:val="clear" w:color="auto" w:fill="auto"/>
            <w:vAlign w:val="bottom"/>
          </w:tcPr>
          <w:p w:rsidR="000A1903" w:rsidRPr="00F2740E" w:rsidRDefault="000A1903">
            <w:pPr>
              <w:rPr>
                <w:rFonts w:ascii="Times New Roman" w:hAnsi="Times New Roman"/>
              </w:rPr>
            </w:pPr>
          </w:p>
        </w:tc>
        <w:tc>
          <w:tcPr>
            <w:tcW w:w="913" w:type="dxa"/>
            <w:shd w:val="clear" w:color="auto" w:fill="auto"/>
            <w:vAlign w:val="bottom"/>
          </w:tcPr>
          <w:p w:rsidR="000A1903" w:rsidRPr="00F2740E" w:rsidRDefault="000A1903">
            <w:pPr>
              <w:rPr>
                <w:rFonts w:ascii="Times New Roman" w:hAnsi="Times New Roman"/>
              </w:rPr>
            </w:pPr>
          </w:p>
        </w:tc>
        <w:tc>
          <w:tcPr>
            <w:tcW w:w="913" w:type="dxa"/>
            <w:shd w:val="clear" w:color="auto" w:fill="auto"/>
            <w:vAlign w:val="bottom"/>
          </w:tcPr>
          <w:p w:rsidR="000A1903" w:rsidRPr="00F2740E" w:rsidRDefault="000A1903">
            <w:pPr>
              <w:rPr>
                <w:rFonts w:ascii="Times New Roman" w:hAnsi="Times New Roman"/>
              </w:rPr>
            </w:pPr>
          </w:p>
        </w:tc>
        <w:tc>
          <w:tcPr>
            <w:tcW w:w="928" w:type="dxa"/>
            <w:shd w:val="clear" w:color="auto" w:fill="auto"/>
            <w:vAlign w:val="bottom"/>
          </w:tcPr>
          <w:p w:rsidR="000A1903" w:rsidRPr="00F2740E" w:rsidRDefault="000A1903">
            <w:pPr>
              <w:rPr>
                <w:rFonts w:ascii="Times New Roman" w:hAnsi="Times New Roman"/>
              </w:rPr>
            </w:pPr>
          </w:p>
        </w:tc>
        <w:tc>
          <w:tcPr>
            <w:tcW w:w="913" w:type="dxa"/>
            <w:shd w:val="clear" w:color="auto" w:fill="auto"/>
            <w:vAlign w:val="bottom"/>
          </w:tcPr>
          <w:p w:rsidR="000A1903" w:rsidRPr="00F2740E" w:rsidRDefault="000A1903">
            <w:pPr>
              <w:rPr>
                <w:rFonts w:ascii="Times New Roman" w:hAnsi="Times New Roman"/>
              </w:rPr>
            </w:pPr>
          </w:p>
        </w:tc>
        <w:tc>
          <w:tcPr>
            <w:tcW w:w="913" w:type="dxa"/>
            <w:shd w:val="clear" w:color="auto" w:fill="auto"/>
            <w:vAlign w:val="bottom"/>
          </w:tcPr>
          <w:p w:rsidR="000A1903" w:rsidRPr="00F2740E" w:rsidRDefault="000A1903">
            <w:pPr>
              <w:rPr>
                <w:rFonts w:ascii="Times New Roman" w:hAnsi="Times New Roman"/>
              </w:rPr>
            </w:pPr>
          </w:p>
        </w:tc>
        <w:tc>
          <w:tcPr>
            <w:tcW w:w="913" w:type="dxa"/>
            <w:shd w:val="clear" w:color="auto" w:fill="auto"/>
            <w:vAlign w:val="bottom"/>
          </w:tcPr>
          <w:p w:rsidR="000A1903" w:rsidRPr="00F2740E" w:rsidRDefault="000A1903">
            <w:pPr>
              <w:rPr>
                <w:rFonts w:ascii="Times New Roman" w:hAnsi="Times New Roman"/>
              </w:rPr>
            </w:pPr>
          </w:p>
        </w:tc>
        <w:tc>
          <w:tcPr>
            <w:tcW w:w="624" w:type="dxa"/>
            <w:shd w:val="clear" w:color="auto" w:fill="auto"/>
            <w:vAlign w:val="bottom"/>
          </w:tcPr>
          <w:p w:rsidR="000A1903" w:rsidRPr="00F2740E" w:rsidRDefault="000A1903">
            <w:pPr>
              <w:rPr>
                <w:rFonts w:ascii="Times New Roman" w:hAnsi="Times New Roman"/>
              </w:rPr>
            </w:pPr>
          </w:p>
        </w:tc>
      </w:tr>
      <w:tr w:rsidR="000A1903" w:rsidRPr="00F2740E" w:rsidTr="00891DA3">
        <w:trPr>
          <w:cantSplit/>
        </w:trPr>
        <w:tc>
          <w:tcPr>
            <w:tcW w:w="273" w:type="dxa"/>
            <w:shd w:val="clear" w:color="auto" w:fill="auto"/>
            <w:vAlign w:val="bottom"/>
          </w:tcPr>
          <w:p w:rsidR="000A1903" w:rsidRPr="00F2740E" w:rsidRDefault="000A1903">
            <w:pPr>
              <w:rPr>
                <w:rFonts w:ascii="Times New Roman" w:hAnsi="Times New Roman"/>
              </w:rPr>
            </w:pPr>
          </w:p>
        </w:tc>
        <w:tc>
          <w:tcPr>
            <w:tcW w:w="2435" w:type="dxa"/>
            <w:shd w:val="clear" w:color="auto" w:fill="auto"/>
          </w:tcPr>
          <w:p w:rsidR="000A1903" w:rsidRPr="00F2740E" w:rsidRDefault="000A1903">
            <w:pPr>
              <w:rPr>
                <w:rFonts w:ascii="Times New Roman" w:hAnsi="Times New Roman"/>
              </w:rPr>
            </w:pPr>
          </w:p>
        </w:tc>
        <w:tc>
          <w:tcPr>
            <w:tcW w:w="974" w:type="dxa"/>
            <w:shd w:val="clear" w:color="auto" w:fill="auto"/>
            <w:vAlign w:val="bottom"/>
          </w:tcPr>
          <w:p w:rsidR="000A1903" w:rsidRPr="00F2740E" w:rsidRDefault="000A1903">
            <w:pPr>
              <w:rPr>
                <w:rFonts w:ascii="Times New Roman" w:hAnsi="Times New Roman"/>
              </w:rPr>
            </w:pPr>
          </w:p>
        </w:tc>
        <w:tc>
          <w:tcPr>
            <w:tcW w:w="974" w:type="dxa"/>
            <w:shd w:val="clear" w:color="auto" w:fill="auto"/>
            <w:vAlign w:val="bottom"/>
          </w:tcPr>
          <w:p w:rsidR="000A1903" w:rsidRPr="00F2740E" w:rsidRDefault="000A1903">
            <w:pPr>
              <w:rPr>
                <w:rFonts w:ascii="Times New Roman" w:hAnsi="Times New Roman"/>
              </w:rPr>
            </w:pPr>
          </w:p>
        </w:tc>
        <w:tc>
          <w:tcPr>
            <w:tcW w:w="913" w:type="dxa"/>
            <w:shd w:val="clear" w:color="auto" w:fill="auto"/>
            <w:vAlign w:val="bottom"/>
          </w:tcPr>
          <w:p w:rsidR="000A1903" w:rsidRPr="00F2740E" w:rsidRDefault="000A1903">
            <w:pPr>
              <w:rPr>
                <w:rFonts w:ascii="Times New Roman" w:hAnsi="Times New Roman"/>
              </w:rPr>
            </w:pPr>
          </w:p>
        </w:tc>
        <w:tc>
          <w:tcPr>
            <w:tcW w:w="913" w:type="dxa"/>
            <w:shd w:val="clear" w:color="auto" w:fill="auto"/>
            <w:vAlign w:val="bottom"/>
          </w:tcPr>
          <w:p w:rsidR="000A1903" w:rsidRPr="00F2740E" w:rsidRDefault="000A1903">
            <w:pPr>
              <w:rPr>
                <w:rFonts w:ascii="Times New Roman" w:hAnsi="Times New Roman"/>
              </w:rPr>
            </w:pPr>
          </w:p>
        </w:tc>
        <w:tc>
          <w:tcPr>
            <w:tcW w:w="928" w:type="dxa"/>
            <w:shd w:val="clear" w:color="auto" w:fill="auto"/>
            <w:vAlign w:val="bottom"/>
          </w:tcPr>
          <w:p w:rsidR="000A1903" w:rsidRPr="00F2740E" w:rsidRDefault="000A1903">
            <w:pPr>
              <w:rPr>
                <w:rFonts w:ascii="Times New Roman" w:hAnsi="Times New Roman"/>
              </w:rPr>
            </w:pPr>
          </w:p>
        </w:tc>
        <w:tc>
          <w:tcPr>
            <w:tcW w:w="913" w:type="dxa"/>
            <w:shd w:val="clear" w:color="auto" w:fill="auto"/>
            <w:vAlign w:val="bottom"/>
          </w:tcPr>
          <w:p w:rsidR="000A1903" w:rsidRPr="00F2740E" w:rsidRDefault="000A1903">
            <w:pPr>
              <w:rPr>
                <w:rFonts w:ascii="Times New Roman" w:hAnsi="Times New Roman"/>
              </w:rPr>
            </w:pPr>
          </w:p>
        </w:tc>
        <w:tc>
          <w:tcPr>
            <w:tcW w:w="913" w:type="dxa"/>
            <w:shd w:val="clear" w:color="auto" w:fill="auto"/>
            <w:vAlign w:val="bottom"/>
          </w:tcPr>
          <w:p w:rsidR="000A1903" w:rsidRPr="00F2740E" w:rsidRDefault="000A1903">
            <w:pPr>
              <w:rPr>
                <w:rFonts w:ascii="Times New Roman" w:hAnsi="Times New Roman"/>
              </w:rPr>
            </w:pPr>
          </w:p>
        </w:tc>
        <w:tc>
          <w:tcPr>
            <w:tcW w:w="913" w:type="dxa"/>
            <w:shd w:val="clear" w:color="auto" w:fill="auto"/>
            <w:vAlign w:val="bottom"/>
          </w:tcPr>
          <w:p w:rsidR="000A1903" w:rsidRPr="00F2740E" w:rsidRDefault="000A1903">
            <w:pPr>
              <w:rPr>
                <w:rFonts w:ascii="Times New Roman" w:hAnsi="Times New Roman"/>
              </w:rPr>
            </w:pPr>
          </w:p>
        </w:tc>
        <w:tc>
          <w:tcPr>
            <w:tcW w:w="624" w:type="dxa"/>
            <w:shd w:val="clear" w:color="auto" w:fill="auto"/>
            <w:vAlign w:val="bottom"/>
          </w:tcPr>
          <w:p w:rsidR="000A1903" w:rsidRPr="00F2740E" w:rsidRDefault="000A1903">
            <w:pPr>
              <w:rPr>
                <w:rFonts w:ascii="Times New Roman" w:hAnsi="Times New Roman"/>
              </w:rPr>
            </w:pPr>
          </w:p>
        </w:tc>
      </w:tr>
    </w:tbl>
    <w:p w:rsidR="000A1903" w:rsidRPr="00F2740E" w:rsidRDefault="000A1903" w:rsidP="00891DA3">
      <w:pPr>
        <w:tabs>
          <w:tab w:val="left" w:pos="426"/>
        </w:tabs>
        <w:suppressAutoHyphens/>
        <w:spacing w:after="0" w:line="240" w:lineRule="auto"/>
        <w:jc w:val="both"/>
        <w:outlineLvl w:val="1"/>
        <w:rPr>
          <w:rFonts w:ascii="Times New Roman" w:eastAsia="Times New Roman" w:hAnsi="Times New Roman"/>
          <w:b/>
          <w:i/>
          <w:lang w:eastAsia="ar-SA"/>
        </w:rPr>
      </w:pPr>
      <w:r w:rsidRPr="00F2740E">
        <w:rPr>
          <w:rFonts w:ascii="Times New Roman" w:eastAsia="Times New Roman" w:hAnsi="Times New Roman"/>
          <w:b/>
          <w:lang w:eastAsia="ar-SA"/>
        </w:rPr>
        <w:t xml:space="preserve">8. Сведения о </w:t>
      </w:r>
      <w:r w:rsidR="00881286">
        <w:rPr>
          <w:rFonts w:ascii="Times New Roman" w:eastAsia="Times New Roman" w:hAnsi="Times New Roman"/>
          <w:b/>
          <w:lang w:eastAsia="ar-SA"/>
        </w:rPr>
        <w:t>дочерних и зависимых Обществах а</w:t>
      </w:r>
      <w:r w:rsidRPr="00F2740E">
        <w:rPr>
          <w:rFonts w:ascii="Times New Roman" w:eastAsia="Times New Roman" w:hAnsi="Times New Roman"/>
          <w:b/>
          <w:lang w:eastAsia="ar-SA"/>
        </w:rPr>
        <w:t>кционерного Общества</w:t>
      </w:r>
    </w:p>
    <w:p w:rsidR="000A1903" w:rsidRPr="00F2740E" w:rsidRDefault="000A1903" w:rsidP="00891DA3">
      <w:pPr>
        <w:suppressAutoHyphens/>
        <w:spacing w:after="0" w:line="240" w:lineRule="auto"/>
        <w:jc w:val="both"/>
        <w:rPr>
          <w:rFonts w:ascii="Times New Roman" w:eastAsia="Times New Roman" w:hAnsi="Times New Roman"/>
          <w:color w:val="FF0000"/>
          <w:shd w:val="clear" w:color="auto" w:fill="FFFF00"/>
          <w:lang w:eastAsia="ar-SA"/>
        </w:rPr>
      </w:pPr>
      <w:r w:rsidRPr="00F2740E">
        <w:rPr>
          <w:rFonts w:ascii="Times New Roman" w:eastAsia="Times New Roman" w:hAnsi="Times New Roman"/>
          <w:lang w:eastAsia="ar-SA"/>
        </w:rPr>
        <w:t xml:space="preserve">  </w:t>
      </w:r>
      <w:r w:rsidRPr="00F2740E">
        <w:rPr>
          <w:rFonts w:ascii="Times New Roman" w:eastAsia="Times New Roman" w:hAnsi="Times New Roman"/>
          <w:bCs/>
          <w:iCs/>
          <w:lang w:eastAsia="ar-SA"/>
        </w:rPr>
        <w:t>АО «ЛЕСНОЕ» не имеет обособленных подразделений, дочерних и зависимых Обществ.</w:t>
      </w:r>
      <w:r w:rsidRPr="00F2740E">
        <w:rPr>
          <w:rFonts w:ascii="Times New Roman" w:eastAsia="Times New Roman" w:hAnsi="Times New Roman"/>
          <w:b/>
          <w:i/>
          <w:lang w:eastAsia="ar-SA"/>
        </w:rPr>
        <w:t xml:space="preserve"> </w:t>
      </w:r>
    </w:p>
    <w:p w:rsidR="000A1903" w:rsidRPr="00F2740E" w:rsidRDefault="000A1903" w:rsidP="00891DA3">
      <w:pPr>
        <w:tabs>
          <w:tab w:val="left" w:pos="426"/>
        </w:tabs>
        <w:suppressAutoHyphens/>
        <w:spacing w:after="0" w:line="240" w:lineRule="auto"/>
        <w:jc w:val="both"/>
        <w:outlineLvl w:val="1"/>
        <w:rPr>
          <w:rFonts w:ascii="Times New Roman" w:eastAsia="Times New Roman" w:hAnsi="Times New Roman"/>
          <w:b/>
          <w:bCs/>
          <w:i/>
          <w:iCs/>
          <w:lang w:eastAsia="ar-SA"/>
        </w:rPr>
      </w:pPr>
      <w:r w:rsidRPr="00F2740E">
        <w:rPr>
          <w:rFonts w:ascii="Times New Roman" w:eastAsia="Times New Roman" w:hAnsi="Times New Roman"/>
          <w:b/>
          <w:lang w:eastAsia="ar-SA"/>
        </w:rPr>
        <w:t>9. С</w:t>
      </w:r>
      <w:r w:rsidR="00881286">
        <w:rPr>
          <w:rFonts w:ascii="Times New Roman" w:eastAsia="Times New Roman" w:hAnsi="Times New Roman"/>
          <w:b/>
          <w:lang w:eastAsia="ar-SA"/>
        </w:rPr>
        <w:t>ведения о размещенных а</w:t>
      </w:r>
      <w:r w:rsidRPr="00F2740E">
        <w:rPr>
          <w:rFonts w:ascii="Times New Roman" w:eastAsia="Times New Roman" w:hAnsi="Times New Roman"/>
          <w:b/>
          <w:lang w:eastAsia="ar-SA"/>
        </w:rPr>
        <w:t>кционерным Обществом акциях, поступивших в его распоряжение в отчетном году</w:t>
      </w:r>
    </w:p>
    <w:p w:rsidR="000A1903" w:rsidRPr="00F2740E" w:rsidRDefault="000A1903" w:rsidP="00891DA3">
      <w:pPr>
        <w:suppressAutoHyphens/>
        <w:spacing w:after="0" w:line="240" w:lineRule="auto"/>
        <w:jc w:val="both"/>
        <w:rPr>
          <w:rFonts w:ascii="Times New Roman" w:eastAsia="Times New Roman" w:hAnsi="Times New Roman"/>
          <w:b/>
          <w:bCs/>
          <w:i/>
          <w:iCs/>
          <w:color w:val="FF0000"/>
          <w:shd w:val="clear" w:color="auto" w:fill="FFFF00"/>
          <w:lang w:eastAsia="ar-SA"/>
        </w:rPr>
      </w:pPr>
      <w:r w:rsidRPr="00F2740E">
        <w:rPr>
          <w:rFonts w:ascii="Times New Roman" w:eastAsia="Times New Roman" w:hAnsi="Times New Roman"/>
          <w:bCs/>
          <w:iCs/>
          <w:lang w:eastAsia="ar-SA"/>
        </w:rPr>
        <w:t xml:space="preserve">В отчетном году уполномоченные органы Общества не принимали решение о приобретении размещенных им акций. </w:t>
      </w:r>
    </w:p>
    <w:p w:rsidR="004608BE" w:rsidRPr="00F2740E" w:rsidRDefault="004608BE" w:rsidP="004608BE">
      <w:pPr>
        <w:suppressAutoHyphens/>
        <w:spacing w:after="0" w:line="240" w:lineRule="auto"/>
        <w:jc w:val="both"/>
        <w:rPr>
          <w:rFonts w:ascii="Times New Roman" w:eastAsia="Times New Roman" w:hAnsi="Times New Roman"/>
          <w:b/>
          <w:bCs/>
          <w:lang w:eastAsia="ar-SA"/>
        </w:rPr>
      </w:pPr>
      <w:r w:rsidRPr="00F2740E">
        <w:rPr>
          <w:rFonts w:ascii="Times New Roman" w:eastAsia="Times New Roman" w:hAnsi="Times New Roman"/>
          <w:b/>
          <w:bCs/>
          <w:lang w:eastAsia="ar-SA"/>
        </w:rPr>
        <w:t>1</w:t>
      </w:r>
      <w:r w:rsidR="000E2452" w:rsidRPr="00F2740E">
        <w:rPr>
          <w:rFonts w:ascii="Times New Roman" w:eastAsia="Times New Roman" w:hAnsi="Times New Roman"/>
          <w:b/>
          <w:bCs/>
          <w:lang w:eastAsia="ar-SA"/>
        </w:rPr>
        <w:t>0</w:t>
      </w:r>
      <w:r w:rsidRPr="00F2740E">
        <w:rPr>
          <w:rFonts w:ascii="Times New Roman" w:eastAsia="Times New Roman" w:hAnsi="Times New Roman"/>
          <w:b/>
          <w:bCs/>
          <w:lang w:eastAsia="ar-SA"/>
        </w:rPr>
        <w:t>. Перечень совершенных акционерным обществом в отчетном году сделок,</w:t>
      </w:r>
      <w:r w:rsidR="00881286">
        <w:rPr>
          <w:rFonts w:ascii="Times New Roman" w:eastAsia="Times New Roman" w:hAnsi="Times New Roman"/>
          <w:b/>
          <w:bCs/>
          <w:lang w:eastAsia="ar-SA"/>
        </w:rPr>
        <w:t xml:space="preserve"> признаваемых в соответствии с Федеральным законом "О</w:t>
      </w:r>
      <w:r w:rsidRPr="00F2740E">
        <w:rPr>
          <w:rFonts w:ascii="Times New Roman" w:eastAsia="Times New Roman" w:hAnsi="Times New Roman"/>
          <w:b/>
          <w:bCs/>
          <w:lang w:eastAsia="ar-SA"/>
        </w:rPr>
        <w:t>б акционерных обществах" крупными сделками</w:t>
      </w:r>
    </w:p>
    <w:p w:rsidR="004608BE" w:rsidRPr="00F2740E" w:rsidRDefault="004608BE" w:rsidP="004608BE">
      <w:pPr>
        <w:suppressAutoHyphens/>
        <w:spacing w:after="0" w:line="240" w:lineRule="auto"/>
        <w:jc w:val="both"/>
        <w:rPr>
          <w:rFonts w:ascii="Times New Roman" w:eastAsia="Times New Roman" w:hAnsi="Times New Roman"/>
          <w:lang w:eastAsia="ar-SA"/>
        </w:rPr>
      </w:pPr>
      <w:r w:rsidRPr="00F2740E">
        <w:rPr>
          <w:rFonts w:ascii="Times New Roman" w:eastAsia="Times New Roman" w:hAnsi="Times New Roman"/>
          <w:lang w:eastAsia="ar-SA"/>
        </w:rPr>
        <w:t>В отчетном году Общество не совершало сделок, признаваемых в соответствии с ФЗ от 26.12.1995 №208 «Об акционерных обществах» крупными сделками, а также иных сделок, на совершение которых в соответствии с Уставом Общества распространяется порядок одобрения крупных сделок.</w:t>
      </w:r>
    </w:p>
    <w:p w:rsidR="004608BE" w:rsidRPr="00F2740E" w:rsidRDefault="000E2452" w:rsidP="004608BE">
      <w:pPr>
        <w:suppressAutoHyphens/>
        <w:spacing w:after="0" w:line="240" w:lineRule="auto"/>
        <w:jc w:val="both"/>
        <w:rPr>
          <w:rFonts w:ascii="Times New Roman" w:eastAsia="Times New Roman" w:hAnsi="Times New Roman"/>
          <w:b/>
          <w:bCs/>
          <w:lang w:eastAsia="ar-SA"/>
        </w:rPr>
      </w:pPr>
      <w:r w:rsidRPr="00F2740E">
        <w:rPr>
          <w:rFonts w:ascii="Times New Roman" w:eastAsia="Times New Roman" w:hAnsi="Times New Roman"/>
          <w:b/>
          <w:lang w:eastAsia="ar-SA"/>
        </w:rPr>
        <w:t>10</w:t>
      </w:r>
      <w:r w:rsidR="004608BE" w:rsidRPr="00F2740E">
        <w:rPr>
          <w:rFonts w:ascii="Times New Roman" w:eastAsia="Times New Roman" w:hAnsi="Times New Roman"/>
          <w:b/>
          <w:lang w:eastAsia="ar-SA"/>
        </w:rPr>
        <w:t xml:space="preserve">.1. </w:t>
      </w:r>
      <w:r w:rsidR="004608BE" w:rsidRPr="00F2740E">
        <w:rPr>
          <w:rFonts w:ascii="Times New Roman" w:eastAsia="Times New Roman" w:hAnsi="Times New Roman"/>
          <w:b/>
          <w:bCs/>
          <w:lang w:eastAsia="ar-SA"/>
        </w:rPr>
        <w:t>Перечень совершенных акционерным обществом в отчетном году сделок,</w:t>
      </w:r>
      <w:r w:rsidR="00881286">
        <w:rPr>
          <w:rFonts w:ascii="Times New Roman" w:eastAsia="Times New Roman" w:hAnsi="Times New Roman"/>
          <w:b/>
          <w:bCs/>
          <w:lang w:eastAsia="ar-SA"/>
        </w:rPr>
        <w:t xml:space="preserve"> признаваемых в соответствии с Федеральным законом "О</w:t>
      </w:r>
      <w:r w:rsidR="004608BE" w:rsidRPr="00F2740E">
        <w:rPr>
          <w:rFonts w:ascii="Times New Roman" w:eastAsia="Times New Roman" w:hAnsi="Times New Roman"/>
          <w:b/>
          <w:bCs/>
          <w:lang w:eastAsia="ar-SA"/>
        </w:rPr>
        <w:t>б акционерных обществах" сделками, в совершении которых имелась заинтересованность</w:t>
      </w:r>
    </w:p>
    <w:p w:rsidR="004608BE" w:rsidRPr="00F2740E" w:rsidRDefault="004608BE" w:rsidP="004608BE">
      <w:pPr>
        <w:suppressAutoHyphens/>
        <w:spacing w:after="0" w:line="240" w:lineRule="auto"/>
        <w:jc w:val="both"/>
        <w:rPr>
          <w:rFonts w:ascii="Times New Roman" w:eastAsia="Times New Roman" w:hAnsi="Times New Roman"/>
          <w:lang w:eastAsia="ar-SA"/>
        </w:rPr>
      </w:pPr>
      <w:r w:rsidRPr="00F2740E">
        <w:rPr>
          <w:rFonts w:ascii="Times New Roman" w:eastAsia="Times New Roman" w:hAnsi="Times New Roman"/>
          <w:lang w:eastAsia="ar-SA"/>
        </w:rPr>
        <w:t>В отчетном году Общество не совершало сделок, признаваемых в соответствии с ФЗ от 26.12.1995 №208 «Об акционерных обществах» сделками, в совершении которых имеется заинтересованность.</w:t>
      </w:r>
    </w:p>
    <w:p w:rsidR="004608BE" w:rsidRPr="00F2740E" w:rsidRDefault="000E2452" w:rsidP="004608BE">
      <w:pPr>
        <w:shd w:val="clear" w:color="auto" w:fill="FFFFFF"/>
        <w:suppressAutoHyphens/>
        <w:spacing w:after="0" w:line="240" w:lineRule="auto"/>
        <w:rPr>
          <w:rFonts w:ascii="Times New Roman" w:eastAsia="Times New Roman" w:hAnsi="Times New Roman"/>
          <w:b/>
          <w:color w:val="000000"/>
          <w:lang w:eastAsia="ar-SA"/>
        </w:rPr>
      </w:pPr>
      <w:r w:rsidRPr="00F2740E">
        <w:rPr>
          <w:rFonts w:ascii="Times New Roman" w:eastAsia="Times New Roman" w:hAnsi="Times New Roman"/>
          <w:b/>
          <w:color w:val="000000"/>
          <w:lang w:eastAsia="ar-SA"/>
        </w:rPr>
        <w:t>11</w:t>
      </w:r>
      <w:r w:rsidR="004608BE" w:rsidRPr="00F2740E">
        <w:rPr>
          <w:rFonts w:ascii="Times New Roman" w:eastAsia="Times New Roman" w:hAnsi="Times New Roman"/>
          <w:b/>
          <w:color w:val="000000"/>
          <w:lang w:eastAsia="ar-SA"/>
        </w:rPr>
        <w:t>. Данные о сотрудниках общества</w:t>
      </w:r>
      <w:r w:rsidR="00881286">
        <w:rPr>
          <w:rFonts w:ascii="Times New Roman" w:eastAsia="Times New Roman" w:hAnsi="Times New Roman"/>
          <w:b/>
          <w:color w:val="000000"/>
          <w:lang w:eastAsia="ar-SA"/>
        </w:rPr>
        <w:t xml:space="preserve"> </w:t>
      </w:r>
    </w:p>
    <w:tbl>
      <w:tblPr>
        <w:tblW w:w="9426" w:type="dxa"/>
        <w:tblLayout w:type="fixed"/>
        <w:tblCellMar>
          <w:left w:w="10" w:type="dxa"/>
          <w:right w:w="10" w:type="dxa"/>
        </w:tblCellMar>
        <w:tblLook w:val="0000"/>
      </w:tblPr>
      <w:tblGrid>
        <w:gridCol w:w="5740"/>
        <w:gridCol w:w="1985"/>
        <w:gridCol w:w="1701"/>
      </w:tblGrid>
      <w:tr w:rsidR="00AE2BE6" w:rsidRPr="00F2740E" w:rsidTr="00AE2BE6">
        <w:trPr>
          <w:trHeight w:val="240"/>
        </w:trPr>
        <w:tc>
          <w:tcPr>
            <w:tcW w:w="5740" w:type="dxa"/>
            <w:tcBorders>
              <w:top w:val="single" w:sz="2" w:space="0" w:color="000000"/>
              <w:left w:val="single" w:sz="2" w:space="0" w:color="000000"/>
              <w:bottom w:val="single" w:sz="2" w:space="0" w:color="000000"/>
              <w:right w:val="single" w:sz="2" w:space="0" w:color="000000"/>
            </w:tcBorders>
            <w:shd w:val="clear" w:color="auto" w:fill="auto"/>
            <w:tcMar>
              <w:top w:w="0" w:type="dxa"/>
              <w:left w:w="70" w:type="dxa"/>
              <w:bottom w:w="0" w:type="dxa"/>
              <w:right w:w="70" w:type="dxa"/>
            </w:tcMar>
          </w:tcPr>
          <w:p w:rsidR="00AE2BE6" w:rsidRPr="00F2740E" w:rsidRDefault="00AE2BE6" w:rsidP="00891DA3">
            <w:pPr>
              <w:widowControl w:val="0"/>
              <w:suppressAutoHyphens/>
              <w:autoSpaceDE w:val="0"/>
              <w:autoSpaceDN w:val="0"/>
              <w:spacing w:after="0" w:line="240" w:lineRule="auto"/>
              <w:ind w:left="-851" w:firstLine="851"/>
              <w:jc w:val="center"/>
              <w:textAlignment w:val="baseline"/>
              <w:rPr>
                <w:rFonts w:ascii="Times New Roman" w:eastAsia="Times New Roman" w:hAnsi="Times New Roman"/>
                <w:b/>
                <w:bCs/>
                <w:kern w:val="3"/>
                <w:lang w:val="ar-SA" w:bidi="hi-IN"/>
              </w:rPr>
            </w:pPr>
            <w:r w:rsidRPr="00F2740E">
              <w:rPr>
                <w:rFonts w:ascii="Times New Roman" w:eastAsia="Times New Roman" w:hAnsi="Times New Roman"/>
                <w:b/>
                <w:bCs/>
                <w:kern w:val="3"/>
                <w:lang w:val="ar-SA" w:bidi="hi-IN"/>
              </w:rPr>
              <w:t>Наименование показателя</w:t>
            </w:r>
          </w:p>
        </w:tc>
        <w:tc>
          <w:tcPr>
            <w:tcW w:w="1985" w:type="dxa"/>
            <w:tcBorders>
              <w:top w:val="single" w:sz="2" w:space="0" w:color="000000"/>
              <w:left w:val="single" w:sz="2" w:space="0" w:color="000000"/>
              <w:bottom w:val="single" w:sz="2" w:space="0" w:color="000000"/>
              <w:right w:val="single" w:sz="2" w:space="0" w:color="000000"/>
            </w:tcBorders>
            <w:shd w:val="clear" w:color="auto" w:fill="auto"/>
            <w:tcMar>
              <w:top w:w="0" w:type="dxa"/>
              <w:left w:w="70" w:type="dxa"/>
              <w:bottom w:w="0" w:type="dxa"/>
              <w:right w:w="70" w:type="dxa"/>
            </w:tcMar>
          </w:tcPr>
          <w:p w:rsidR="00AE2BE6" w:rsidRPr="00F2740E" w:rsidRDefault="00AE2BE6" w:rsidP="00891DA3">
            <w:pPr>
              <w:widowControl w:val="0"/>
              <w:suppressAutoHyphens/>
              <w:autoSpaceDE w:val="0"/>
              <w:autoSpaceDN w:val="0"/>
              <w:spacing w:after="0" w:line="240" w:lineRule="auto"/>
              <w:ind w:left="-851" w:firstLine="851"/>
              <w:jc w:val="center"/>
              <w:textAlignment w:val="baseline"/>
              <w:rPr>
                <w:rFonts w:ascii="Times New Roman" w:eastAsia="Times New Roman" w:hAnsi="Times New Roman"/>
                <w:kern w:val="3"/>
                <w:lang w:bidi="hi-IN"/>
              </w:rPr>
            </w:pPr>
            <w:r w:rsidRPr="00F2740E">
              <w:rPr>
                <w:rFonts w:ascii="Times New Roman" w:eastAsia="Times New Roman" w:hAnsi="Times New Roman"/>
                <w:b/>
                <w:bCs/>
                <w:spacing w:val="-8"/>
                <w:kern w:val="3"/>
                <w:lang w:val="ar-SA" w:bidi="hi-IN"/>
              </w:rPr>
              <w:t>31.</w:t>
            </w:r>
            <w:r w:rsidRPr="00F2740E">
              <w:rPr>
                <w:rFonts w:ascii="Times New Roman" w:eastAsia="Times New Roman" w:hAnsi="Times New Roman"/>
                <w:b/>
                <w:bCs/>
                <w:spacing w:val="-8"/>
                <w:kern w:val="3"/>
                <w:cs/>
                <w:lang w:val="ar-SA" w:bidi="hi-IN"/>
              </w:rPr>
              <w:t>12.202</w:t>
            </w:r>
            <w:r w:rsidRPr="00F2740E">
              <w:rPr>
                <w:rFonts w:ascii="Times New Roman" w:eastAsia="Times New Roman" w:hAnsi="Times New Roman"/>
                <w:b/>
                <w:bCs/>
                <w:spacing w:val="-8"/>
                <w:kern w:val="3"/>
                <w:lang w:bidi="hi-IN"/>
              </w:rPr>
              <w:t>4</w:t>
            </w:r>
            <w:r w:rsidRPr="00F2740E">
              <w:rPr>
                <w:rFonts w:ascii="Times New Roman" w:eastAsia="Times New Roman" w:hAnsi="Times New Roman"/>
                <w:b/>
                <w:bCs/>
                <w:spacing w:val="-8"/>
                <w:kern w:val="3"/>
                <w:lang w:val="ar-SA" w:bidi="hi-IN"/>
              </w:rPr>
              <w:t xml:space="preserve"> г</w:t>
            </w:r>
          </w:p>
        </w:tc>
        <w:tc>
          <w:tcPr>
            <w:tcW w:w="1701" w:type="dxa"/>
            <w:tcBorders>
              <w:top w:val="single" w:sz="2" w:space="0" w:color="000000"/>
              <w:left w:val="single" w:sz="2" w:space="0" w:color="000000"/>
              <w:bottom w:val="single" w:sz="2" w:space="0" w:color="000000"/>
              <w:right w:val="single" w:sz="2" w:space="0" w:color="000000"/>
            </w:tcBorders>
            <w:shd w:val="clear" w:color="auto" w:fill="auto"/>
            <w:tcMar>
              <w:top w:w="0" w:type="dxa"/>
              <w:left w:w="70" w:type="dxa"/>
              <w:bottom w:w="0" w:type="dxa"/>
              <w:right w:w="70" w:type="dxa"/>
            </w:tcMar>
          </w:tcPr>
          <w:p w:rsidR="00AE2BE6" w:rsidRPr="00F2740E" w:rsidRDefault="00AE2BE6" w:rsidP="00891DA3">
            <w:pPr>
              <w:widowControl w:val="0"/>
              <w:suppressAutoHyphens/>
              <w:autoSpaceDN w:val="0"/>
              <w:spacing w:after="0" w:line="240" w:lineRule="auto"/>
              <w:ind w:left="-851" w:firstLine="851"/>
              <w:jc w:val="center"/>
              <w:textAlignment w:val="baseline"/>
              <w:rPr>
                <w:rFonts w:ascii="Times New Roman" w:eastAsia="Times New Roman" w:hAnsi="Times New Roman"/>
                <w:kern w:val="3"/>
                <w:lang w:bidi="hi-IN"/>
              </w:rPr>
            </w:pPr>
            <w:r w:rsidRPr="00F2740E">
              <w:rPr>
                <w:rFonts w:ascii="Times New Roman" w:eastAsia="Times New Roman" w:hAnsi="Times New Roman"/>
                <w:b/>
                <w:bCs/>
                <w:spacing w:val="-8"/>
                <w:kern w:val="3"/>
                <w:lang w:val="ar-SA" w:bidi="hi-IN"/>
              </w:rPr>
              <w:t>31.12.20</w:t>
            </w:r>
            <w:r w:rsidRPr="00F2740E">
              <w:rPr>
                <w:rFonts w:ascii="Times New Roman" w:eastAsia="Times New Roman" w:hAnsi="Times New Roman"/>
                <w:b/>
                <w:bCs/>
                <w:spacing w:val="-8"/>
                <w:kern w:val="3"/>
                <w:cs/>
                <w:lang w:val="ar-SA" w:bidi="hi-IN"/>
              </w:rPr>
              <w:t>2</w:t>
            </w:r>
            <w:r w:rsidRPr="00F2740E">
              <w:rPr>
                <w:rFonts w:ascii="Times New Roman" w:eastAsia="Times New Roman" w:hAnsi="Times New Roman"/>
                <w:b/>
                <w:bCs/>
                <w:spacing w:val="-8"/>
                <w:kern w:val="3"/>
                <w:lang w:bidi="hi-IN"/>
              </w:rPr>
              <w:t>3</w:t>
            </w:r>
            <w:r w:rsidRPr="00F2740E">
              <w:rPr>
                <w:rFonts w:ascii="Times New Roman" w:eastAsia="Times New Roman" w:hAnsi="Times New Roman"/>
                <w:b/>
                <w:bCs/>
                <w:spacing w:val="-8"/>
                <w:kern w:val="3"/>
                <w:lang w:val="ar-SA" w:bidi="hi-IN"/>
              </w:rPr>
              <w:t xml:space="preserve"> г.</w:t>
            </w:r>
          </w:p>
        </w:tc>
      </w:tr>
      <w:tr w:rsidR="00AE2BE6" w:rsidRPr="00F2740E" w:rsidTr="00AE2BE6">
        <w:trPr>
          <w:trHeight w:val="240"/>
        </w:trPr>
        <w:tc>
          <w:tcPr>
            <w:tcW w:w="5740" w:type="dxa"/>
            <w:tcBorders>
              <w:top w:val="single" w:sz="2" w:space="0" w:color="000000"/>
              <w:left w:val="single" w:sz="2" w:space="0" w:color="000000"/>
              <w:bottom w:val="single" w:sz="2" w:space="0" w:color="000000"/>
              <w:right w:val="single" w:sz="2" w:space="0" w:color="000000"/>
            </w:tcBorders>
            <w:shd w:val="clear" w:color="auto" w:fill="auto"/>
            <w:tcMar>
              <w:top w:w="0" w:type="dxa"/>
              <w:left w:w="70" w:type="dxa"/>
              <w:bottom w:w="0" w:type="dxa"/>
              <w:right w:w="70" w:type="dxa"/>
            </w:tcMar>
          </w:tcPr>
          <w:p w:rsidR="00AE2BE6" w:rsidRPr="00F2740E" w:rsidRDefault="00AE2BE6" w:rsidP="00891DA3">
            <w:pPr>
              <w:widowControl w:val="0"/>
              <w:suppressAutoHyphens/>
              <w:autoSpaceDE w:val="0"/>
              <w:autoSpaceDN w:val="0"/>
              <w:spacing w:after="0" w:line="240" w:lineRule="auto"/>
              <w:ind w:left="-851" w:firstLine="851"/>
              <w:textAlignment w:val="baseline"/>
              <w:rPr>
                <w:rFonts w:ascii="Times New Roman" w:eastAsia="Times New Roman" w:hAnsi="Times New Roman"/>
                <w:kern w:val="3"/>
                <w:lang w:val="ar-SA" w:bidi="hi-IN"/>
              </w:rPr>
            </w:pPr>
            <w:r w:rsidRPr="00F2740E">
              <w:rPr>
                <w:rFonts w:ascii="Times New Roman" w:eastAsia="Times New Roman" w:hAnsi="Times New Roman"/>
                <w:kern w:val="3"/>
                <w:lang w:val="ar-SA" w:bidi="hi-IN"/>
              </w:rPr>
              <w:lastRenderedPageBreak/>
              <w:t>Среднесписочная численность работников, чел.</w:t>
            </w:r>
          </w:p>
        </w:tc>
        <w:tc>
          <w:tcPr>
            <w:tcW w:w="1985" w:type="dxa"/>
            <w:tcBorders>
              <w:top w:val="single" w:sz="2" w:space="0" w:color="000000"/>
              <w:left w:val="single" w:sz="2" w:space="0" w:color="000000"/>
              <w:bottom w:val="single" w:sz="2" w:space="0" w:color="000000"/>
              <w:right w:val="single" w:sz="2" w:space="0" w:color="000000"/>
            </w:tcBorders>
            <w:shd w:val="clear" w:color="auto" w:fill="auto"/>
            <w:tcMar>
              <w:top w:w="0" w:type="dxa"/>
              <w:left w:w="70" w:type="dxa"/>
              <w:bottom w:w="0" w:type="dxa"/>
              <w:right w:w="70" w:type="dxa"/>
            </w:tcMar>
            <w:vAlign w:val="center"/>
          </w:tcPr>
          <w:p w:rsidR="00AE2BE6" w:rsidRPr="00F2740E" w:rsidRDefault="00AE2BE6" w:rsidP="00891DA3">
            <w:pPr>
              <w:widowControl w:val="0"/>
              <w:suppressAutoHyphens/>
              <w:autoSpaceDN w:val="0"/>
              <w:spacing w:after="0" w:line="240" w:lineRule="auto"/>
              <w:ind w:left="-851" w:firstLine="851"/>
              <w:jc w:val="right"/>
              <w:textAlignment w:val="baseline"/>
              <w:rPr>
                <w:rFonts w:ascii="Times New Roman" w:eastAsia="Times New Roman" w:hAnsi="Times New Roman"/>
                <w:kern w:val="3"/>
                <w:lang w:bidi="hi-IN"/>
              </w:rPr>
            </w:pPr>
            <w:r w:rsidRPr="00F2740E">
              <w:rPr>
                <w:rFonts w:ascii="Times New Roman" w:eastAsia="Times New Roman" w:hAnsi="Times New Roman"/>
                <w:kern w:val="3"/>
                <w:lang w:bidi="hi-IN"/>
              </w:rPr>
              <w:t>7</w:t>
            </w:r>
          </w:p>
        </w:tc>
        <w:tc>
          <w:tcPr>
            <w:tcW w:w="1701" w:type="dxa"/>
            <w:tcBorders>
              <w:top w:val="single" w:sz="2" w:space="0" w:color="000000"/>
              <w:left w:val="single" w:sz="2" w:space="0" w:color="000000"/>
              <w:bottom w:val="single" w:sz="2" w:space="0" w:color="000000"/>
              <w:right w:val="single" w:sz="2" w:space="0" w:color="000000"/>
            </w:tcBorders>
            <w:shd w:val="clear" w:color="auto" w:fill="auto"/>
            <w:tcMar>
              <w:top w:w="0" w:type="dxa"/>
              <w:left w:w="70" w:type="dxa"/>
              <w:bottom w:w="0" w:type="dxa"/>
              <w:right w:w="70" w:type="dxa"/>
            </w:tcMar>
            <w:vAlign w:val="center"/>
          </w:tcPr>
          <w:p w:rsidR="00AE2BE6" w:rsidRPr="00F2740E" w:rsidRDefault="00AE2BE6" w:rsidP="00891DA3">
            <w:pPr>
              <w:widowControl w:val="0"/>
              <w:suppressAutoHyphens/>
              <w:autoSpaceDN w:val="0"/>
              <w:spacing w:after="0" w:line="240" w:lineRule="auto"/>
              <w:ind w:left="-851" w:firstLine="851"/>
              <w:jc w:val="right"/>
              <w:textAlignment w:val="baseline"/>
              <w:rPr>
                <w:rFonts w:ascii="Times New Roman" w:eastAsia="Times New Roman" w:hAnsi="Times New Roman"/>
                <w:kern w:val="3"/>
                <w:lang w:bidi="hi-IN"/>
              </w:rPr>
            </w:pPr>
            <w:r w:rsidRPr="00F2740E">
              <w:rPr>
                <w:rFonts w:ascii="Times New Roman" w:eastAsia="Times New Roman" w:hAnsi="Times New Roman"/>
                <w:kern w:val="3"/>
                <w:lang w:bidi="hi-IN"/>
              </w:rPr>
              <w:t>7</w:t>
            </w:r>
          </w:p>
        </w:tc>
      </w:tr>
      <w:tr w:rsidR="00AE2BE6" w:rsidRPr="00F2740E" w:rsidTr="00AE2BE6">
        <w:trPr>
          <w:trHeight w:val="360"/>
        </w:trPr>
        <w:tc>
          <w:tcPr>
            <w:tcW w:w="5740" w:type="dxa"/>
            <w:tcBorders>
              <w:top w:val="single" w:sz="2" w:space="0" w:color="000000"/>
              <w:left w:val="single" w:sz="2" w:space="0" w:color="000000"/>
              <w:bottom w:val="single" w:sz="2" w:space="0" w:color="000000"/>
              <w:right w:val="single" w:sz="2" w:space="0" w:color="000000"/>
            </w:tcBorders>
            <w:shd w:val="clear" w:color="auto" w:fill="auto"/>
            <w:tcMar>
              <w:top w:w="0" w:type="dxa"/>
              <w:left w:w="70" w:type="dxa"/>
              <w:bottom w:w="0" w:type="dxa"/>
              <w:right w:w="70" w:type="dxa"/>
            </w:tcMar>
          </w:tcPr>
          <w:p w:rsidR="00AE2BE6" w:rsidRPr="00F2740E" w:rsidRDefault="00AE2BE6" w:rsidP="00881286">
            <w:pPr>
              <w:widowControl w:val="0"/>
              <w:suppressAutoHyphens/>
              <w:autoSpaceDE w:val="0"/>
              <w:autoSpaceDN w:val="0"/>
              <w:spacing w:after="0" w:line="240" w:lineRule="auto"/>
              <w:textAlignment w:val="baseline"/>
              <w:rPr>
                <w:rFonts w:ascii="Times New Roman" w:eastAsia="Times New Roman" w:hAnsi="Times New Roman"/>
                <w:kern w:val="3"/>
                <w:lang w:val="ar-SA" w:bidi="hi-IN"/>
              </w:rPr>
            </w:pPr>
            <w:r w:rsidRPr="00F2740E">
              <w:rPr>
                <w:rFonts w:ascii="Times New Roman" w:eastAsia="Times New Roman" w:hAnsi="Times New Roman"/>
                <w:kern w:val="3"/>
                <w:lang w:val="ar-SA" w:bidi="hi-IN"/>
              </w:rPr>
              <w:t>Объем денежных средств, направленных на оплату труда, тыс. руб.</w:t>
            </w:r>
          </w:p>
        </w:tc>
        <w:tc>
          <w:tcPr>
            <w:tcW w:w="1985" w:type="dxa"/>
            <w:tcBorders>
              <w:top w:val="single" w:sz="2" w:space="0" w:color="000000"/>
              <w:left w:val="single" w:sz="2" w:space="0" w:color="000000"/>
              <w:bottom w:val="single" w:sz="2" w:space="0" w:color="000000"/>
              <w:right w:val="single" w:sz="2" w:space="0" w:color="000000"/>
            </w:tcBorders>
            <w:shd w:val="clear" w:color="auto" w:fill="auto"/>
            <w:tcMar>
              <w:top w:w="0" w:type="dxa"/>
              <w:left w:w="70" w:type="dxa"/>
              <w:bottom w:w="0" w:type="dxa"/>
              <w:right w:w="70" w:type="dxa"/>
            </w:tcMar>
            <w:vAlign w:val="center"/>
          </w:tcPr>
          <w:p w:rsidR="00AE2BE6" w:rsidRPr="00F2740E" w:rsidRDefault="00AE2BE6" w:rsidP="00891DA3">
            <w:pPr>
              <w:widowControl w:val="0"/>
              <w:suppressAutoHyphens/>
              <w:autoSpaceDN w:val="0"/>
              <w:spacing w:after="0" w:line="240" w:lineRule="auto"/>
              <w:ind w:left="-851" w:firstLine="851"/>
              <w:jc w:val="right"/>
              <w:textAlignment w:val="baseline"/>
              <w:rPr>
                <w:rFonts w:ascii="Times New Roman" w:eastAsia="Times New Roman" w:hAnsi="Times New Roman"/>
                <w:kern w:val="3"/>
                <w:lang w:bidi="hi-IN"/>
              </w:rPr>
            </w:pPr>
            <w:r w:rsidRPr="00F2740E">
              <w:rPr>
                <w:rFonts w:ascii="Times New Roman" w:eastAsia="Times New Roman" w:hAnsi="Times New Roman"/>
                <w:kern w:val="3"/>
                <w:lang w:bidi="hi-IN"/>
              </w:rPr>
              <w:t>6 195</w:t>
            </w:r>
          </w:p>
        </w:tc>
        <w:tc>
          <w:tcPr>
            <w:tcW w:w="1701" w:type="dxa"/>
            <w:tcBorders>
              <w:top w:val="single" w:sz="2" w:space="0" w:color="000000"/>
              <w:left w:val="single" w:sz="2" w:space="0" w:color="000000"/>
              <w:bottom w:val="single" w:sz="2" w:space="0" w:color="000000"/>
              <w:right w:val="single" w:sz="2" w:space="0" w:color="000000"/>
            </w:tcBorders>
            <w:shd w:val="clear" w:color="auto" w:fill="auto"/>
            <w:tcMar>
              <w:top w:w="0" w:type="dxa"/>
              <w:left w:w="70" w:type="dxa"/>
              <w:bottom w:w="0" w:type="dxa"/>
              <w:right w:w="70" w:type="dxa"/>
            </w:tcMar>
            <w:vAlign w:val="center"/>
          </w:tcPr>
          <w:p w:rsidR="00AE2BE6" w:rsidRPr="00F2740E" w:rsidRDefault="00AE2BE6" w:rsidP="00891DA3">
            <w:pPr>
              <w:widowControl w:val="0"/>
              <w:suppressAutoHyphens/>
              <w:autoSpaceDN w:val="0"/>
              <w:spacing w:after="0" w:line="240" w:lineRule="auto"/>
              <w:ind w:left="-851" w:firstLine="851"/>
              <w:jc w:val="right"/>
              <w:textAlignment w:val="baseline"/>
              <w:rPr>
                <w:rFonts w:ascii="Times New Roman" w:eastAsia="Times New Roman" w:hAnsi="Times New Roman"/>
                <w:kern w:val="3"/>
                <w:lang w:bidi="hi-IN"/>
              </w:rPr>
            </w:pPr>
            <w:r w:rsidRPr="00F2740E">
              <w:rPr>
                <w:rFonts w:ascii="Times New Roman" w:eastAsia="Times New Roman" w:hAnsi="Times New Roman"/>
                <w:kern w:val="3"/>
                <w:lang w:bidi="hi-IN"/>
              </w:rPr>
              <w:t>4 683</w:t>
            </w:r>
          </w:p>
        </w:tc>
      </w:tr>
      <w:tr w:rsidR="00AE2BE6" w:rsidRPr="00F2740E" w:rsidTr="00AE2BE6">
        <w:trPr>
          <w:trHeight w:val="360"/>
        </w:trPr>
        <w:tc>
          <w:tcPr>
            <w:tcW w:w="5740" w:type="dxa"/>
            <w:tcBorders>
              <w:top w:val="single" w:sz="2" w:space="0" w:color="000000"/>
              <w:left w:val="single" w:sz="2" w:space="0" w:color="000000"/>
              <w:bottom w:val="single" w:sz="2" w:space="0" w:color="000000"/>
              <w:right w:val="single" w:sz="2" w:space="0" w:color="000000"/>
            </w:tcBorders>
            <w:shd w:val="clear" w:color="auto" w:fill="auto"/>
            <w:tcMar>
              <w:top w:w="0" w:type="dxa"/>
              <w:left w:w="70" w:type="dxa"/>
              <w:bottom w:w="0" w:type="dxa"/>
              <w:right w:w="70" w:type="dxa"/>
            </w:tcMar>
          </w:tcPr>
          <w:p w:rsidR="00AE2BE6" w:rsidRPr="00F2740E" w:rsidRDefault="00AE2BE6" w:rsidP="00891DA3">
            <w:pPr>
              <w:widowControl w:val="0"/>
              <w:suppressAutoHyphens/>
              <w:autoSpaceDE w:val="0"/>
              <w:autoSpaceDN w:val="0"/>
              <w:spacing w:after="0" w:line="240" w:lineRule="auto"/>
              <w:textAlignment w:val="baseline"/>
              <w:rPr>
                <w:rFonts w:ascii="Times New Roman" w:eastAsia="Times New Roman" w:hAnsi="Times New Roman"/>
                <w:spacing w:val="-4"/>
                <w:kern w:val="3"/>
                <w:lang w:val="ar-SA" w:bidi="hi-IN"/>
              </w:rPr>
            </w:pPr>
            <w:r w:rsidRPr="00F2740E">
              <w:rPr>
                <w:rFonts w:ascii="Times New Roman" w:eastAsia="Times New Roman" w:hAnsi="Times New Roman"/>
                <w:spacing w:val="-4"/>
                <w:kern w:val="3"/>
                <w:lang w:val="ar-SA" w:bidi="hi-IN"/>
              </w:rPr>
              <w:t>Объем денежных средств, направленных на социальное обеспечение, тыс. руб.</w:t>
            </w:r>
          </w:p>
        </w:tc>
        <w:tc>
          <w:tcPr>
            <w:tcW w:w="1985" w:type="dxa"/>
            <w:tcBorders>
              <w:top w:val="single" w:sz="2" w:space="0" w:color="000000"/>
              <w:left w:val="single" w:sz="2" w:space="0" w:color="000000"/>
              <w:bottom w:val="single" w:sz="2" w:space="0" w:color="000000"/>
              <w:right w:val="single" w:sz="2" w:space="0" w:color="000000"/>
            </w:tcBorders>
            <w:shd w:val="clear" w:color="auto" w:fill="auto"/>
            <w:tcMar>
              <w:top w:w="0" w:type="dxa"/>
              <w:left w:w="70" w:type="dxa"/>
              <w:bottom w:w="0" w:type="dxa"/>
              <w:right w:w="70" w:type="dxa"/>
            </w:tcMar>
            <w:vAlign w:val="center"/>
          </w:tcPr>
          <w:p w:rsidR="00AE2BE6" w:rsidRPr="00F2740E" w:rsidRDefault="00AE2BE6" w:rsidP="00891DA3">
            <w:pPr>
              <w:widowControl w:val="0"/>
              <w:suppressAutoHyphens/>
              <w:autoSpaceDN w:val="0"/>
              <w:spacing w:after="0" w:line="240" w:lineRule="auto"/>
              <w:ind w:left="-851" w:firstLine="851"/>
              <w:jc w:val="right"/>
              <w:textAlignment w:val="baseline"/>
              <w:rPr>
                <w:rFonts w:ascii="Times New Roman" w:eastAsia="Times New Roman" w:hAnsi="Times New Roman"/>
                <w:kern w:val="3"/>
                <w:lang w:bidi="hi-IN"/>
              </w:rPr>
            </w:pPr>
            <w:r w:rsidRPr="00F2740E">
              <w:rPr>
                <w:rFonts w:ascii="Times New Roman" w:eastAsia="Times New Roman" w:hAnsi="Times New Roman"/>
                <w:kern w:val="3"/>
                <w:lang w:bidi="hi-IN"/>
              </w:rPr>
              <w:t>847</w:t>
            </w:r>
          </w:p>
        </w:tc>
        <w:tc>
          <w:tcPr>
            <w:tcW w:w="1701" w:type="dxa"/>
            <w:tcBorders>
              <w:top w:val="single" w:sz="2" w:space="0" w:color="000000"/>
              <w:left w:val="single" w:sz="2" w:space="0" w:color="000000"/>
              <w:bottom w:val="single" w:sz="2" w:space="0" w:color="000000"/>
              <w:right w:val="single" w:sz="2" w:space="0" w:color="000000"/>
            </w:tcBorders>
            <w:shd w:val="clear" w:color="auto" w:fill="auto"/>
            <w:tcMar>
              <w:top w:w="0" w:type="dxa"/>
              <w:left w:w="70" w:type="dxa"/>
              <w:bottom w:w="0" w:type="dxa"/>
              <w:right w:w="70" w:type="dxa"/>
            </w:tcMar>
            <w:vAlign w:val="center"/>
          </w:tcPr>
          <w:p w:rsidR="00AE2BE6" w:rsidRPr="00F2740E" w:rsidRDefault="00AE2BE6" w:rsidP="00891DA3">
            <w:pPr>
              <w:widowControl w:val="0"/>
              <w:suppressAutoHyphens/>
              <w:autoSpaceDN w:val="0"/>
              <w:spacing w:after="0" w:line="240" w:lineRule="auto"/>
              <w:ind w:left="-851" w:firstLine="851"/>
              <w:jc w:val="right"/>
              <w:textAlignment w:val="baseline"/>
              <w:rPr>
                <w:rFonts w:ascii="Times New Roman" w:eastAsia="Times New Roman" w:hAnsi="Times New Roman"/>
                <w:kern w:val="3"/>
                <w:lang w:bidi="hi-IN"/>
              </w:rPr>
            </w:pPr>
            <w:r w:rsidRPr="00F2740E">
              <w:rPr>
                <w:rFonts w:ascii="Times New Roman" w:eastAsia="Times New Roman" w:hAnsi="Times New Roman"/>
                <w:kern w:val="3"/>
                <w:lang w:bidi="hi-IN"/>
              </w:rPr>
              <w:t>718</w:t>
            </w:r>
          </w:p>
        </w:tc>
      </w:tr>
      <w:tr w:rsidR="00AE2BE6" w:rsidRPr="00F2740E" w:rsidTr="00AE2BE6">
        <w:trPr>
          <w:trHeight w:val="360"/>
        </w:trPr>
        <w:tc>
          <w:tcPr>
            <w:tcW w:w="5740" w:type="dxa"/>
            <w:tcBorders>
              <w:top w:val="single" w:sz="2" w:space="0" w:color="000000"/>
              <w:left w:val="single" w:sz="2" w:space="0" w:color="000000"/>
              <w:bottom w:val="single" w:sz="2" w:space="0" w:color="000000"/>
              <w:right w:val="single" w:sz="2" w:space="0" w:color="000000"/>
            </w:tcBorders>
            <w:shd w:val="clear" w:color="auto" w:fill="auto"/>
            <w:tcMar>
              <w:top w:w="0" w:type="dxa"/>
              <w:left w:w="70" w:type="dxa"/>
              <w:bottom w:w="0" w:type="dxa"/>
              <w:right w:w="70" w:type="dxa"/>
            </w:tcMar>
          </w:tcPr>
          <w:p w:rsidR="00AE2BE6" w:rsidRPr="00F2740E" w:rsidRDefault="00AE2BE6" w:rsidP="00891DA3">
            <w:pPr>
              <w:widowControl w:val="0"/>
              <w:suppressAutoHyphens/>
              <w:autoSpaceDE w:val="0"/>
              <w:autoSpaceDN w:val="0"/>
              <w:spacing w:after="0" w:line="240" w:lineRule="auto"/>
              <w:ind w:left="-851" w:firstLine="851"/>
              <w:textAlignment w:val="baseline"/>
              <w:rPr>
                <w:rFonts w:ascii="Times New Roman" w:eastAsia="Times New Roman" w:hAnsi="Times New Roman"/>
                <w:kern w:val="3"/>
                <w:lang w:val="ar-SA" w:bidi="hi-IN"/>
              </w:rPr>
            </w:pPr>
            <w:r w:rsidRPr="00F2740E">
              <w:rPr>
                <w:rFonts w:ascii="Times New Roman" w:eastAsia="Times New Roman" w:hAnsi="Times New Roman"/>
                <w:kern w:val="3"/>
                <w:lang w:val="ar-SA" w:bidi="hi-IN"/>
              </w:rPr>
              <w:t>Общий объем израсходованных денежных средств, тыс. руб.</w:t>
            </w:r>
          </w:p>
        </w:tc>
        <w:tc>
          <w:tcPr>
            <w:tcW w:w="1985" w:type="dxa"/>
            <w:tcBorders>
              <w:top w:val="single" w:sz="2" w:space="0" w:color="000000"/>
              <w:left w:val="single" w:sz="2" w:space="0" w:color="000000"/>
              <w:bottom w:val="single" w:sz="2" w:space="0" w:color="000000"/>
              <w:right w:val="single" w:sz="2" w:space="0" w:color="000000"/>
            </w:tcBorders>
            <w:shd w:val="clear" w:color="auto" w:fill="auto"/>
            <w:tcMar>
              <w:top w:w="0" w:type="dxa"/>
              <w:left w:w="70" w:type="dxa"/>
              <w:bottom w:w="0" w:type="dxa"/>
              <w:right w:w="70" w:type="dxa"/>
            </w:tcMar>
            <w:vAlign w:val="center"/>
          </w:tcPr>
          <w:p w:rsidR="00AE2BE6" w:rsidRPr="00F2740E" w:rsidRDefault="00AE2BE6" w:rsidP="00891DA3">
            <w:pPr>
              <w:widowControl w:val="0"/>
              <w:suppressAutoHyphens/>
              <w:autoSpaceDN w:val="0"/>
              <w:spacing w:after="0" w:line="240" w:lineRule="auto"/>
              <w:ind w:left="-851" w:firstLine="851"/>
              <w:jc w:val="right"/>
              <w:textAlignment w:val="baseline"/>
              <w:rPr>
                <w:rFonts w:ascii="Times New Roman" w:eastAsia="Times New Roman" w:hAnsi="Times New Roman"/>
                <w:kern w:val="3"/>
                <w:lang w:bidi="hi-IN"/>
              </w:rPr>
            </w:pPr>
            <w:r w:rsidRPr="00F2740E">
              <w:rPr>
                <w:rFonts w:ascii="Times New Roman" w:eastAsia="Times New Roman" w:hAnsi="Times New Roman"/>
                <w:kern w:val="3"/>
                <w:lang w:bidi="hi-IN"/>
              </w:rPr>
              <w:t>7 042</w:t>
            </w:r>
          </w:p>
        </w:tc>
        <w:tc>
          <w:tcPr>
            <w:tcW w:w="1701" w:type="dxa"/>
            <w:tcBorders>
              <w:top w:val="single" w:sz="2" w:space="0" w:color="000000"/>
              <w:left w:val="single" w:sz="2" w:space="0" w:color="000000"/>
              <w:bottom w:val="single" w:sz="2" w:space="0" w:color="000000"/>
              <w:right w:val="single" w:sz="2" w:space="0" w:color="000000"/>
            </w:tcBorders>
            <w:shd w:val="clear" w:color="auto" w:fill="auto"/>
            <w:tcMar>
              <w:top w:w="0" w:type="dxa"/>
              <w:left w:w="70" w:type="dxa"/>
              <w:bottom w:w="0" w:type="dxa"/>
              <w:right w:w="70" w:type="dxa"/>
            </w:tcMar>
            <w:vAlign w:val="center"/>
          </w:tcPr>
          <w:p w:rsidR="00AE2BE6" w:rsidRPr="00F2740E" w:rsidRDefault="00AE2BE6" w:rsidP="00891DA3">
            <w:pPr>
              <w:widowControl w:val="0"/>
              <w:suppressAutoHyphens/>
              <w:autoSpaceDN w:val="0"/>
              <w:spacing w:after="0" w:line="240" w:lineRule="auto"/>
              <w:ind w:left="-851" w:firstLine="851"/>
              <w:jc w:val="right"/>
              <w:textAlignment w:val="baseline"/>
              <w:rPr>
                <w:rFonts w:ascii="Times New Roman" w:eastAsia="Times New Roman" w:hAnsi="Times New Roman"/>
                <w:kern w:val="3"/>
                <w:lang w:bidi="hi-IN"/>
              </w:rPr>
            </w:pPr>
            <w:r w:rsidRPr="00F2740E">
              <w:rPr>
                <w:rFonts w:ascii="Times New Roman" w:eastAsia="Times New Roman" w:hAnsi="Times New Roman"/>
                <w:kern w:val="3"/>
                <w:lang w:bidi="hi-IN"/>
              </w:rPr>
              <w:t>5 401</w:t>
            </w:r>
          </w:p>
        </w:tc>
      </w:tr>
    </w:tbl>
    <w:p w:rsidR="004608BE" w:rsidRPr="00F2740E" w:rsidRDefault="004608BE" w:rsidP="004608BE">
      <w:pPr>
        <w:shd w:val="clear" w:color="auto" w:fill="FFFFFF"/>
        <w:suppressAutoHyphens/>
        <w:spacing w:after="0" w:line="240" w:lineRule="auto"/>
        <w:rPr>
          <w:rFonts w:ascii="Times New Roman" w:eastAsia="Times New Roman" w:hAnsi="Times New Roman"/>
          <w:color w:val="000000"/>
          <w:u w:val="single"/>
          <w:lang w:eastAsia="ar-SA"/>
        </w:rPr>
      </w:pPr>
      <w:r w:rsidRPr="00F2740E">
        <w:rPr>
          <w:rFonts w:ascii="Times New Roman" w:eastAsia="Times New Roman" w:hAnsi="Times New Roman"/>
          <w:bCs/>
          <w:iCs/>
          <w:lang w:eastAsia="ar-SA"/>
        </w:rPr>
        <w:t>На предприятии</w:t>
      </w:r>
      <w:r w:rsidRPr="00F2740E">
        <w:rPr>
          <w:rFonts w:ascii="Times New Roman" w:eastAsia="Times New Roman" w:hAnsi="Times New Roman"/>
          <w:lang w:eastAsia="ar-SA"/>
        </w:rPr>
        <w:t xml:space="preserve"> </w:t>
      </w:r>
      <w:r w:rsidRPr="00F2740E">
        <w:rPr>
          <w:rFonts w:ascii="Times New Roman" w:eastAsia="Times New Roman" w:hAnsi="Times New Roman"/>
          <w:bCs/>
          <w:iCs/>
          <w:lang w:eastAsia="ar-SA"/>
        </w:rPr>
        <w:t>профсоюзной организации нет.</w:t>
      </w:r>
    </w:p>
    <w:p w:rsidR="00501E44" w:rsidRPr="00501E44" w:rsidRDefault="00501E44" w:rsidP="004608BE">
      <w:pPr>
        <w:widowControl w:val="0"/>
        <w:numPr>
          <w:ilvl w:val="1"/>
          <w:numId w:val="18"/>
        </w:numPr>
        <w:tabs>
          <w:tab w:val="left" w:pos="360"/>
        </w:tabs>
        <w:suppressAutoHyphens/>
        <w:spacing w:before="40" w:after="0" w:line="240" w:lineRule="auto"/>
        <w:jc w:val="both"/>
        <w:outlineLvl w:val="1"/>
        <w:rPr>
          <w:rFonts w:ascii="Times New Roman" w:eastAsia="Times New Roman" w:hAnsi="Times New Roman"/>
          <w:b/>
          <w:lang w:eastAsia="ar-SA"/>
        </w:rPr>
      </w:pPr>
    </w:p>
    <w:p w:rsidR="00F71720" w:rsidRPr="00F71720" w:rsidRDefault="00F71720" w:rsidP="004608BE">
      <w:pPr>
        <w:widowControl w:val="0"/>
        <w:numPr>
          <w:ilvl w:val="1"/>
          <w:numId w:val="18"/>
        </w:numPr>
        <w:tabs>
          <w:tab w:val="left" w:pos="360"/>
        </w:tabs>
        <w:suppressAutoHyphens/>
        <w:spacing w:before="40" w:after="0" w:line="240" w:lineRule="auto"/>
        <w:jc w:val="both"/>
        <w:outlineLvl w:val="1"/>
        <w:rPr>
          <w:rFonts w:ascii="Times New Roman" w:eastAsia="Times New Roman" w:hAnsi="Times New Roman"/>
          <w:b/>
          <w:lang w:eastAsia="ar-SA"/>
        </w:rPr>
      </w:pPr>
    </w:p>
    <w:p w:rsidR="004608BE" w:rsidRPr="00F2740E" w:rsidRDefault="004608BE" w:rsidP="004608BE">
      <w:pPr>
        <w:widowControl w:val="0"/>
        <w:numPr>
          <w:ilvl w:val="1"/>
          <w:numId w:val="18"/>
        </w:numPr>
        <w:tabs>
          <w:tab w:val="left" w:pos="360"/>
        </w:tabs>
        <w:suppressAutoHyphens/>
        <w:spacing w:before="40" w:after="0" w:line="240" w:lineRule="auto"/>
        <w:jc w:val="both"/>
        <w:outlineLvl w:val="1"/>
        <w:rPr>
          <w:rFonts w:ascii="Times New Roman" w:eastAsia="Times New Roman" w:hAnsi="Times New Roman"/>
          <w:b/>
          <w:lang w:eastAsia="ar-SA"/>
        </w:rPr>
      </w:pPr>
      <w:r w:rsidRPr="00F2740E">
        <w:rPr>
          <w:rFonts w:ascii="Times New Roman" w:eastAsia="Times New Roman" w:hAnsi="Times New Roman"/>
          <w:b/>
          <w:bCs/>
          <w:lang w:eastAsia="ar-SA"/>
        </w:rPr>
        <w:t>1</w:t>
      </w:r>
      <w:r w:rsidR="000E2452" w:rsidRPr="00F2740E">
        <w:rPr>
          <w:rFonts w:ascii="Times New Roman" w:eastAsia="Times New Roman" w:hAnsi="Times New Roman"/>
          <w:b/>
          <w:bCs/>
          <w:lang w:eastAsia="ar-SA"/>
        </w:rPr>
        <w:t>2</w:t>
      </w:r>
      <w:r w:rsidRPr="00F2740E">
        <w:rPr>
          <w:rFonts w:ascii="Times New Roman" w:eastAsia="Times New Roman" w:hAnsi="Times New Roman"/>
          <w:b/>
          <w:bCs/>
          <w:lang w:eastAsia="ar-SA"/>
        </w:rPr>
        <w:t>.</w:t>
      </w:r>
      <w:r w:rsidRPr="00F2740E">
        <w:rPr>
          <w:rFonts w:ascii="Times New Roman" w:eastAsia="Times New Roman" w:hAnsi="Times New Roman"/>
          <w:b/>
          <w:lang w:eastAsia="ar-SA"/>
        </w:rPr>
        <w:t xml:space="preserve"> С</w:t>
      </w:r>
      <w:r w:rsidR="000E2452" w:rsidRPr="00F2740E">
        <w:rPr>
          <w:rFonts w:ascii="Times New Roman" w:eastAsia="Times New Roman" w:hAnsi="Times New Roman"/>
          <w:b/>
          <w:lang w:eastAsia="ar-SA"/>
        </w:rPr>
        <w:t>остав совета директоров акционерного общества</w:t>
      </w:r>
    </w:p>
    <w:p w:rsidR="004608BE" w:rsidRPr="00F2740E" w:rsidRDefault="004608BE" w:rsidP="004608BE">
      <w:pPr>
        <w:suppressAutoHyphens/>
        <w:spacing w:after="0" w:line="240" w:lineRule="auto"/>
        <w:jc w:val="both"/>
        <w:rPr>
          <w:rFonts w:ascii="Times New Roman" w:eastAsia="Times New Roman" w:hAnsi="Times New Roman"/>
          <w:lang w:val="ar-SA" w:eastAsia="ar-SA"/>
        </w:rPr>
      </w:pPr>
      <w:r w:rsidRPr="00F2740E">
        <w:rPr>
          <w:rFonts w:ascii="Times New Roman" w:eastAsia="Times New Roman" w:hAnsi="Times New Roman"/>
          <w:lang w:val="ar-SA" w:eastAsia="ar-SA"/>
        </w:rPr>
        <w:t>В соответствии с пп. 9.4., 9.7., 9.10 статьи 9 Устава Общества Совет директоров Общества состоит из 5 человек.</w:t>
      </w:r>
    </w:p>
    <w:p w:rsidR="004608BE" w:rsidRPr="00F2740E" w:rsidRDefault="004608BE" w:rsidP="004608BE">
      <w:pPr>
        <w:suppressAutoHyphens/>
        <w:spacing w:after="0" w:line="240" w:lineRule="auto"/>
        <w:ind w:firstLine="709"/>
        <w:rPr>
          <w:rFonts w:ascii="Times New Roman" w:eastAsia="Times New Roman" w:hAnsi="Times New Roman"/>
          <w:b/>
          <w:bCs/>
          <w:lang w:val="ar-SA" w:eastAsia="ar-SA"/>
        </w:rPr>
      </w:pPr>
    </w:p>
    <w:p w:rsidR="004608BE" w:rsidRPr="00F2740E" w:rsidRDefault="004608BE" w:rsidP="004608BE">
      <w:pPr>
        <w:suppressAutoHyphens/>
        <w:spacing w:after="0" w:line="240" w:lineRule="auto"/>
        <w:jc w:val="both"/>
        <w:rPr>
          <w:rFonts w:ascii="Times New Roman" w:eastAsia="Times New Roman" w:hAnsi="Times New Roman"/>
          <w:lang w:val="ar-SA" w:eastAsia="ar-SA"/>
        </w:rPr>
      </w:pPr>
      <w:r w:rsidRPr="00F2740E">
        <w:rPr>
          <w:rFonts w:ascii="Times New Roman" w:eastAsia="Times New Roman" w:hAnsi="Times New Roman"/>
          <w:b/>
          <w:bCs/>
          <w:lang w:val="ar-SA" w:eastAsia="ar-SA"/>
        </w:rPr>
        <w:t>Состав Совета директоров Общества, действующий в отчетном году:</w:t>
      </w:r>
    </w:p>
    <w:p w:rsidR="004608BE" w:rsidRPr="00F2740E" w:rsidRDefault="004608BE" w:rsidP="004608BE">
      <w:pPr>
        <w:spacing w:after="0" w:line="240" w:lineRule="auto"/>
        <w:jc w:val="both"/>
        <w:rPr>
          <w:rFonts w:ascii="Times New Roman" w:eastAsia="Times New Roman" w:hAnsi="Times New Roman"/>
          <w:bCs/>
          <w:iCs/>
          <w:lang w:eastAsia="ru-RU"/>
        </w:rPr>
      </w:pPr>
      <w:r w:rsidRPr="00F2740E">
        <w:rPr>
          <w:rFonts w:ascii="Times New Roman" w:eastAsia="Times New Roman" w:hAnsi="Times New Roman"/>
          <w:bCs/>
          <w:iCs/>
          <w:lang w:eastAsia="ru-RU"/>
        </w:rPr>
        <w:t xml:space="preserve">-Лейкин Николай Федорович.                                                                                                          </w:t>
      </w:r>
    </w:p>
    <w:p w:rsidR="004608BE" w:rsidRPr="00F2740E" w:rsidRDefault="004608BE" w:rsidP="004608BE">
      <w:pPr>
        <w:spacing w:after="0" w:line="240" w:lineRule="auto"/>
        <w:jc w:val="both"/>
        <w:rPr>
          <w:rFonts w:ascii="Times New Roman" w:eastAsia="Times New Roman" w:hAnsi="Times New Roman"/>
          <w:bCs/>
          <w:iCs/>
          <w:lang w:eastAsia="ru-RU"/>
        </w:rPr>
      </w:pPr>
      <w:r w:rsidRPr="00F2740E">
        <w:rPr>
          <w:rFonts w:ascii="Times New Roman" w:eastAsia="Times New Roman" w:hAnsi="Times New Roman"/>
          <w:bCs/>
          <w:iCs/>
          <w:lang w:eastAsia="ru-RU"/>
        </w:rPr>
        <w:t>-Марон Любовь Евсеевна.</w:t>
      </w:r>
    </w:p>
    <w:p w:rsidR="004608BE" w:rsidRPr="00F2740E" w:rsidRDefault="004608BE" w:rsidP="004608BE">
      <w:pPr>
        <w:spacing w:after="0" w:line="240" w:lineRule="auto"/>
        <w:jc w:val="both"/>
        <w:rPr>
          <w:rFonts w:ascii="Times New Roman" w:eastAsia="Times New Roman" w:hAnsi="Times New Roman"/>
          <w:bCs/>
          <w:iCs/>
          <w:lang w:eastAsia="ru-RU"/>
        </w:rPr>
      </w:pPr>
      <w:r w:rsidRPr="00F2740E">
        <w:rPr>
          <w:rFonts w:ascii="Times New Roman" w:eastAsia="Times New Roman" w:hAnsi="Times New Roman"/>
          <w:bCs/>
          <w:iCs/>
          <w:lang w:eastAsia="ru-RU"/>
        </w:rPr>
        <w:t>-Савченко Александр Леонидович.</w:t>
      </w:r>
    </w:p>
    <w:p w:rsidR="004608BE" w:rsidRPr="00F2740E" w:rsidRDefault="004608BE" w:rsidP="004608BE">
      <w:pPr>
        <w:spacing w:after="0" w:line="240" w:lineRule="auto"/>
        <w:jc w:val="both"/>
        <w:rPr>
          <w:rFonts w:ascii="Times New Roman" w:eastAsia="Times New Roman" w:hAnsi="Times New Roman"/>
          <w:bCs/>
          <w:iCs/>
          <w:lang w:eastAsia="ru-RU"/>
        </w:rPr>
      </w:pPr>
      <w:r w:rsidRPr="00F2740E">
        <w:rPr>
          <w:rFonts w:ascii="Times New Roman" w:eastAsia="Times New Roman" w:hAnsi="Times New Roman"/>
          <w:bCs/>
          <w:iCs/>
          <w:lang w:eastAsia="ru-RU"/>
        </w:rPr>
        <w:t>-Кузнецов Сергей Юрьевич.</w:t>
      </w:r>
    </w:p>
    <w:p w:rsidR="004608BE" w:rsidRPr="00F2740E" w:rsidRDefault="004608BE" w:rsidP="004608BE">
      <w:pPr>
        <w:spacing w:after="0" w:line="240" w:lineRule="auto"/>
        <w:jc w:val="both"/>
        <w:rPr>
          <w:rFonts w:ascii="Times New Roman" w:eastAsia="Times New Roman" w:hAnsi="Times New Roman"/>
          <w:bCs/>
          <w:iCs/>
          <w:lang w:eastAsia="ru-RU"/>
        </w:rPr>
      </w:pPr>
      <w:r w:rsidRPr="00F2740E">
        <w:rPr>
          <w:rFonts w:ascii="Times New Roman" w:eastAsia="Times New Roman" w:hAnsi="Times New Roman"/>
          <w:bCs/>
          <w:iCs/>
          <w:lang w:eastAsia="ru-RU"/>
        </w:rPr>
        <w:t>-Беликов Дмитрий Сергеевич.</w:t>
      </w:r>
    </w:p>
    <w:p w:rsidR="004608BE" w:rsidRPr="00F2740E" w:rsidRDefault="004608BE" w:rsidP="004608BE">
      <w:pPr>
        <w:spacing w:after="0" w:line="240" w:lineRule="auto"/>
        <w:jc w:val="both"/>
        <w:rPr>
          <w:rFonts w:ascii="Times New Roman" w:eastAsia="Times New Roman" w:hAnsi="Times New Roman"/>
          <w:bCs/>
          <w:iCs/>
          <w:lang w:eastAsia="ru-RU"/>
        </w:rPr>
      </w:pPr>
    </w:p>
    <w:p w:rsidR="004608BE" w:rsidRPr="00F2740E" w:rsidRDefault="004608BE" w:rsidP="004608BE">
      <w:pPr>
        <w:suppressAutoHyphens/>
        <w:spacing w:after="0" w:line="240" w:lineRule="auto"/>
        <w:jc w:val="both"/>
        <w:rPr>
          <w:rFonts w:ascii="Times New Roman" w:eastAsia="Times New Roman" w:hAnsi="Times New Roman"/>
          <w:lang w:eastAsia="ar-SA"/>
        </w:rPr>
      </w:pPr>
      <w:r w:rsidRPr="00F2740E">
        <w:rPr>
          <w:rFonts w:ascii="Times New Roman" w:eastAsia="Times New Roman" w:hAnsi="Times New Roman"/>
          <w:b/>
          <w:lang w:eastAsia="ar-SA"/>
        </w:rPr>
        <w:t>Сведения о Совете директоров Общества.</w:t>
      </w:r>
    </w:p>
    <w:p w:rsidR="004608BE" w:rsidRPr="00F2740E" w:rsidRDefault="004608BE" w:rsidP="004608BE">
      <w:pPr>
        <w:spacing w:after="0" w:line="240" w:lineRule="auto"/>
        <w:jc w:val="both"/>
        <w:rPr>
          <w:rFonts w:ascii="Times New Roman" w:eastAsia="Times New Roman" w:hAnsi="Times New Roman"/>
          <w:bCs/>
          <w:iCs/>
          <w:lang w:eastAsia="ru-RU"/>
        </w:rPr>
      </w:pPr>
    </w:p>
    <w:p w:rsidR="004608BE" w:rsidRPr="00F2740E" w:rsidRDefault="004608BE" w:rsidP="004608BE">
      <w:pPr>
        <w:spacing w:after="0" w:line="240" w:lineRule="auto"/>
        <w:jc w:val="both"/>
        <w:rPr>
          <w:rFonts w:ascii="Times New Roman" w:eastAsia="Times New Roman" w:hAnsi="Times New Roman"/>
          <w:bCs/>
          <w:iCs/>
          <w:lang w:eastAsia="ru-RU"/>
        </w:rPr>
      </w:pPr>
      <w:r w:rsidRPr="00F2740E">
        <w:rPr>
          <w:rFonts w:ascii="Times New Roman" w:eastAsia="Times New Roman" w:hAnsi="Times New Roman"/>
          <w:bCs/>
          <w:iCs/>
          <w:lang w:eastAsia="ru-RU"/>
        </w:rPr>
        <w:t xml:space="preserve">ФИО: </w:t>
      </w:r>
      <w:r w:rsidRPr="00F2740E">
        <w:rPr>
          <w:rFonts w:ascii="Times New Roman" w:eastAsia="Times New Roman" w:hAnsi="Times New Roman"/>
          <w:b/>
          <w:bCs/>
          <w:iCs/>
          <w:lang w:eastAsia="ru-RU"/>
        </w:rPr>
        <w:t>Лейкин Николай Федорович</w:t>
      </w:r>
    </w:p>
    <w:p w:rsidR="004608BE" w:rsidRPr="00F2740E" w:rsidRDefault="004608BE" w:rsidP="004608BE">
      <w:pPr>
        <w:widowControl w:val="0"/>
        <w:suppressAutoHyphens/>
        <w:autoSpaceDE w:val="0"/>
        <w:spacing w:after="0" w:line="240" w:lineRule="auto"/>
        <w:rPr>
          <w:rFonts w:ascii="Times New Roman" w:eastAsia="Times New Roman" w:hAnsi="Times New Roman"/>
          <w:lang w:eastAsia="ar-SA"/>
        </w:rPr>
      </w:pPr>
      <w:r w:rsidRPr="00F2740E">
        <w:rPr>
          <w:rFonts w:ascii="Times New Roman" w:eastAsia="Times New Roman" w:hAnsi="Times New Roman"/>
          <w:lang w:eastAsia="ar-SA"/>
        </w:rPr>
        <w:t>Статус в Совете директоров: Член Совета директоров</w:t>
      </w:r>
    </w:p>
    <w:p w:rsidR="004608BE" w:rsidRPr="00F2740E" w:rsidRDefault="004608BE" w:rsidP="004608BE">
      <w:pPr>
        <w:spacing w:after="0" w:line="240" w:lineRule="auto"/>
        <w:jc w:val="both"/>
        <w:rPr>
          <w:rFonts w:ascii="Times New Roman" w:eastAsia="Times New Roman" w:hAnsi="Times New Roman"/>
          <w:bCs/>
          <w:iCs/>
          <w:lang w:eastAsia="ru-RU"/>
        </w:rPr>
      </w:pPr>
      <w:r w:rsidRPr="00F2740E">
        <w:rPr>
          <w:rFonts w:ascii="Times New Roman" w:eastAsia="Times New Roman" w:hAnsi="Times New Roman"/>
          <w:lang w:eastAsia="ru-RU"/>
        </w:rPr>
        <w:t xml:space="preserve">Год рождения: </w:t>
      </w:r>
      <w:r w:rsidRPr="00F2740E">
        <w:rPr>
          <w:rFonts w:ascii="Times New Roman" w:eastAsia="Times New Roman" w:hAnsi="Times New Roman"/>
          <w:bCs/>
          <w:iCs/>
          <w:lang w:eastAsia="ru-RU"/>
        </w:rPr>
        <w:t>1956</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bCs/>
          <w:iCs/>
          <w:lang w:eastAsia="ru-RU"/>
        </w:rPr>
        <w:t xml:space="preserve">Место рождения: </w:t>
      </w:r>
      <w:proofErr w:type="gramStart"/>
      <w:r w:rsidRPr="00F2740E">
        <w:rPr>
          <w:rFonts w:ascii="Times New Roman" w:eastAsia="Times New Roman" w:hAnsi="Times New Roman"/>
          <w:lang w:eastAsia="ru-RU"/>
        </w:rPr>
        <w:t>с</w:t>
      </w:r>
      <w:proofErr w:type="gramEnd"/>
      <w:r w:rsidRPr="00F2740E">
        <w:rPr>
          <w:rFonts w:ascii="Times New Roman" w:eastAsia="Times New Roman" w:hAnsi="Times New Roman"/>
          <w:lang w:eastAsia="ru-RU"/>
        </w:rPr>
        <w:t xml:space="preserve">. Старое Славкино, </w:t>
      </w:r>
      <w:proofErr w:type="spellStart"/>
      <w:r w:rsidRPr="00F2740E">
        <w:rPr>
          <w:rFonts w:ascii="Times New Roman" w:eastAsia="Times New Roman" w:hAnsi="Times New Roman"/>
          <w:lang w:eastAsia="ru-RU"/>
        </w:rPr>
        <w:t>М-Сердобинский</w:t>
      </w:r>
      <w:proofErr w:type="spellEnd"/>
      <w:r w:rsidRPr="00F2740E">
        <w:rPr>
          <w:rFonts w:ascii="Times New Roman" w:eastAsia="Times New Roman" w:hAnsi="Times New Roman"/>
          <w:lang w:eastAsia="ru-RU"/>
        </w:rPr>
        <w:t xml:space="preserve"> р-н, Пензенской области</w:t>
      </w:r>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Сведения об образовании: </w:t>
      </w:r>
      <w:proofErr w:type="gramStart"/>
      <w:r w:rsidRPr="00F2740E">
        <w:rPr>
          <w:rFonts w:ascii="Times New Roman" w:eastAsia="Times New Roman" w:hAnsi="Times New Roman"/>
          <w:bCs/>
          <w:iCs/>
          <w:lang w:eastAsia="ru-RU"/>
        </w:rPr>
        <w:t>высшее</w:t>
      </w:r>
      <w:proofErr w:type="gramEnd"/>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Наименование учебного заведения: </w:t>
      </w:r>
      <w:r w:rsidRPr="00F2740E">
        <w:rPr>
          <w:rFonts w:ascii="Times New Roman" w:eastAsia="Times New Roman" w:hAnsi="Times New Roman"/>
          <w:bCs/>
          <w:iCs/>
          <w:lang w:eastAsia="ru-RU"/>
        </w:rPr>
        <w:t>ВСХИЗО</w:t>
      </w:r>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Период обучения: </w:t>
      </w:r>
      <w:r w:rsidRPr="00F2740E">
        <w:rPr>
          <w:rFonts w:ascii="Times New Roman" w:eastAsia="Times New Roman" w:hAnsi="Times New Roman"/>
          <w:bCs/>
          <w:iCs/>
          <w:lang w:eastAsia="ru-RU"/>
        </w:rPr>
        <w:t>окончил</w:t>
      </w:r>
      <w:r w:rsidRPr="00F2740E">
        <w:rPr>
          <w:rFonts w:ascii="Times New Roman" w:eastAsia="Times New Roman" w:hAnsi="Times New Roman"/>
          <w:lang w:eastAsia="ru-RU"/>
        </w:rPr>
        <w:t xml:space="preserve"> </w:t>
      </w:r>
      <w:r w:rsidR="0066332E">
        <w:rPr>
          <w:rFonts w:ascii="Times New Roman" w:eastAsia="Times New Roman" w:hAnsi="Times New Roman"/>
          <w:lang w:eastAsia="ru-RU"/>
        </w:rPr>
        <w:t xml:space="preserve">в </w:t>
      </w:r>
      <w:r w:rsidRPr="00F2740E">
        <w:rPr>
          <w:rFonts w:ascii="Times New Roman" w:eastAsia="Times New Roman" w:hAnsi="Times New Roman"/>
          <w:bCs/>
          <w:iCs/>
          <w:lang w:eastAsia="ru-RU"/>
        </w:rPr>
        <w:t>1989 г.</w:t>
      </w:r>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Специальность: </w:t>
      </w:r>
      <w:proofErr w:type="spellStart"/>
      <w:r w:rsidRPr="00F2740E">
        <w:rPr>
          <w:rFonts w:ascii="Times New Roman" w:eastAsia="Times New Roman" w:hAnsi="Times New Roman"/>
          <w:bCs/>
          <w:iCs/>
          <w:lang w:eastAsia="ru-RU"/>
        </w:rPr>
        <w:t>зооинженер</w:t>
      </w:r>
      <w:proofErr w:type="spellEnd"/>
    </w:p>
    <w:p w:rsidR="004608BE" w:rsidRPr="00F2740E" w:rsidRDefault="004608BE" w:rsidP="004608BE">
      <w:pPr>
        <w:widowControl w:val="0"/>
        <w:spacing w:after="0" w:line="240" w:lineRule="auto"/>
        <w:jc w:val="both"/>
        <w:rPr>
          <w:rFonts w:ascii="Times New Roman" w:eastAsia="Times New Roman" w:hAnsi="Times New Roman"/>
          <w:lang w:eastAsia="ru-RU"/>
        </w:rPr>
      </w:pPr>
      <w:proofErr w:type="gramStart"/>
      <w:r w:rsidRPr="00F2740E">
        <w:rPr>
          <w:rFonts w:ascii="Times New Roman" w:eastAsia="Times New Roman" w:hAnsi="Times New Roman"/>
          <w:lang w:eastAsia="ru-RU"/>
        </w:rPr>
        <w:t>Должности за последние 5 лет:</w:t>
      </w:r>
      <w:proofErr w:type="gramEnd"/>
    </w:p>
    <w:p w:rsidR="004608BE" w:rsidRPr="00F2740E" w:rsidRDefault="004608BE" w:rsidP="004608BE">
      <w:pPr>
        <w:spacing w:after="0" w:line="240" w:lineRule="auto"/>
        <w:jc w:val="both"/>
        <w:rPr>
          <w:rFonts w:ascii="Times New Roman" w:eastAsia="Times New Roman" w:hAnsi="Times New Roman"/>
          <w:lang w:eastAsia="ru-RU"/>
        </w:rPr>
      </w:pPr>
      <w:r w:rsidRPr="00F2740E">
        <w:rPr>
          <w:rFonts w:ascii="Times New Roman" w:eastAsia="Times New Roman" w:hAnsi="Times New Roman"/>
          <w:lang w:eastAsia="ru-RU"/>
        </w:rPr>
        <w:t xml:space="preserve">Период: </w:t>
      </w:r>
      <w:r w:rsidRPr="00F2740E">
        <w:rPr>
          <w:rFonts w:ascii="Times New Roman" w:eastAsia="Times New Roman" w:hAnsi="Times New Roman"/>
          <w:bCs/>
          <w:iCs/>
          <w:lang w:eastAsia="ru-RU"/>
        </w:rPr>
        <w:t>15.12.11 г. – по настоящее время.</w:t>
      </w:r>
    </w:p>
    <w:p w:rsidR="004608BE" w:rsidRPr="00F2740E" w:rsidRDefault="004608BE" w:rsidP="004608BE">
      <w:pPr>
        <w:spacing w:after="0" w:line="240" w:lineRule="auto"/>
        <w:jc w:val="both"/>
        <w:rPr>
          <w:rFonts w:ascii="Times New Roman" w:eastAsia="Times New Roman" w:hAnsi="Times New Roman"/>
          <w:lang w:eastAsia="ru-RU"/>
        </w:rPr>
      </w:pPr>
      <w:r w:rsidRPr="00F2740E">
        <w:rPr>
          <w:rFonts w:ascii="Times New Roman" w:eastAsia="Times New Roman" w:hAnsi="Times New Roman"/>
          <w:lang w:eastAsia="ru-RU"/>
        </w:rPr>
        <w:t xml:space="preserve">Организация: </w:t>
      </w:r>
      <w:r w:rsidRPr="00F2740E">
        <w:rPr>
          <w:rFonts w:ascii="Times New Roman" w:eastAsia="Times New Roman" w:hAnsi="Times New Roman"/>
          <w:bCs/>
          <w:iCs/>
          <w:lang w:eastAsia="ru-RU"/>
        </w:rPr>
        <w:t>АО «ЛЕСНОЕ»</w:t>
      </w:r>
    </w:p>
    <w:p w:rsidR="004608BE" w:rsidRPr="00F2740E" w:rsidRDefault="004608BE" w:rsidP="004608BE">
      <w:pPr>
        <w:spacing w:after="0" w:line="240" w:lineRule="auto"/>
        <w:jc w:val="both"/>
        <w:rPr>
          <w:rFonts w:ascii="Times New Roman" w:eastAsia="Times New Roman" w:hAnsi="Times New Roman"/>
          <w:lang w:eastAsia="ru-RU"/>
        </w:rPr>
      </w:pPr>
      <w:r w:rsidRPr="00F2740E">
        <w:rPr>
          <w:rFonts w:ascii="Times New Roman" w:eastAsia="Times New Roman" w:hAnsi="Times New Roman"/>
          <w:lang w:eastAsia="ru-RU"/>
        </w:rPr>
        <w:t xml:space="preserve">Сфера деятельности: </w:t>
      </w:r>
      <w:r w:rsidRPr="00F2740E">
        <w:rPr>
          <w:rFonts w:ascii="Times New Roman" w:eastAsia="Times New Roman" w:hAnsi="Times New Roman"/>
          <w:bCs/>
          <w:iCs/>
          <w:lang w:eastAsia="ru-RU"/>
        </w:rPr>
        <w:t>Сдача в аренду собственного имущества</w:t>
      </w:r>
    </w:p>
    <w:p w:rsidR="004608BE" w:rsidRPr="00F2740E" w:rsidRDefault="004608BE" w:rsidP="004608BE">
      <w:pPr>
        <w:widowControl w:val="0"/>
        <w:spacing w:before="40" w:after="0" w:line="240" w:lineRule="auto"/>
        <w:rPr>
          <w:rFonts w:ascii="Times New Roman" w:eastAsia="Times New Roman" w:hAnsi="Times New Roman"/>
          <w:lang w:eastAsia="ru-RU"/>
        </w:rPr>
      </w:pPr>
      <w:r w:rsidRPr="00F2740E">
        <w:rPr>
          <w:rFonts w:ascii="Times New Roman" w:eastAsia="Times New Roman" w:hAnsi="Times New Roman"/>
          <w:lang w:eastAsia="ru-RU"/>
        </w:rPr>
        <w:t>Должность: Генеральный директор</w:t>
      </w:r>
    </w:p>
    <w:p w:rsidR="004608BE" w:rsidRPr="00F2740E" w:rsidRDefault="004608BE" w:rsidP="004608BE">
      <w:pPr>
        <w:spacing w:after="0" w:line="240" w:lineRule="auto"/>
        <w:jc w:val="both"/>
        <w:rPr>
          <w:rFonts w:ascii="Times New Roman" w:eastAsia="Times New Roman" w:hAnsi="Times New Roman"/>
          <w:bCs/>
          <w:iCs/>
          <w:lang w:eastAsia="ru-RU"/>
        </w:rPr>
      </w:pPr>
      <w:r w:rsidRPr="00F2740E">
        <w:rPr>
          <w:rFonts w:ascii="Times New Roman" w:eastAsia="Times New Roman" w:hAnsi="Times New Roman"/>
          <w:lang w:eastAsia="ru-RU"/>
        </w:rPr>
        <w:t xml:space="preserve">Доля данного лица в уставном капитале АО </w:t>
      </w:r>
      <w:r w:rsidRPr="00F2740E">
        <w:rPr>
          <w:rFonts w:ascii="Times New Roman" w:eastAsia="Times New Roman" w:hAnsi="Times New Roman"/>
          <w:bCs/>
          <w:iCs/>
          <w:lang w:eastAsia="ru-RU"/>
        </w:rPr>
        <w:t xml:space="preserve">«ЛЕСНОЕ»: </w:t>
      </w:r>
      <w:r w:rsidRPr="00F2740E">
        <w:rPr>
          <w:rFonts w:ascii="Times New Roman" w:eastAsia="Times New Roman" w:hAnsi="Times New Roman"/>
          <w:b/>
          <w:bCs/>
          <w:iCs/>
          <w:lang w:eastAsia="ru-RU"/>
        </w:rPr>
        <w:t>1,4561%</w:t>
      </w:r>
    </w:p>
    <w:p w:rsidR="004608BE" w:rsidRPr="00F2740E" w:rsidRDefault="004608BE" w:rsidP="004608BE">
      <w:pPr>
        <w:spacing w:after="0" w:line="240" w:lineRule="auto"/>
        <w:jc w:val="both"/>
        <w:rPr>
          <w:rFonts w:ascii="Times New Roman" w:eastAsia="Times New Roman" w:hAnsi="Times New Roman"/>
          <w:lang w:eastAsia="ru-RU"/>
        </w:rPr>
      </w:pPr>
      <w:r w:rsidRPr="00F2740E">
        <w:rPr>
          <w:rFonts w:ascii="Times New Roman" w:eastAsia="Times New Roman" w:hAnsi="Times New Roman"/>
          <w:lang w:eastAsia="ru-RU"/>
        </w:rPr>
        <w:t xml:space="preserve">Доля принадлежащих данному лицу обыкновенных акций АО «ЛЕСНОЕ»: </w:t>
      </w:r>
      <w:r w:rsidRPr="00F2740E">
        <w:rPr>
          <w:rFonts w:ascii="Times New Roman" w:eastAsia="Times New Roman" w:hAnsi="Times New Roman"/>
          <w:b/>
          <w:bCs/>
          <w:iCs/>
          <w:lang w:eastAsia="ru-RU"/>
        </w:rPr>
        <w:t>1,4561%</w:t>
      </w:r>
    </w:p>
    <w:p w:rsidR="004608BE" w:rsidRPr="00F2740E" w:rsidRDefault="004608BE" w:rsidP="004608BE">
      <w:pPr>
        <w:widowControl w:val="0"/>
        <w:spacing w:after="0" w:line="240" w:lineRule="auto"/>
        <w:jc w:val="both"/>
        <w:rPr>
          <w:rFonts w:ascii="Times New Roman" w:eastAsia="Times New Roman" w:hAnsi="Times New Roman"/>
          <w:b/>
          <w:bCs/>
          <w:i/>
          <w:iCs/>
          <w:lang w:eastAsia="ru-RU"/>
        </w:rPr>
      </w:pPr>
      <w:r w:rsidRPr="00F2740E">
        <w:rPr>
          <w:rFonts w:ascii="Times New Roman" w:eastAsia="Times New Roman" w:hAnsi="Times New Roman"/>
          <w:b/>
          <w:bCs/>
          <w:i/>
          <w:iCs/>
          <w:lang w:eastAsia="ru-RU"/>
        </w:rPr>
        <w:t>В течение 2024 года сделки по приобретению и/или отчуждению акций АО «ЛЕСНОЕ», совершенные</w:t>
      </w:r>
      <w:r w:rsidRPr="00F2740E">
        <w:rPr>
          <w:rFonts w:ascii="Times New Roman" w:eastAsia="Times New Roman" w:hAnsi="Times New Roman"/>
          <w:b/>
          <w:i/>
          <w:lang w:eastAsia="ru-RU"/>
        </w:rPr>
        <w:t xml:space="preserve"> </w:t>
      </w:r>
      <w:r w:rsidRPr="00F2740E">
        <w:rPr>
          <w:rFonts w:ascii="Times New Roman" w:eastAsia="Times New Roman" w:hAnsi="Times New Roman"/>
          <w:b/>
          <w:bCs/>
          <w:i/>
          <w:iCs/>
          <w:lang w:eastAsia="ru-RU"/>
        </w:rPr>
        <w:t xml:space="preserve">Лейкиным Николаем Федоровичем не имели место. </w:t>
      </w:r>
    </w:p>
    <w:p w:rsidR="004608BE" w:rsidRPr="00F2740E" w:rsidRDefault="004608BE" w:rsidP="004608BE">
      <w:pPr>
        <w:spacing w:after="0" w:line="240" w:lineRule="auto"/>
        <w:jc w:val="both"/>
        <w:rPr>
          <w:rFonts w:ascii="Times New Roman" w:eastAsia="Times New Roman" w:hAnsi="Times New Roman"/>
          <w:bCs/>
          <w:iCs/>
          <w:lang w:eastAsia="ru-RU"/>
        </w:rPr>
      </w:pPr>
    </w:p>
    <w:p w:rsidR="004608BE" w:rsidRPr="00F2740E" w:rsidRDefault="004608BE" w:rsidP="004608BE">
      <w:pPr>
        <w:spacing w:after="0" w:line="240" w:lineRule="auto"/>
        <w:jc w:val="both"/>
        <w:rPr>
          <w:rFonts w:ascii="Times New Roman" w:eastAsia="Times New Roman" w:hAnsi="Times New Roman"/>
          <w:bCs/>
          <w:iCs/>
          <w:lang w:eastAsia="ru-RU"/>
        </w:rPr>
      </w:pPr>
      <w:r w:rsidRPr="00F2740E">
        <w:rPr>
          <w:rFonts w:ascii="Times New Roman" w:eastAsia="Times New Roman" w:hAnsi="Times New Roman"/>
          <w:bCs/>
          <w:iCs/>
          <w:lang w:eastAsia="ru-RU"/>
        </w:rPr>
        <w:t xml:space="preserve">ФИО: </w:t>
      </w:r>
      <w:r w:rsidRPr="00F2740E">
        <w:rPr>
          <w:rFonts w:ascii="Times New Roman" w:eastAsia="Times New Roman" w:hAnsi="Times New Roman"/>
          <w:b/>
          <w:bCs/>
          <w:iCs/>
          <w:lang w:eastAsia="ru-RU"/>
        </w:rPr>
        <w:t>Марон Любовь Евсеевна</w:t>
      </w:r>
    </w:p>
    <w:p w:rsidR="004608BE" w:rsidRPr="00F2740E" w:rsidRDefault="004608BE" w:rsidP="004608BE">
      <w:pPr>
        <w:widowControl w:val="0"/>
        <w:suppressAutoHyphens/>
        <w:autoSpaceDE w:val="0"/>
        <w:spacing w:after="0" w:line="240" w:lineRule="auto"/>
        <w:rPr>
          <w:rFonts w:ascii="Times New Roman" w:eastAsia="Times New Roman" w:hAnsi="Times New Roman"/>
          <w:lang w:eastAsia="ar-SA"/>
        </w:rPr>
      </w:pPr>
      <w:r w:rsidRPr="00F2740E">
        <w:rPr>
          <w:rFonts w:ascii="Times New Roman" w:eastAsia="Times New Roman" w:hAnsi="Times New Roman"/>
          <w:lang w:eastAsia="ar-SA"/>
        </w:rPr>
        <w:t>Статус в Совете директоров: Член Совета директоров</w:t>
      </w:r>
    </w:p>
    <w:p w:rsidR="004608BE" w:rsidRPr="00F2740E" w:rsidRDefault="004608BE" w:rsidP="004608BE">
      <w:pPr>
        <w:spacing w:after="0" w:line="240" w:lineRule="auto"/>
        <w:jc w:val="both"/>
        <w:rPr>
          <w:rFonts w:ascii="Times New Roman" w:eastAsia="Times New Roman" w:hAnsi="Times New Roman"/>
          <w:bCs/>
          <w:iCs/>
          <w:lang w:eastAsia="ru-RU"/>
        </w:rPr>
      </w:pPr>
      <w:r w:rsidRPr="00F2740E">
        <w:rPr>
          <w:rFonts w:ascii="Times New Roman" w:eastAsia="Times New Roman" w:hAnsi="Times New Roman"/>
          <w:lang w:eastAsia="ru-RU"/>
        </w:rPr>
        <w:t>Год рождения: 1980</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bCs/>
          <w:iCs/>
          <w:lang w:eastAsia="ru-RU"/>
        </w:rPr>
        <w:t>Место рождения: г.</w:t>
      </w:r>
      <w:r w:rsidR="00501E44">
        <w:rPr>
          <w:rFonts w:ascii="Times New Roman" w:eastAsia="Times New Roman" w:hAnsi="Times New Roman"/>
          <w:bCs/>
          <w:iCs/>
          <w:lang w:eastAsia="ru-RU"/>
        </w:rPr>
        <w:t xml:space="preserve"> </w:t>
      </w:r>
      <w:proofErr w:type="spellStart"/>
      <w:r w:rsidRPr="00F2740E">
        <w:rPr>
          <w:rFonts w:ascii="Times New Roman" w:eastAsia="Times New Roman" w:hAnsi="Times New Roman"/>
          <w:bCs/>
          <w:iCs/>
          <w:lang w:eastAsia="ru-RU"/>
        </w:rPr>
        <w:t>Андреаполь</w:t>
      </w:r>
      <w:proofErr w:type="spellEnd"/>
      <w:r w:rsidRPr="00F2740E">
        <w:rPr>
          <w:rFonts w:ascii="Times New Roman" w:eastAsia="Times New Roman" w:hAnsi="Times New Roman"/>
          <w:bCs/>
          <w:iCs/>
          <w:lang w:eastAsia="ru-RU"/>
        </w:rPr>
        <w:t xml:space="preserve">, </w:t>
      </w:r>
      <w:proofErr w:type="gramStart"/>
      <w:r w:rsidRPr="00F2740E">
        <w:rPr>
          <w:rFonts w:ascii="Times New Roman" w:eastAsia="Times New Roman" w:hAnsi="Times New Roman"/>
          <w:bCs/>
          <w:iCs/>
          <w:lang w:eastAsia="ru-RU"/>
        </w:rPr>
        <w:t>Калининской</w:t>
      </w:r>
      <w:proofErr w:type="gramEnd"/>
      <w:r w:rsidRPr="00F2740E">
        <w:rPr>
          <w:rFonts w:ascii="Times New Roman" w:eastAsia="Times New Roman" w:hAnsi="Times New Roman"/>
          <w:bCs/>
          <w:iCs/>
          <w:lang w:eastAsia="ru-RU"/>
        </w:rPr>
        <w:t xml:space="preserve"> обл. </w:t>
      </w:r>
    </w:p>
    <w:p w:rsidR="004608BE" w:rsidRPr="00F2740E" w:rsidRDefault="004608BE" w:rsidP="004608BE">
      <w:pPr>
        <w:spacing w:after="0" w:line="240" w:lineRule="auto"/>
        <w:jc w:val="both"/>
        <w:rPr>
          <w:rFonts w:ascii="Times New Roman" w:eastAsia="Times New Roman" w:hAnsi="Times New Roman"/>
          <w:lang w:eastAsia="ru-RU"/>
        </w:rPr>
      </w:pPr>
      <w:r w:rsidRPr="00F2740E">
        <w:rPr>
          <w:rFonts w:ascii="Times New Roman" w:eastAsia="Times New Roman" w:hAnsi="Times New Roman"/>
          <w:lang w:eastAsia="ru-RU"/>
        </w:rPr>
        <w:t xml:space="preserve">Сведения об образовании: </w:t>
      </w:r>
      <w:proofErr w:type="gramStart"/>
      <w:r w:rsidRPr="00F2740E">
        <w:rPr>
          <w:rFonts w:ascii="Times New Roman" w:eastAsia="Times New Roman" w:hAnsi="Times New Roman"/>
          <w:lang w:eastAsia="ru-RU"/>
        </w:rPr>
        <w:t>высшее</w:t>
      </w:r>
      <w:proofErr w:type="gramEnd"/>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Наименование учебного заведения: МГАВМ и</w:t>
      </w:r>
      <w:proofErr w:type="gramStart"/>
      <w:r w:rsidRPr="00F2740E">
        <w:rPr>
          <w:rFonts w:ascii="Times New Roman" w:eastAsia="Times New Roman" w:hAnsi="Times New Roman"/>
          <w:lang w:eastAsia="ru-RU"/>
        </w:rPr>
        <w:t xml:space="preserve"> Б</w:t>
      </w:r>
      <w:proofErr w:type="gramEnd"/>
      <w:r w:rsidRPr="00F2740E">
        <w:rPr>
          <w:rFonts w:ascii="Times New Roman" w:eastAsia="Times New Roman" w:hAnsi="Times New Roman"/>
          <w:lang w:eastAsia="ru-RU"/>
        </w:rPr>
        <w:t xml:space="preserve"> им. К.И. Скрябина</w:t>
      </w:r>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Период обучения: </w:t>
      </w:r>
      <w:r w:rsidRPr="00F2740E">
        <w:rPr>
          <w:rFonts w:ascii="Times New Roman" w:eastAsia="Times New Roman" w:hAnsi="Times New Roman"/>
          <w:bCs/>
          <w:iCs/>
          <w:lang w:eastAsia="ru-RU"/>
        </w:rPr>
        <w:t>окончила в 2002г.</w:t>
      </w:r>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Специальность: ветеринарный врач</w:t>
      </w:r>
    </w:p>
    <w:p w:rsidR="004608BE" w:rsidRPr="00F2740E" w:rsidRDefault="004608BE" w:rsidP="004608BE">
      <w:pPr>
        <w:widowControl w:val="0"/>
        <w:spacing w:after="0" w:line="240" w:lineRule="auto"/>
        <w:jc w:val="both"/>
        <w:rPr>
          <w:rFonts w:ascii="Times New Roman" w:eastAsia="Times New Roman" w:hAnsi="Times New Roman"/>
          <w:lang w:eastAsia="ru-RU"/>
        </w:rPr>
      </w:pPr>
      <w:proofErr w:type="gramStart"/>
      <w:r w:rsidRPr="00F2740E">
        <w:rPr>
          <w:rFonts w:ascii="Times New Roman" w:eastAsia="Times New Roman" w:hAnsi="Times New Roman"/>
          <w:lang w:eastAsia="ru-RU"/>
        </w:rPr>
        <w:t>Должности за последние 5 лет:</w:t>
      </w:r>
      <w:proofErr w:type="gramEnd"/>
    </w:p>
    <w:p w:rsidR="004608BE" w:rsidRPr="00F2740E" w:rsidRDefault="004608BE" w:rsidP="004608BE">
      <w:pPr>
        <w:widowControl w:val="0"/>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 xml:space="preserve">Период: </w:t>
      </w:r>
      <w:r w:rsidRPr="00F2740E">
        <w:rPr>
          <w:rFonts w:ascii="Times New Roman" w:eastAsia="Times New Roman" w:hAnsi="Times New Roman"/>
          <w:bCs/>
          <w:iCs/>
          <w:lang w:eastAsia="ru-RU"/>
        </w:rPr>
        <w:t xml:space="preserve">2011г. - по настоящее время </w:t>
      </w:r>
    </w:p>
    <w:p w:rsidR="004608BE" w:rsidRPr="00F2740E" w:rsidRDefault="004608BE" w:rsidP="004608BE">
      <w:pPr>
        <w:widowControl w:val="0"/>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 xml:space="preserve">Организация: </w:t>
      </w:r>
      <w:r w:rsidRPr="00F2740E">
        <w:rPr>
          <w:rFonts w:ascii="Times New Roman" w:eastAsia="Times New Roman" w:hAnsi="Times New Roman"/>
          <w:bCs/>
          <w:iCs/>
          <w:lang w:eastAsia="ru-RU"/>
        </w:rPr>
        <w:t>АО "ЛЕСНОЕ"</w:t>
      </w:r>
    </w:p>
    <w:p w:rsidR="004608BE" w:rsidRPr="00F2740E" w:rsidRDefault="004608BE" w:rsidP="004608BE">
      <w:pPr>
        <w:widowControl w:val="0"/>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Сфера деятельности: </w:t>
      </w:r>
      <w:r w:rsidRPr="00F2740E">
        <w:rPr>
          <w:rFonts w:ascii="Times New Roman" w:eastAsia="Times New Roman" w:hAnsi="Times New Roman"/>
          <w:bCs/>
          <w:iCs/>
          <w:lang w:eastAsia="ru-RU"/>
        </w:rPr>
        <w:t>Сельхоз производство, сдача собственного имущества в аренду</w:t>
      </w:r>
    </w:p>
    <w:p w:rsidR="004608BE" w:rsidRPr="00F2740E" w:rsidRDefault="004608BE" w:rsidP="004608BE">
      <w:pPr>
        <w:widowControl w:val="0"/>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Должность: Ветеринарный врач</w:t>
      </w:r>
    </w:p>
    <w:p w:rsidR="004608BE" w:rsidRPr="00F2740E" w:rsidRDefault="004608BE" w:rsidP="004608BE">
      <w:pPr>
        <w:spacing w:after="0" w:line="240" w:lineRule="auto"/>
        <w:jc w:val="both"/>
        <w:rPr>
          <w:rFonts w:ascii="Times New Roman" w:eastAsia="Times New Roman" w:hAnsi="Times New Roman"/>
          <w:bCs/>
          <w:iCs/>
          <w:lang w:eastAsia="ru-RU"/>
        </w:rPr>
      </w:pPr>
      <w:r w:rsidRPr="00F2740E">
        <w:rPr>
          <w:rFonts w:ascii="Times New Roman" w:eastAsia="Times New Roman" w:hAnsi="Times New Roman"/>
          <w:lang w:eastAsia="ru-RU"/>
        </w:rPr>
        <w:t xml:space="preserve">Доля данного лица в уставном капитале АО «ЛЕСНОЕ»: </w:t>
      </w:r>
      <w:r w:rsidRPr="00F2740E">
        <w:rPr>
          <w:rFonts w:ascii="Times New Roman" w:eastAsia="Times New Roman" w:hAnsi="Times New Roman"/>
          <w:bCs/>
          <w:iCs/>
          <w:lang w:eastAsia="ru-RU"/>
        </w:rPr>
        <w:t>долей не имеет</w:t>
      </w:r>
    </w:p>
    <w:p w:rsidR="004608BE" w:rsidRPr="00F2740E" w:rsidRDefault="004608BE" w:rsidP="004608BE">
      <w:pPr>
        <w:spacing w:after="0" w:line="240" w:lineRule="auto"/>
        <w:jc w:val="both"/>
        <w:rPr>
          <w:rFonts w:ascii="Times New Roman" w:eastAsia="Times New Roman" w:hAnsi="Times New Roman"/>
          <w:lang w:eastAsia="ru-RU"/>
        </w:rPr>
      </w:pPr>
      <w:r w:rsidRPr="00F2740E">
        <w:rPr>
          <w:rFonts w:ascii="Times New Roman" w:eastAsia="Times New Roman" w:hAnsi="Times New Roman"/>
          <w:lang w:eastAsia="ru-RU"/>
        </w:rPr>
        <w:t xml:space="preserve">Доля принадлежащих данному лицу обыкновенных акций АО «ЛЕСНОЕ»: </w:t>
      </w:r>
      <w:r w:rsidRPr="00F2740E">
        <w:rPr>
          <w:rFonts w:ascii="Times New Roman" w:eastAsia="Times New Roman" w:hAnsi="Times New Roman"/>
          <w:bCs/>
          <w:iCs/>
          <w:lang w:eastAsia="ru-RU"/>
        </w:rPr>
        <w:t>долей не имеет</w:t>
      </w:r>
      <w:r w:rsidRPr="00F2740E">
        <w:rPr>
          <w:rFonts w:ascii="Times New Roman" w:eastAsia="Times New Roman" w:hAnsi="Times New Roman"/>
          <w:lang w:eastAsia="ru-RU"/>
        </w:rPr>
        <w:t xml:space="preserve"> </w:t>
      </w:r>
    </w:p>
    <w:p w:rsidR="004608BE" w:rsidRPr="00F2740E" w:rsidRDefault="004608BE" w:rsidP="004608BE">
      <w:pPr>
        <w:spacing w:after="0" w:line="240" w:lineRule="auto"/>
        <w:jc w:val="both"/>
        <w:rPr>
          <w:rFonts w:ascii="Times New Roman" w:eastAsia="Times New Roman" w:hAnsi="Times New Roman"/>
          <w:b/>
          <w:bCs/>
          <w:i/>
          <w:iCs/>
          <w:lang w:eastAsia="ru-RU"/>
        </w:rPr>
      </w:pPr>
      <w:r w:rsidRPr="00F2740E">
        <w:rPr>
          <w:rFonts w:ascii="Times New Roman" w:eastAsia="Times New Roman" w:hAnsi="Times New Roman"/>
          <w:b/>
          <w:bCs/>
          <w:i/>
          <w:iCs/>
          <w:lang w:eastAsia="ru-RU"/>
        </w:rPr>
        <w:t xml:space="preserve">В течение 2024 года сделки по приобретению и/или отчуждению акций АО «ЛЕСНОЕ», совершенные Марон Любовью Евсеевной не имели место. </w:t>
      </w:r>
    </w:p>
    <w:p w:rsidR="004608BE" w:rsidRPr="00F2740E" w:rsidRDefault="004608BE" w:rsidP="004608BE">
      <w:pPr>
        <w:spacing w:after="0" w:line="240" w:lineRule="auto"/>
        <w:jc w:val="both"/>
        <w:rPr>
          <w:rFonts w:ascii="Times New Roman" w:eastAsia="Times New Roman" w:hAnsi="Times New Roman"/>
          <w:color w:val="FF0000"/>
          <w:lang w:eastAsia="ru-RU"/>
        </w:rPr>
      </w:pPr>
    </w:p>
    <w:p w:rsidR="004608BE" w:rsidRPr="00F2740E" w:rsidRDefault="004608BE" w:rsidP="004608BE">
      <w:pPr>
        <w:spacing w:after="0" w:line="240" w:lineRule="auto"/>
        <w:jc w:val="both"/>
        <w:rPr>
          <w:rFonts w:ascii="Times New Roman" w:eastAsia="Times New Roman" w:hAnsi="Times New Roman"/>
          <w:bCs/>
          <w:iCs/>
          <w:lang w:eastAsia="ru-RU"/>
        </w:rPr>
      </w:pPr>
      <w:r w:rsidRPr="00F2740E">
        <w:rPr>
          <w:rFonts w:ascii="Times New Roman" w:eastAsia="Times New Roman" w:hAnsi="Times New Roman"/>
          <w:bCs/>
          <w:iCs/>
          <w:lang w:eastAsia="ru-RU"/>
        </w:rPr>
        <w:lastRenderedPageBreak/>
        <w:t xml:space="preserve">ФИО: </w:t>
      </w:r>
      <w:r w:rsidRPr="00F2740E">
        <w:rPr>
          <w:rFonts w:ascii="Times New Roman" w:eastAsia="Times New Roman" w:hAnsi="Times New Roman"/>
          <w:b/>
          <w:bCs/>
          <w:iCs/>
          <w:lang w:eastAsia="ru-RU"/>
        </w:rPr>
        <w:t>Савченко Александр Леонидович</w:t>
      </w:r>
    </w:p>
    <w:p w:rsidR="004608BE" w:rsidRPr="00F2740E" w:rsidRDefault="004608BE" w:rsidP="004608BE">
      <w:pPr>
        <w:widowControl w:val="0"/>
        <w:suppressAutoHyphens/>
        <w:autoSpaceDE w:val="0"/>
        <w:spacing w:after="0" w:line="240" w:lineRule="auto"/>
        <w:rPr>
          <w:rFonts w:ascii="Times New Roman" w:eastAsia="Times New Roman" w:hAnsi="Times New Roman"/>
          <w:lang w:eastAsia="ar-SA"/>
        </w:rPr>
      </w:pPr>
      <w:r w:rsidRPr="00F2740E">
        <w:rPr>
          <w:rFonts w:ascii="Times New Roman" w:eastAsia="Times New Roman" w:hAnsi="Times New Roman"/>
          <w:lang w:eastAsia="ar-SA"/>
        </w:rPr>
        <w:t>Статус в Совете директоров: Председатель Совета директоров</w:t>
      </w:r>
    </w:p>
    <w:p w:rsidR="004608BE" w:rsidRPr="00F2740E" w:rsidRDefault="004608BE" w:rsidP="004608BE">
      <w:pPr>
        <w:spacing w:after="0" w:line="240" w:lineRule="auto"/>
        <w:jc w:val="both"/>
        <w:rPr>
          <w:rFonts w:ascii="Times New Roman" w:eastAsia="Times New Roman" w:hAnsi="Times New Roman"/>
          <w:bCs/>
          <w:iCs/>
          <w:lang w:eastAsia="ru-RU"/>
        </w:rPr>
      </w:pPr>
      <w:r w:rsidRPr="00F2740E">
        <w:rPr>
          <w:rFonts w:ascii="Times New Roman" w:eastAsia="Times New Roman" w:hAnsi="Times New Roman"/>
          <w:lang w:eastAsia="ru-RU"/>
        </w:rPr>
        <w:t xml:space="preserve">Год рождения: </w:t>
      </w:r>
      <w:r w:rsidRPr="00F2740E">
        <w:rPr>
          <w:rFonts w:ascii="Times New Roman" w:eastAsia="Times New Roman" w:hAnsi="Times New Roman"/>
          <w:bCs/>
          <w:iCs/>
          <w:lang w:eastAsia="ru-RU"/>
        </w:rPr>
        <w:t>1963</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bCs/>
          <w:iCs/>
          <w:lang w:eastAsia="ru-RU"/>
        </w:rPr>
        <w:t>Место рождения: г</w:t>
      </w:r>
      <w:proofErr w:type="gramStart"/>
      <w:r w:rsidRPr="00F2740E">
        <w:rPr>
          <w:rFonts w:ascii="Times New Roman" w:eastAsia="Times New Roman" w:hAnsi="Times New Roman"/>
          <w:lang w:eastAsia="ru-RU"/>
        </w:rPr>
        <w:t>.Б</w:t>
      </w:r>
      <w:proofErr w:type="gramEnd"/>
      <w:r w:rsidRPr="00F2740E">
        <w:rPr>
          <w:rFonts w:ascii="Times New Roman" w:eastAsia="Times New Roman" w:hAnsi="Times New Roman"/>
          <w:lang w:eastAsia="ru-RU"/>
        </w:rPr>
        <w:t>аку, Азербайджанской Республики.</w:t>
      </w:r>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Сведения об образовании: </w:t>
      </w:r>
      <w:proofErr w:type="gramStart"/>
      <w:r w:rsidRPr="00F2740E">
        <w:rPr>
          <w:rFonts w:ascii="Times New Roman" w:eastAsia="Times New Roman" w:hAnsi="Times New Roman"/>
          <w:bCs/>
          <w:iCs/>
          <w:lang w:eastAsia="ru-RU"/>
        </w:rPr>
        <w:t>высшее</w:t>
      </w:r>
      <w:proofErr w:type="gramEnd"/>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Наименование учебного заведения: </w:t>
      </w:r>
      <w:r w:rsidRPr="00F2740E">
        <w:rPr>
          <w:rFonts w:ascii="Times New Roman" w:eastAsia="Times New Roman" w:hAnsi="Times New Roman"/>
          <w:bCs/>
          <w:iCs/>
          <w:lang w:eastAsia="ru-RU"/>
        </w:rPr>
        <w:t xml:space="preserve">Ленинградское высшее военное ИСУ </w:t>
      </w:r>
      <w:proofErr w:type="spellStart"/>
      <w:r w:rsidRPr="00F2740E">
        <w:rPr>
          <w:rFonts w:ascii="Times New Roman" w:eastAsia="Times New Roman" w:hAnsi="Times New Roman"/>
          <w:bCs/>
          <w:iCs/>
          <w:lang w:eastAsia="ru-RU"/>
        </w:rPr>
        <w:t>им</w:t>
      </w:r>
      <w:proofErr w:type="gramStart"/>
      <w:r w:rsidRPr="00F2740E">
        <w:rPr>
          <w:rFonts w:ascii="Times New Roman" w:eastAsia="Times New Roman" w:hAnsi="Times New Roman"/>
          <w:bCs/>
          <w:iCs/>
          <w:lang w:eastAsia="ru-RU"/>
        </w:rPr>
        <w:t>.К</w:t>
      </w:r>
      <w:proofErr w:type="gramEnd"/>
      <w:r w:rsidRPr="00F2740E">
        <w:rPr>
          <w:rFonts w:ascii="Times New Roman" w:eastAsia="Times New Roman" w:hAnsi="Times New Roman"/>
          <w:bCs/>
          <w:iCs/>
          <w:lang w:eastAsia="ru-RU"/>
        </w:rPr>
        <w:t>оморовского</w:t>
      </w:r>
      <w:proofErr w:type="spellEnd"/>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Период обучения: </w:t>
      </w:r>
      <w:r w:rsidRPr="00F2740E">
        <w:rPr>
          <w:rFonts w:ascii="Times New Roman" w:eastAsia="Times New Roman" w:hAnsi="Times New Roman"/>
          <w:bCs/>
          <w:iCs/>
          <w:lang w:eastAsia="ru-RU"/>
        </w:rPr>
        <w:t>окончил</w:t>
      </w:r>
      <w:r w:rsidR="0066332E">
        <w:rPr>
          <w:rFonts w:ascii="Times New Roman" w:eastAsia="Times New Roman" w:hAnsi="Times New Roman"/>
          <w:bCs/>
          <w:iCs/>
          <w:lang w:eastAsia="ru-RU"/>
        </w:rPr>
        <w:t xml:space="preserve"> в</w:t>
      </w:r>
      <w:r w:rsidRPr="00F2740E">
        <w:rPr>
          <w:rFonts w:ascii="Times New Roman" w:eastAsia="Times New Roman" w:hAnsi="Times New Roman"/>
          <w:lang w:eastAsia="ru-RU"/>
        </w:rPr>
        <w:t xml:space="preserve"> </w:t>
      </w:r>
      <w:r w:rsidRPr="00F2740E">
        <w:rPr>
          <w:rFonts w:ascii="Times New Roman" w:eastAsia="Times New Roman" w:hAnsi="Times New Roman"/>
          <w:bCs/>
          <w:iCs/>
          <w:lang w:eastAsia="ru-RU"/>
        </w:rPr>
        <w:t>1985 г.</w:t>
      </w:r>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Специальность: </w:t>
      </w:r>
      <w:r w:rsidRPr="00F2740E">
        <w:rPr>
          <w:rFonts w:ascii="Times New Roman" w:eastAsia="Times New Roman" w:hAnsi="Times New Roman"/>
          <w:bCs/>
          <w:iCs/>
          <w:lang w:eastAsia="ru-RU"/>
        </w:rPr>
        <w:t>военный инженер строитель</w:t>
      </w:r>
    </w:p>
    <w:p w:rsidR="004608BE" w:rsidRPr="00F2740E" w:rsidRDefault="004608BE" w:rsidP="004608BE">
      <w:pPr>
        <w:widowControl w:val="0"/>
        <w:spacing w:after="0" w:line="240" w:lineRule="auto"/>
        <w:jc w:val="both"/>
        <w:rPr>
          <w:rFonts w:ascii="Times New Roman" w:eastAsia="Times New Roman" w:hAnsi="Times New Roman"/>
          <w:lang w:eastAsia="ru-RU"/>
        </w:rPr>
      </w:pPr>
      <w:proofErr w:type="gramStart"/>
      <w:r w:rsidRPr="00F2740E">
        <w:rPr>
          <w:rFonts w:ascii="Times New Roman" w:eastAsia="Times New Roman" w:hAnsi="Times New Roman"/>
          <w:lang w:eastAsia="ru-RU"/>
        </w:rPr>
        <w:t>Должности за последние 5 лет:</w:t>
      </w:r>
      <w:proofErr w:type="gramEnd"/>
    </w:p>
    <w:p w:rsidR="004608BE" w:rsidRPr="00F2740E" w:rsidRDefault="004608BE" w:rsidP="004608BE">
      <w:pPr>
        <w:spacing w:after="0" w:line="240" w:lineRule="auto"/>
        <w:jc w:val="both"/>
        <w:rPr>
          <w:rFonts w:ascii="Times New Roman" w:eastAsia="Times New Roman" w:hAnsi="Times New Roman"/>
          <w:lang w:eastAsia="ru-RU"/>
        </w:rPr>
      </w:pPr>
      <w:r w:rsidRPr="00F2740E">
        <w:rPr>
          <w:rFonts w:ascii="Times New Roman" w:eastAsia="Times New Roman" w:hAnsi="Times New Roman"/>
          <w:lang w:eastAsia="ru-RU"/>
        </w:rPr>
        <w:t>Период: 01</w:t>
      </w:r>
      <w:r w:rsidRPr="00F2740E">
        <w:rPr>
          <w:rFonts w:ascii="Times New Roman" w:eastAsia="Times New Roman" w:hAnsi="Times New Roman"/>
          <w:bCs/>
          <w:iCs/>
          <w:lang w:eastAsia="ru-RU"/>
        </w:rPr>
        <w:t>.01.13 г. – по настоящее время.</w:t>
      </w:r>
    </w:p>
    <w:p w:rsidR="004608BE" w:rsidRPr="00F2740E" w:rsidRDefault="004608BE" w:rsidP="004608BE">
      <w:pPr>
        <w:spacing w:after="0" w:line="240" w:lineRule="auto"/>
        <w:jc w:val="both"/>
        <w:rPr>
          <w:rFonts w:ascii="Times New Roman" w:eastAsia="Times New Roman" w:hAnsi="Times New Roman"/>
          <w:lang w:eastAsia="ru-RU"/>
        </w:rPr>
      </w:pPr>
      <w:r w:rsidRPr="00F2740E">
        <w:rPr>
          <w:rFonts w:ascii="Times New Roman" w:eastAsia="Times New Roman" w:hAnsi="Times New Roman"/>
          <w:lang w:eastAsia="ru-RU"/>
        </w:rPr>
        <w:t xml:space="preserve">Организация: </w:t>
      </w:r>
      <w:r w:rsidRPr="00F2740E">
        <w:rPr>
          <w:rFonts w:ascii="Times New Roman" w:eastAsia="Times New Roman" w:hAnsi="Times New Roman"/>
          <w:bCs/>
          <w:iCs/>
          <w:lang w:eastAsia="ru-RU"/>
        </w:rPr>
        <w:t>АО «ЗАРЕЧНОЕ»</w:t>
      </w:r>
    </w:p>
    <w:p w:rsidR="004608BE" w:rsidRPr="00F2740E" w:rsidRDefault="004608BE" w:rsidP="004608BE">
      <w:pPr>
        <w:spacing w:after="0" w:line="240" w:lineRule="auto"/>
        <w:jc w:val="both"/>
        <w:rPr>
          <w:rFonts w:ascii="Times New Roman" w:eastAsia="Times New Roman" w:hAnsi="Times New Roman"/>
          <w:lang w:eastAsia="ru-RU"/>
        </w:rPr>
      </w:pPr>
      <w:r w:rsidRPr="00F2740E">
        <w:rPr>
          <w:rFonts w:ascii="Times New Roman" w:eastAsia="Times New Roman" w:hAnsi="Times New Roman"/>
          <w:lang w:eastAsia="ru-RU"/>
        </w:rPr>
        <w:t xml:space="preserve">Сфера деятельности: </w:t>
      </w:r>
      <w:r w:rsidRPr="00F2740E">
        <w:rPr>
          <w:rFonts w:ascii="Times New Roman" w:eastAsia="Times New Roman" w:hAnsi="Times New Roman"/>
          <w:bCs/>
          <w:iCs/>
          <w:lang w:eastAsia="ru-RU"/>
        </w:rPr>
        <w:t>Сдача в аренду собственного имущества</w:t>
      </w:r>
    </w:p>
    <w:p w:rsidR="004608BE" w:rsidRPr="00F2740E" w:rsidRDefault="004608BE" w:rsidP="004608BE">
      <w:pPr>
        <w:widowControl w:val="0"/>
        <w:spacing w:before="40" w:after="0" w:line="240" w:lineRule="auto"/>
        <w:rPr>
          <w:rFonts w:ascii="Times New Roman" w:eastAsia="Times New Roman" w:hAnsi="Times New Roman"/>
          <w:lang w:eastAsia="ru-RU"/>
        </w:rPr>
      </w:pPr>
      <w:r w:rsidRPr="00F2740E">
        <w:rPr>
          <w:rFonts w:ascii="Times New Roman" w:eastAsia="Times New Roman" w:hAnsi="Times New Roman"/>
          <w:lang w:eastAsia="ru-RU"/>
        </w:rPr>
        <w:t>Должность: Заместитель генерального директора</w:t>
      </w:r>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Доля данного лица в уставном капитале АО «ЛЕСНОЕ»: </w:t>
      </w:r>
      <w:r w:rsidRPr="00F2740E">
        <w:rPr>
          <w:rFonts w:ascii="Times New Roman" w:eastAsia="Times New Roman" w:hAnsi="Times New Roman"/>
          <w:bCs/>
          <w:iCs/>
          <w:lang w:eastAsia="ru-RU"/>
        </w:rPr>
        <w:t>долей не имеет</w:t>
      </w:r>
    </w:p>
    <w:p w:rsidR="004608BE" w:rsidRPr="00F2740E" w:rsidRDefault="004608BE" w:rsidP="004608BE">
      <w:pPr>
        <w:spacing w:after="0" w:line="240" w:lineRule="auto"/>
        <w:jc w:val="both"/>
        <w:rPr>
          <w:rFonts w:ascii="Times New Roman" w:eastAsia="Times New Roman" w:hAnsi="Times New Roman"/>
          <w:lang w:eastAsia="ru-RU"/>
        </w:rPr>
      </w:pPr>
      <w:r w:rsidRPr="00F2740E">
        <w:rPr>
          <w:rFonts w:ascii="Times New Roman" w:eastAsia="Times New Roman" w:hAnsi="Times New Roman"/>
          <w:lang w:eastAsia="ru-RU"/>
        </w:rPr>
        <w:t xml:space="preserve">Доля принадлежащих данному лицу обыкновенных акций АО «ЛЕСНОЕ»: </w:t>
      </w:r>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bCs/>
          <w:iCs/>
          <w:lang w:eastAsia="ru-RU"/>
        </w:rPr>
        <w:t>долей не имеет</w:t>
      </w:r>
    </w:p>
    <w:p w:rsidR="004608BE" w:rsidRPr="00F2740E" w:rsidRDefault="004608BE" w:rsidP="004608BE">
      <w:pPr>
        <w:widowControl w:val="0"/>
        <w:spacing w:after="0" w:line="240" w:lineRule="auto"/>
        <w:jc w:val="both"/>
        <w:rPr>
          <w:rFonts w:ascii="Times New Roman" w:eastAsia="Times New Roman" w:hAnsi="Times New Roman"/>
          <w:b/>
          <w:bCs/>
          <w:i/>
          <w:iCs/>
          <w:lang w:eastAsia="ru-RU"/>
        </w:rPr>
      </w:pPr>
      <w:r w:rsidRPr="00F2740E">
        <w:rPr>
          <w:rFonts w:ascii="Times New Roman" w:eastAsia="Times New Roman" w:hAnsi="Times New Roman"/>
          <w:b/>
          <w:bCs/>
          <w:i/>
          <w:iCs/>
          <w:lang w:eastAsia="ru-RU"/>
        </w:rPr>
        <w:t>В течение 202</w:t>
      </w:r>
      <w:r w:rsidR="00881286">
        <w:rPr>
          <w:rFonts w:ascii="Times New Roman" w:eastAsia="Times New Roman" w:hAnsi="Times New Roman"/>
          <w:b/>
          <w:bCs/>
          <w:i/>
          <w:iCs/>
          <w:lang w:eastAsia="ru-RU"/>
        </w:rPr>
        <w:t>4</w:t>
      </w:r>
      <w:r w:rsidRPr="00F2740E">
        <w:rPr>
          <w:rFonts w:ascii="Times New Roman" w:eastAsia="Times New Roman" w:hAnsi="Times New Roman"/>
          <w:b/>
          <w:bCs/>
          <w:i/>
          <w:iCs/>
          <w:lang w:eastAsia="ru-RU"/>
        </w:rPr>
        <w:t xml:space="preserve"> года сделки по приобретению и/или отчуждению акций АО «ЛЕСНОЕ», совершенные</w:t>
      </w:r>
      <w:r w:rsidRPr="00F2740E">
        <w:rPr>
          <w:rFonts w:ascii="Times New Roman" w:eastAsia="Times New Roman" w:hAnsi="Times New Roman"/>
          <w:b/>
          <w:i/>
          <w:lang w:eastAsia="ru-RU"/>
        </w:rPr>
        <w:t xml:space="preserve"> </w:t>
      </w:r>
      <w:r w:rsidRPr="00F2740E">
        <w:rPr>
          <w:rFonts w:ascii="Times New Roman" w:eastAsia="Times New Roman" w:hAnsi="Times New Roman"/>
          <w:b/>
          <w:bCs/>
          <w:i/>
          <w:iCs/>
          <w:lang w:eastAsia="ru-RU"/>
        </w:rPr>
        <w:t xml:space="preserve">Савченко Александром Леонидовичем не имели место. </w:t>
      </w:r>
    </w:p>
    <w:p w:rsidR="004608BE" w:rsidRPr="00F2740E" w:rsidRDefault="004608BE" w:rsidP="004608BE">
      <w:pPr>
        <w:spacing w:after="0" w:line="240" w:lineRule="auto"/>
        <w:jc w:val="both"/>
        <w:rPr>
          <w:rFonts w:ascii="Times New Roman" w:eastAsia="Times New Roman" w:hAnsi="Times New Roman"/>
          <w:iCs/>
          <w:lang w:eastAsia="ru-RU"/>
        </w:rPr>
      </w:pPr>
    </w:p>
    <w:p w:rsidR="004608BE" w:rsidRPr="00F2740E" w:rsidRDefault="004608BE" w:rsidP="004608BE">
      <w:pPr>
        <w:widowControl w:val="0"/>
        <w:spacing w:after="0" w:line="240" w:lineRule="auto"/>
        <w:jc w:val="both"/>
        <w:rPr>
          <w:rFonts w:ascii="Times New Roman" w:eastAsia="Times New Roman" w:hAnsi="Times New Roman"/>
          <w:bCs/>
          <w:iCs/>
          <w:lang w:eastAsia="ru-RU"/>
        </w:rPr>
      </w:pPr>
      <w:r w:rsidRPr="00F2740E">
        <w:rPr>
          <w:rFonts w:ascii="Times New Roman" w:eastAsia="Times New Roman" w:hAnsi="Times New Roman"/>
          <w:bCs/>
          <w:iCs/>
          <w:lang w:eastAsia="ru-RU"/>
        </w:rPr>
        <w:t xml:space="preserve">ФИО: </w:t>
      </w:r>
      <w:r w:rsidRPr="00F2740E">
        <w:rPr>
          <w:rFonts w:ascii="Times New Roman" w:eastAsia="Times New Roman" w:hAnsi="Times New Roman"/>
          <w:b/>
          <w:bCs/>
          <w:iCs/>
          <w:lang w:eastAsia="ru-RU"/>
        </w:rPr>
        <w:t>Кузнецов Сергей Юрьевич</w:t>
      </w:r>
    </w:p>
    <w:p w:rsidR="004608BE" w:rsidRPr="00F2740E" w:rsidRDefault="004608BE" w:rsidP="004608BE">
      <w:pPr>
        <w:widowControl w:val="0"/>
        <w:suppressAutoHyphens/>
        <w:autoSpaceDE w:val="0"/>
        <w:spacing w:after="0" w:line="240" w:lineRule="auto"/>
        <w:rPr>
          <w:rFonts w:ascii="Times New Roman" w:eastAsia="Times New Roman" w:hAnsi="Times New Roman"/>
          <w:lang w:eastAsia="ar-SA"/>
        </w:rPr>
      </w:pPr>
      <w:r w:rsidRPr="00F2740E">
        <w:rPr>
          <w:rFonts w:ascii="Times New Roman" w:eastAsia="Times New Roman" w:hAnsi="Times New Roman"/>
          <w:lang w:eastAsia="ar-SA"/>
        </w:rPr>
        <w:t>Статус в Совете директоров: Член Совета директоров, Секретарь Совета директоров</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Год рождения: 1960</w:t>
      </w:r>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Место рождения: </w:t>
      </w:r>
      <w:r w:rsidRPr="00F2740E">
        <w:rPr>
          <w:rFonts w:ascii="Times New Roman" w:eastAsia="Times New Roman" w:hAnsi="Times New Roman"/>
          <w:bCs/>
          <w:iCs/>
          <w:lang w:eastAsia="ru-RU"/>
        </w:rPr>
        <w:t>г</w:t>
      </w:r>
      <w:proofErr w:type="gramStart"/>
      <w:r w:rsidRPr="00F2740E">
        <w:rPr>
          <w:rFonts w:ascii="Times New Roman" w:eastAsia="Times New Roman" w:hAnsi="Times New Roman"/>
          <w:bCs/>
          <w:iCs/>
          <w:lang w:eastAsia="ru-RU"/>
        </w:rPr>
        <w:t>.Л</w:t>
      </w:r>
      <w:proofErr w:type="gramEnd"/>
      <w:r w:rsidRPr="00F2740E">
        <w:rPr>
          <w:rFonts w:ascii="Times New Roman" w:eastAsia="Times New Roman" w:hAnsi="Times New Roman"/>
          <w:bCs/>
          <w:iCs/>
          <w:lang w:eastAsia="ru-RU"/>
        </w:rPr>
        <w:t>юберцы Московской области.</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 xml:space="preserve">Сведения об образовании: </w:t>
      </w:r>
      <w:proofErr w:type="gramStart"/>
      <w:r w:rsidRPr="00F2740E">
        <w:rPr>
          <w:rFonts w:ascii="Times New Roman" w:eastAsia="Times New Roman" w:hAnsi="Times New Roman"/>
          <w:lang w:eastAsia="ru-RU"/>
        </w:rPr>
        <w:t>высшее</w:t>
      </w:r>
      <w:proofErr w:type="gramEnd"/>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 xml:space="preserve">Наименование учебного заведения: </w:t>
      </w:r>
      <w:r w:rsidRPr="00F2740E">
        <w:rPr>
          <w:rFonts w:ascii="Times New Roman" w:eastAsia="Times New Roman" w:hAnsi="Times New Roman"/>
          <w:bCs/>
          <w:iCs/>
          <w:lang w:eastAsia="ru-RU"/>
        </w:rPr>
        <w:t>ВСХИЗО</w:t>
      </w:r>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Период обучения: окончил</w:t>
      </w:r>
      <w:r w:rsidR="0066332E">
        <w:rPr>
          <w:rFonts w:ascii="Times New Roman" w:eastAsia="Times New Roman" w:hAnsi="Times New Roman"/>
          <w:lang w:eastAsia="ru-RU"/>
        </w:rPr>
        <w:t xml:space="preserve"> в</w:t>
      </w:r>
      <w:r w:rsidRPr="00F2740E">
        <w:rPr>
          <w:rFonts w:ascii="Times New Roman" w:eastAsia="Times New Roman" w:hAnsi="Times New Roman"/>
          <w:lang w:eastAsia="ru-RU"/>
        </w:rPr>
        <w:t xml:space="preserve"> </w:t>
      </w:r>
      <w:r w:rsidRPr="00F2740E">
        <w:rPr>
          <w:rFonts w:ascii="Times New Roman" w:eastAsia="Times New Roman" w:hAnsi="Times New Roman"/>
          <w:bCs/>
          <w:iCs/>
          <w:lang w:eastAsia="ru-RU"/>
        </w:rPr>
        <w:t>1989</w:t>
      </w:r>
      <w:r w:rsidR="00881286">
        <w:rPr>
          <w:rFonts w:ascii="Times New Roman" w:eastAsia="Times New Roman" w:hAnsi="Times New Roman"/>
          <w:bCs/>
          <w:iCs/>
          <w:lang w:eastAsia="ru-RU"/>
        </w:rPr>
        <w:t>г.</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 xml:space="preserve">Специальность: </w:t>
      </w:r>
      <w:proofErr w:type="spellStart"/>
      <w:r w:rsidRPr="00F2740E">
        <w:rPr>
          <w:rFonts w:ascii="Times New Roman" w:eastAsia="Times New Roman" w:hAnsi="Times New Roman"/>
          <w:lang w:eastAsia="ru-RU"/>
        </w:rPr>
        <w:t>зооинженер</w:t>
      </w:r>
      <w:proofErr w:type="spellEnd"/>
    </w:p>
    <w:p w:rsidR="004608BE" w:rsidRPr="00F2740E" w:rsidRDefault="004608BE" w:rsidP="004608BE">
      <w:pPr>
        <w:widowControl w:val="0"/>
        <w:spacing w:after="0" w:line="240" w:lineRule="auto"/>
        <w:jc w:val="both"/>
        <w:rPr>
          <w:rFonts w:ascii="Times New Roman" w:eastAsia="Times New Roman" w:hAnsi="Times New Roman"/>
          <w:lang w:eastAsia="ru-RU"/>
        </w:rPr>
      </w:pPr>
      <w:proofErr w:type="gramStart"/>
      <w:r w:rsidRPr="00F2740E">
        <w:rPr>
          <w:rFonts w:ascii="Times New Roman" w:eastAsia="Times New Roman" w:hAnsi="Times New Roman"/>
          <w:lang w:eastAsia="ru-RU"/>
        </w:rPr>
        <w:t>Должности за последние 5 лет:</w:t>
      </w:r>
      <w:proofErr w:type="gramEnd"/>
    </w:p>
    <w:p w:rsidR="004608BE" w:rsidRPr="00F2740E" w:rsidRDefault="004608BE" w:rsidP="004608BE">
      <w:pPr>
        <w:widowControl w:val="0"/>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 xml:space="preserve">Период: </w:t>
      </w:r>
      <w:r w:rsidRPr="00F2740E">
        <w:rPr>
          <w:rFonts w:ascii="Times New Roman" w:eastAsia="Times New Roman" w:hAnsi="Times New Roman"/>
          <w:bCs/>
          <w:iCs/>
          <w:lang w:eastAsia="ru-RU"/>
        </w:rPr>
        <w:t xml:space="preserve">2011 – </w:t>
      </w:r>
      <w:r w:rsidR="00881286">
        <w:rPr>
          <w:rFonts w:ascii="Times New Roman" w:eastAsia="Times New Roman" w:hAnsi="Times New Roman"/>
          <w:bCs/>
          <w:iCs/>
          <w:lang w:eastAsia="ru-RU"/>
        </w:rPr>
        <w:t>2021</w:t>
      </w:r>
    </w:p>
    <w:p w:rsidR="004608BE" w:rsidRPr="00F2740E" w:rsidRDefault="004608BE" w:rsidP="004608BE">
      <w:pPr>
        <w:widowControl w:val="0"/>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 xml:space="preserve">Организация: </w:t>
      </w:r>
      <w:r w:rsidRPr="00F2740E">
        <w:rPr>
          <w:rFonts w:ascii="Times New Roman" w:eastAsia="Times New Roman" w:hAnsi="Times New Roman"/>
          <w:bCs/>
          <w:iCs/>
          <w:lang w:eastAsia="ru-RU"/>
        </w:rPr>
        <w:t>АО Агрофирма "КОСИНО"</w:t>
      </w:r>
    </w:p>
    <w:p w:rsidR="004608BE" w:rsidRPr="00F2740E" w:rsidRDefault="004608BE" w:rsidP="004608BE">
      <w:pPr>
        <w:widowControl w:val="0"/>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 xml:space="preserve">Сфера деятельности: </w:t>
      </w:r>
      <w:r w:rsidRPr="00F2740E">
        <w:rPr>
          <w:rFonts w:ascii="Times New Roman" w:eastAsia="Times New Roman" w:hAnsi="Times New Roman"/>
          <w:bCs/>
          <w:iCs/>
          <w:lang w:eastAsia="ru-RU"/>
        </w:rPr>
        <w:t xml:space="preserve">сдача в аренду собственного имущества </w:t>
      </w:r>
    </w:p>
    <w:p w:rsidR="004608BE" w:rsidRDefault="004608BE" w:rsidP="004608BE">
      <w:pPr>
        <w:widowControl w:val="0"/>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Должность: </w:t>
      </w:r>
      <w:r w:rsidRPr="00F2740E">
        <w:rPr>
          <w:rFonts w:ascii="Times New Roman" w:eastAsia="Times New Roman" w:hAnsi="Times New Roman"/>
          <w:bCs/>
          <w:iCs/>
          <w:lang w:eastAsia="ru-RU"/>
        </w:rPr>
        <w:t>Начальник внутренней охраны</w:t>
      </w:r>
    </w:p>
    <w:p w:rsidR="00881286" w:rsidRDefault="00881286" w:rsidP="004608BE">
      <w:pPr>
        <w:widowControl w:val="0"/>
        <w:spacing w:after="0" w:line="240" w:lineRule="auto"/>
        <w:rPr>
          <w:rFonts w:ascii="Times New Roman" w:eastAsia="Times New Roman" w:hAnsi="Times New Roman"/>
          <w:bCs/>
          <w:iCs/>
          <w:lang w:eastAsia="ru-RU"/>
        </w:rPr>
      </w:pPr>
      <w:r>
        <w:rPr>
          <w:rFonts w:ascii="Times New Roman" w:eastAsia="Times New Roman" w:hAnsi="Times New Roman"/>
          <w:bCs/>
          <w:iCs/>
          <w:lang w:eastAsia="ru-RU"/>
        </w:rPr>
        <w:t>Период: 2021- по настоящее время</w:t>
      </w:r>
    </w:p>
    <w:p w:rsidR="00881286" w:rsidRDefault="00881286" w:rsidP="004608BE">
      <w:pPr>
        <w:widowControl w:val="0"/>
        <w:spacing w:after="0" w:line="240" w:lineRule="auto"/>
        <w:rPr>
          <w:rFonts w:ascii="Times New Roman" w:eastAsia="Times New Roman" w:hAnsi="Times New Roman"/>
          <w:bCs/>
          <w:iCs/>
          <w:lang w:eastAsia="ru-RU"/>
        </w:rPr>
      </w:pPr>
      <w:r>
        <w:rPr>
          <w:rFonts w:ascii="Times New Roman" w:eastAsia="Times New Roman" w:hAnsi="Times New Roman"/>
          <w:bCs/>
          <w:iCs/>
          <w:lang w:eastAsia="ru-RU"/>
        </w:rPr>
        <w:t>Организация: АО «Косино-Строй»</w:t>
      </w:r>
    </w:p>
    <w:p w:rsidR="00881286" w:rsidRDefault="00881286" w:rsidP="004608BE">
      <w:pPr>
        <w:widowControl w:val="0"/>
        <w:spacing w:after="0" w:line="240" w:lineRule="auto"/>
        <w:rPr>
          <w:rFonts w:ascii="Times New Roman" w:eastAsia="Times New Roman" w:hAnsi="Times New Roman"/>
          <w:bCs/>
          <w:iCs/>
          <w:lang w:eastAsia="ru-RU"/>
        </w:rPr>
      </w:pPr>
      <w:r>
        <w:rPr>
          <w:rFonts w:ascii="Times New Roman" w:eastAsia="Times New Roman" w:hAnsi="Times New Roman"/>
          <w:bCs/>
          <w:iCs/>
          <w:lang w:eastAsia="ru-RU"/>
        </w:rPr>
        <w:t>Сфера деятельности: сдача в аренду собственного имущества</w:t>
      </w:r>
    </w:p>
    <w:p w:rsidR="00881286" w:rsidRPr="00F2740E" w:rsidRDefault="00881286" w:rsidP="004608BE">
      <w:pPr>
        <w:widowControl w:val="0"/>
        <w:spacing w:after="0" w:line="240" w:lineRule="auto"/>
        <w:rPr>
          <w:rFonts w:ascii="Times New Roman" w:eastAsia="Times New Roman" w:hAnsi="Times New Roman"/>
          <w:bCs/>
          <w:iCs/>
          <w:lang w:eastAsia="ru-RU"/>
        </w:rPr>
      </w:pPr>
      <w:r>
        <w:rPr>
          <w:rFonts w:ascii="Times New Roman" w:eastAsia="Times New Roman" w:hAnsi="Times New Roman"/>
          <w:bCs/>
          <w:iCs/>
          <w:lang w:eastAsia="ru-RU"/>
        </w:rPr>
        <w:t>Должность: Генеральный директор</w:t>
      </w:r>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Доля данного лица в уставном капитале АО «ЛЕСНОЕ»: </w:t>
      </w:r>
      <w:r w:rsidRPr="00F2740E">
        <w:rPr>
          <w:rFonts w:ascii="Times New Roman" w:eastAsia="Times New Roman" w:hAnsi="Times New Roman"/>
          <w:bCs/>
          <w:iCs/>
          <w:lang w:eastAsia="ru-RU"/>
        </w:rPr>
        <w:t>долей не имеет</w:t>
      </w:r>
    </w:p>
    <w:p w:rsidR="004608BE" w:rsidRPr="00F2740E" w:rsidRDefault="004608BE" w:rsidP="004608BE">
      <w:pPr>
        <w:spacing w:after="0" w:line="240" w:lineRule="auto"/>
        <w:jc w:val="both"/>
        <w:rPr>
          <w:rFonts w:ascii="Times New Roman" w:eastAsia="Times New Roman" w:hAnsi="Times New Roman"/>
          <w:bCs/>
          <w:iCs/>
          <w:lang w:eastAsia="ru-RU"/>
        </w:rPr>
      </w:pPr>
      <w:r w:rsidRPr="00F2740E">
        <w:rPr>
          <w:rFonts w:ascii="Times New Roman" w:eastAsia="Times New Roman" w:hAnsi="Times New Roman"/>
          <w:lang w:eastAsia="ru-RU"/>
        </w:rPr>
        <w:t xml:space="preserve">Доля принадлежащих данному лицу обыкновенных акций АО «ЛЕСНОЕ»: </w:t>
      </w:r>
      <w:r w:rsidRPr="00F2740E">
        <w:rPr>
          <w:rFonts w:ascii="Times New Roman" w:eastAsia="Times New Roman" w:hAnsi="Times New Roman"/>
          <w:bCs/>
          <w:iCs/>
          <w:lang w:eastAsia="ru-RU"/>
        </w:rPr>
        <w:t>долей не имеет</w:t>
      </w:r>
    </w:p>
    <w:p w:rsidR="004608BE" w:rsidRPr="00F2740E" w:rsidRDefault="004608BE" w:rsidP="004608BE">
      <w:pPr>
        <w:widowControl w:val="0"/>
        <w:spacing w:after="0" w:line="240" w:lineRule="auto"/>
        <w:jc w:val="both"/>
        <w:rPr>
          <w:rFonts w:ascii="Times New Roman" w:eastAsia="Times New Roman" w:hAnsi="Times New Roman"/>
          <w:b/>
          <w:bCs/>
          <w:i/>
          <w:iCs/>
          <w:lang w:eastAsia="ru-RU"/>
        </w:rPr>
      </w:pPr>
      <w:r w:rsidRPr="00F2740E">
        <w:rPr>
          <w:rFonts w:ascii="Times New Roman" w:eastAsia="Times New Roman" w:hAnsi="Times New Roman"/>
          <w:b/>
          <w:bCs/>
          <w:i/>
          <w:iCs/>
          <w:lang w:eastAsia="ru-RU"/>
        </w:rPr>
        <w:t>В течение 2024 года сделки по приобретению и/или отчуждению акций АО «ЛЕСНОЕ», совершенные</w:t>
      </w:r>
      <w:r w:rsidRPr="00F2740E">
        <w:rPr>
          <w:rFonts w:ascii="Times New Roman" w:eastAsia="Times New Roman" w:hAnsi="Times New Roman"/>
          <w:b/>
          <w:i/>
          <w:lang w:eastAsia="ru-RU"/>
        </w:rPr>
        <w:t xml:space="preserve"> </w:t>
      </w:r>
      <w:r w:rsidRPr="00F2740E">
        <w:rPr>
          <w:rFonts w:ascii="Times New Roman" w:eastAsia="Times New Roman" w:hAnsi="Times New Roman"/>
          <w:b/>
          <w:bCs/>
          <w:i/>
          <w:iCs/>
          <w:lang w:eastAsia="ru-RU"/>
        </w:rPr>
        <w:t xml:space="preserve">Кузнецовым Сергеем Юрьевичем не имели место. </w:t>
      </w:r>
    </w:p>
    <w:p w:rsidR="004608BE" w:rsidRPr="00F2740E" w:rsidRDefault="004608BE" w:rsidP="004608BE">
      <w:pPr>
        <w:widowControl w:val="0"/>
        <w:spacing w:after="0" w:line="240" w:lineRule="auto"/>
        <w:jc w:val="both"/>
        <w:rPr>
          <w:rFonts w:ascii="Times New Roman" w:eastAsia="Times New Roman" w:hAnsi="Times New Roman"/>
          <w:bCs/>
          <w:iCs/>
          <w:color w:val="FF0000"/>
          <w:lang w:eastAsia="ru-RU"/>
        </w:rPr>
      </w:pPr>
    </w:p>
    <w:p w:rsidR="004608BE" w:rsidRPr="00F2740E" w:rsidRDefault="004608BE" w:rsidP="004608BE">
      <w:pPr>
        <w:widowControl w:val="0"/>
        <w:spacing w:after="0" w:line="240" w:lineRule="auto"/>
        <w:jc w:val="both"/>
        <w:rPr>
          <w:rFonts w:ascii="Times New Roman" w:eastAsia="Times New Roman" w:hAnsi="Times New Roman"/>
          <w:bCs/>
          <w:iCs/>
          <w:lang w:eastAsia="ru-RU"/>
        </w:rPr>
      </w:pPr>
      <w:r w:rsidRPr="00F2740E">
        <w:rPr>
          <w:rFonts w:ascii="Times New Roman" w:eastAsia="Times New Roman" w:hAnsi="Times New Roman"/>
          <w:bCs/>
          <w:iCs/>
          <w:lang w:eastAsia="ru-RU"/>
        </w:rPr>
        <w:t xml:space="preserve">ФИО: </w:t>
      </w:r>
      <w:r w:rsidRPr="00F2740E">
        <w:rPr>
          <w:rFonts w:ascii="Times New Roman" w:eastAsia="Times New Roman" w:hAnsi="Times New Roman"/>
          <w:b/>
          <w:bCs/>
          <w:iCs/>
          <w:lang w:eastAsia="ru-RU"/>
        </w:rPr>
        <w:t>Беликов Дмитрий Сергеевич</w:t>
      </w:r>
      <w:r w:rsidRPr="00F2740E">
        <w:rPr>
          <w:rFonts w:ascii="Times New Roman" w:eastAsia="Times New Roman" w:hAnsi="Times New Roman"/>
          <w:bCs/>
          <w:iCs/>
          <w:lang w:eastAsia="ru-RU"/>
        </w:rPr>
        <w:t xml:space="preserve"> </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Год рождения: 1984</w:t>
      </w:r>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Место рождения:</w:t>
      </w:r>
      <w:r w:rsidRPr="00F2740E">
        <w:rPr>
          <w:rFonts w:ascii="Times New Roman" w:eastAsia="Times New Roman" w:hAnsi="Times New Roman"/>
          <w:bCs/>
          <w:iCs/>
          <w:lang w:eastAsia="ru-RU"/>
        </w:rPr>
        <w:t xml:space="preserve"> г</w:t>
      </w:r>
      <w:proofErr w:type="gramStart"/>
      <w:r w:rsidRPr="00F2740E">
        <w:rPr>
          <w:rFonts w:ascii="Times New Roman" w:eastAsia="Times New Roman" w:hAnsi="Times New Roman"/>
          <w:bCs/>
          <w:iCs/>
          <w:lang w:eastAsia="ru-RU"/>
        </w:rPr>
        <w:t>.М</w:t>
      </w:r>
      <w:proofErr w:type="gramEnd"/>
      <w:r w:rsidRPr="00F2740E">
        <w:rPr>
          <w:rFonts w:ascii="Times New Roman" w:eastAsia="Times New Roman" w:hAnsi="Times New Roman"/>
          <w:bCs/>
          <w:iCs/>
          <w:lang w:eastAsia="ru-RU"/>
        </w:rPr>
        <w:t>осква</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 xml:space="preserve">Сведения об образовании: </w:t>
      </w:r>
      <w:proofErr w:type="gramStart"/>
      <w:r w:rsidRPr="00F2740E">
        <w:rPr>
          <w:rFonts w:ascii="Times New Roman" w:eastAsia="Times New Roman" w:hAnsi="Times New Roman"/>
          <w:lang w:eastAsia="ru-RU"/>
        </w:rPr>
        <w:t>высшее</w:t>
      </w:r>
      <w:proofErr w:type="gramEnd"/>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Наименование учебного заведения: ГОУ Высшего профессионального образования ГУУ</w:t>
      </w:r>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Период обучения: </w:t>
      </w:r>
      <w:r w:rsidRPr="00F2740E">
        <w:rPr>
          <w:rFonts w:ascii="Times New Roman" w:eastAsia="Times New Roman" w:hAnsi="Times New Roman"/>
          <w:bCs/>
          <w:iCs/>
          <w:lang w:eastAsia="ru-RU"/>
        </w:rPr>
        <w:t>окончил в 2007г.</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Специальность: менеджер</w:t>
      </w:r>
    </w:p>
    <w:p w:rsidR="004608BE" w:rsidRPr="00F2740E" w:rsidRDefault="004608BE" w:rsidP="004608BE">
      <w:pPr>
        <w:widowControl w:val="0"/>
        <w:spacing w:after="0" w:line="240" w:lineRule="auto"/>
        <w:jc w:val="both"/>
        <w:rPr>
          <w:rFonts w:ascii="Times New Roman" w:eastAsia="Times New Roman" w:hAnsi="Times New Roman"/>
          <w:lang w:eastAsia="ru-RU"/>
        </w:rPr>
      </w:pPr>
      <w:proofErr w:type="gramStart"/>
      <w:r w:rsidRPr="00F2740E">
        <w:rPr>
          <w:rFonts w:ascii="Times New Roman" w:eastAsia="Times New Roman" w:hAnsi="Times New Roman"/>
          <w:lang w:eastAsia="ru-RU"/>
        </w:rPr>
        <w:t>Должности за последние 5 лет:</w:t>
      </w:r>
      <w:proofErr w:type="gramEnd"/>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Период: 22.08.2013г. по 01.03.2022г.</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Организация: ООО «Рассвет»</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Сфера деятельности: Сдача в аренду собственного имущества</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Должность: Генеральный директор</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Период: с 02.03.2022г. по 08.12.2022г. – данные отсутствуют</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Период: с 09.12.2022г. по настоящее время</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 xml:space="preserve">Организация: </w:t>
      </w:r>
      <w:r w:rsidRPr="00F2740E">
        <w:rPr>
          <w:rFonts w:ascii="Times New Roman" w:eastAsia="Times New Roman" w:hAnsi="Times New Roman"/>
          <w:bCs/>
          <w:iCs/>
          <w:lang w:eastAsia="ru-RU"/>
        </w:rPr>
        <w:t>ООО «Зеленая линия»</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Сфера деятельности: нет сведений.</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 xml:space="preserve">Должность: </w:t>
      </w:r>
      <w:r w:rsidRPr="00F2740E">
        <w:rPr>
          <w:rFonts w:ascii="Times New Roman" w:eastAsia="Times New Roman" w:hAnsi="Times New Roman"/>
          <w:bCs/>
          <w:iCs/>
          <w:lang w:eastAsia="ru-RU"/>
        </w:rPr>
        <w:t>генеральный директор</w:t>
      </w:r>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Доля данного лица в уставном капитале АО «ЛЕСНОЕ»: </w:t>
      </w:r>
      <w:r w:rsidRPr="00F2740E">
        <w:rPr>
          <w:rFonts w:ascii="Times New Roman" w:eastAsia="Times New Roman" w:hAnsi="Times New Roman"/>
          <w:b/>
          <w:bCs/>
          <w:lang w:eastAsia="ru-RU"/>
        </w:rPr>
        <w:t>долей</w:t>
      </w:r>
      <w:r w:rsidRPr="00F2740E">
        <w:rPr>
          <w:rFonts w:ascii="Times New Roman" w:eastAsia="Times New Roman" w:hAnsi="Times New Roman"/>
          <w:lang w:eastAsia="ru-RU"/>
        </w:rPr>
        <w:t xml:space="preserve"> </w:t>
      </w:r>
      <w:r w:rsidRPr="00F2740E">
        <w:rPr>
          <w:rFonts w:ascii="Times New Roman" w:eastAsia="Times New Roman" w:hAnsi="Times New Roman"/>
          <w:b/>
          <w:lang w:eastAsia="ru-RU"/>
        </w:rPr>
        <w:t>не имеет.</w:t>
      </w:r>
      <w:r w:rsidRPr="00F2740E">
        <w:rPr>
          <w:rFonts w:ascii="Times New Roman" w:eastAsia="Times New Roman" w:hAnsi="Times New Roman"/>
          <w:lang w:eastAsia="ru-RU"/>
        </w:rPr>
        <w:t xml:space="preserve"> </w:t>
      </w:r>
    </w:p>
    <w:p w:rsidR="004608BE" w:rsidRPr="00F2740E" w:rsidRDefault="004608BE" w:rsidP="004608BE">
      <w:pPr>
        <w:spacing w:after="0" w:line="240" w:lineRule="auto"/>
        <w:rPr>
          <w:rFonts w:ascii="Times New Roman" w:eastAsia="Times New Roman" w:hAnsi="Times New Roman"/>
          <w:b/>
          <w:bCs/>
          <w:iCs/>
          <w:lang w:eastAsia="ru-RU"/>
        </w:rPr>
      </w:pPr>
      <w:r w:rsidRPr="00F2740E">
        <w:rPr>
          <w:rFonts w:ascii="Times New Roman" w:eastAsia="Times New Roman" w:hAnsi="Times New Roman"/>
          <w:lang w:eastAsia="ru-RU"/>
        </w:rPr>
        <w:lastRenderedPageBreak/>
        <w:t xml:space="preserve">Доля принадлежащих данному лицу обыкновенных акций АО «ЛЕСНОЕ»: </w:t>
      </w:r>
      <w:r w:rsidRPr="00F2740E">
        <w:rPr>
          <w:rFonts w:ascii="Times New Roman" w:eastAsia="Times New Roman" w:hAnsi="Times New Roman"/>
          <w:b/>
          <w:bCs/>
          <w:lang w:eastAsia="ru-RU"/>
        </w:rPr>
        <w:t xml:space="preserve">долей не имеет. </w:t>
      </w:r>
    </w:p>
    <w:p w:rsidR="004608BE" w:rsidRPr="00F2740E" w:rsidRDefault="004608BE" w:rsidP="004608BE">
      <w:pPr>
        <w:widowControl w:val="0"/>
        <w:spacing w:after="0" w:line="240" w:lineRule="auto"/>
        <w:jc w:val="both"/>
        <w:rPr>
          <w:rFonts w:ascii="Times New Roman" w:eastAsia="Times New Roman" w:hAnsi="Times New Roman"/>
          <w:b/>
          <w:bCs/>
          <w:i/>
          <w:iCs/>
          <w:lang w:eastAsia="ru-RU"/>
        </w:rPr>
      </w:pPr>
      <w:r w:rsidRPr="00F2740E">
        <w:rPr>
          <w:rFonts w:ascii="Times New Roman" w:eastAsia="Times New Roman" w:hAnsi="Times New Roman"/>
          <w:b/>
          <w:bCs/>
          <w:i/>
          <w:iCs/>
          <w:lang w:eastAsia="ru-RU"/>
        </w:rPr>
        <w:t xml:space="preserve">В течение 2024 года сделки по приобретению и/или отчуждению акций АО «ЛЕСНОЕ», совершенные Беликовым Дмитрием Сергеевичем не имели место. </w:t>
      </w:r>
    </w:p>
    <w:p w:rsidR="004608BE" w:rsidRPr="00F2740E" w:rsidRDefault="004608BE" w:rsidP="004608BE">
      <w:pPr>
        <w:suppressAutoHyphens/>
        <w:autoSpaceDE w:val="0"/>
        <w:spacing w:after="0" w:line="240" w:lineRule="auto"/>
        <w:jc w:val="both"/>
        <w:rPr>
          <w:rFonts w:ascii="Times New Roman" w:eastAsia="Times New Roman" w:hAnsi="Times New Roman"/>
          <w:b/>
          <w:bCs/>
          <w:lang w:eastAsia="ar-SA"/>
        </w:rPr>
      </w:pPr>
    </w:p>
    <w:p w:rsidR="004608BE" w:rsidRDefault="004608BE" w:rsidP="004608BE">
      <w:pPr>
        <w:suppressAutoHyphens/>
        <w:autoSpaceDE w:val="0"/>
        <w:spacing w:after="0" w:line="240" w:lineRule="auto"/>
        <w:jc w:val="both"/>
        <w:rPr>
          <w:rFonts w:ascii="Times New Roman" w:eastAsia="Times New Roman" w:hAnsi="Times New Roman"/>
          <w:b/>
          <w:bCs/>
          <w:lang w:eastAsia="ar-SA"/>
        </w:rPr>
      </w:pPr>
      <w:r w:rsidRPr="00F2740E">
        <w:rPr>
          <w:rFonts w:ascii="Times New Roman" w:eastAsia="Times New Roman" w:hAnsi="Times New Roman"/>
          <w:b/>
          <w:bCs/>
          <w:lang w:eastAsia="ar-SA"/>
        </w:rPr>
        <w:t>1</w:t>
      </w:r>
      <w:r w:rsidR="000E2452" w:rsidRPr="00F2740E">
        <w:rPr>
          <w:rFonts w:ascii="Times New Roman" w:eastAsia="Times New Roman" w:hAnsi="Times New Roman"/>
          <w:b/>
          <w:bCs/>
          <w:lang w:eastAsia="ar-SA"/>
        </w:rPr>
        <w:t>3</w:t>
      </w:r>
      <w:r w:rsidRPr="00F2740E">
        <w:rPr>
          <w:rFonts w:ascii="Times New Roman" w:eastAsia="Times New Roman" w:hAnsi="Times New Roman"/>
          <w:b/>
          <w:bCs/>
          <w:lang w:eastAsia="ar-SA"/>
        </w:rPr>
        <w:t>. С</w:t>
      </w:r>
      <w:r w:rsidR="000E2452" w:rsidRPr="00F2740E">
        <w:rPr>
          <w:rFonts w:ascii="Times New Roman" w:eastAsia="Times New Roman" w:hAnsi="Times New Roman"/>
          <w:b/>
          <w:bCs/>
          <w:lang w:eastAsia="ar-SA"/>
        </w:rPr>
        <w:t>ведения о лице, занимающем должность (осуществляющем функции) единоличного исполнительного органа акционерного общества</w:t>
      </w:r>
    </w:p>
    <w:p w:rsidR="0066332E" w:rsidRPr="0066332E" w:rsidRDefault="0066332E" w:rsidP="004608BE">
      <w:pPr>
        <w:suppressAutoHyphens/>
        <w:autoSpaceDE w:val="0"/>
        <w:spacing w:after="0" w:line="240" w:lineRule="auto"/>
        <w:jc w:val="both"/>
        <w:rPr>
          <w:rFonts w:ascii="Times New Roman" w:eastAsia="Times New Roman" w:hAnsi="Times New Roman"/>
          <w:b/>
          <w:bCs/>
          <w:lang w:eastAsia="ar-SA"/>
        </w:rPr>
      </w:pPr>
    </w:p>
    <w:p w:rsidR="004608BE" w:rsidRPr="00F2740E" w:rsidRDefault="004608BE" w:rsidP="004608BE">
      <w:pPr>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 xml:space="preserve">Генеральный директор - </w:t>
      </w:r>
      <w:r w:rsidRPr="00F2740E">
        <w:rPr>
          <w:rFonts w:ascii="Times New Roman" w:eastAsia="Times New Roman" w:hAnsi="Times New Roman"/>
          <w:b/>
          <w:bCs/>
          <w:lang w:eastAsia="ar-SA"/>
        </w:rPr>
        <w:t>Лейкин Николай Федорович.</w:t>
      </w:r>
    </w:p>
    <w:p w:rsidR="004608BE" w:rsidRPr="00F2740E" w:rsidRDefault="004608BE" w:rsidP="004608BE">
      <w:pPr>
        <w:spacing w:after="0" w:line="240" w:lineRule="auto"/>
        <w:jc w:val="both"/>
        <w:rPr>
          <w:rFonts w:ascii="Times New Roman" w:eastAsia="Times New Roman" w:hAnsi="Times New Roman"/>
          <w:bCs/>
          <w:iCs/>
          <w:lang w:eastAsia="ru-RU"/>
        </w:rPr>
      </w:pPr>
      <w:r w:rsidRPr="00F2740E">
        <w:rPr>
          <w:rFonts w:ascii="Times New Roman" w:eastAsia="Times New Roman" w:hAnsi="Times New Roman"/>
          <w:lang w:eastAsia="ru-RU"/>
        </w:rPr>
        <w:t xml:space="preserve">Год рождения: </w:t>
      </w:r>
      <w:r w:rsidRPr="00F2740E">
        <w:rPr>
          <w:rFonts w:ascii="Times New Roman" w:eastAsia="Times New Roman" w:hAnsi="Times New Roman"/>
          <w:bCs/>
          <w:iCs/>
          <w:lang w:eastAsia="ru-RU"/>
        </w:rPr>
        <w:t>1956</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bCs/>
          <w:iCs/>
          <w:lang w:eastAsia="ru-RU"/>
        </w:rPr>
        <w:t xml:space="preserve">Место рождения: </w:t>
      </w:r>
      <w:proofErr w:type="gramStart"/>
      <w:r w:rsidRPr="00F2740E">
        <w:rPr>
          <w:rFonts w:ascii="Times New Roman" w:eastAsia="Times New Roman" w:hAnsi="Times New Roman"/>
          <w:lang w:eastAsia="ru-RU"/>
        </w:rPr>
        <w:t>с</w:t>
      </w:r>
      <w:proofErr w:type="gramEnd"/>
      <w:r w:rsidRPr="00F2740E">
        <w:rPr>
          <w:rFonts w:ascii="Times New Roman" w:eastAsia="Times New Roman" w:hAnsi="Times New Roman"/>
          <w:lang w:eastAsia="ru-RU"/>
        </w:rPr>
        <w:t xml:space="preserve">. Старое Славкино, </w:t>
      </w:r>
      <w:proofErr w:type="spellStart"/>
      <w:r w:rsidRPr="00F2740E">
        <w:rPr>
          <w:rFonts w:ascii="Times New Roman" w:eastAsia="Times New Roman" w:hAnsi="Times New Roman"/>
          <w:lang w:eastAsia="ru-RU"/>
        </w:rPr>
        <w:t>М-Сердобинский</w:t>
      </w:r>
      <w:proofErr w:type="spellEnd"/>
      <w:r w:rsidRPr="00F2740E">
        <w:rPr>
          <w:rFonts w:ascii="Times New Roman" w:eastAsia="Times New Roman" w:hAnsi="Times New Roman"/>
          <w:lang w:eastAsia="ru-RU"/>
        </w:rPr>
        <w:t xml:space="preserve"> р-н, Пензенской области</w:t>
      </w:r>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Сведения об образовании: </w:t>
      </w:r>
      <w:proofErr w:type="gramStart"/>
      <w:r w:rsidRPr="00F2740E">
        <w:rPr>
          <w:rFonts w:ascii="Times New Roman" w:eastAsia="Times New Roman" w:hAnsi="Times New Roman"/>
          <w:bCs/>
          <w:iCs/>
          <w:lang w:eastAsia="ru-RU"/>
        </w:rPr>
        <w:t>высшее</w:t>
      </w:r>
      <w:proofErr w:type="gramEnd"/>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Наименование учебного заведения: </w:t>
      </w:r>
      <w:r w:rsidRPr="00F2740E">
        <w:rPr>
          <w:rFonts w:ascii="Times New Roman" w:eastAsia="Times New Roman" w:hAnsi="Times New Roman"/>
          <w:bCs/>
          <w:iCs/>
          <w:lang w:eastAsia="ru-RU"/>
        </w:rPr>
        <w:t>ВСХИЗО</w:t>
      </w:r>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Период обучения: </w:t>
      </w:r>
      <w:r w:rsidRPr="00F2740E">
        <w:rPr>
          <w:rFonts w:ascii="Times New Roman" w:eastAsia="Times New Roman" w:hAnsi="Times New Roman"/>
          <w:bCs/>
          <w:iCs/>
          <w:lang w:eastAsia="ru-RU"/>
        </w:rPr>
        <w:t>окончил</w:t>
      </w:r>
      <w:r w:rsidRPr="00F2740E">
        <w:rPr>
          <w:rFonts w:ascii="Times New Roman" w:eastAsia="Times New Roman" w:hAnsi="Times New Roman"/>
          <w:lang w:eastAsia="ru-RU"/>
        </w:rPr>
        <w:t xml:space="preserve"> </w:t>
      </w:r>
      <w:r w:rsidR="0066332E">
        <w:rPr>
          <w:rFonts w:ascii="Times New Roman" w:eastAsia="Times New Roman" w:hAnsi="Times New Roman"/>
          <w:lang w:eastAsia="ru-RU"/>
        </w:rPr>
        <w:t xml:space="preserve">в </w:t>
      </w:r>
      <w:r w:rsidRPr="00F2740E">
        <w:rPr>
          <w:rFonts w:ascii="Times New Roman" w:eastAsia="Times New Roman" w:hAnsi="Times New Roman"/>
          <w:bCs/>
          <w:iCs/>
          <w:lang w:eastAsia="ru-RU"/>
        </w:rPr>
        <w:t>1989 г.</w:t>
      </w:r>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Специальность: </w:t>
      </w:r>
      <w:proofErr w:type="spellStart"/>
      <w:r w:rsidRPr="00F2740E">
        <w:rPr>
          <w:rFonts w:ascii="Times New Roman" w:eastAsia="Times New Roman" w:hAnsi="Times New Roman"/>
          <w:bCs/>
          <w:iCs/>
          <w:lang w:eastAsia="ru-RU"/>
        </w:rPr>
        <w:t>зооинженер</w:t>
      </w:r>
      <w:proofErr w:type="spellEnd"/>
    </w:p>
    <w:p w:rsidR="004608BE" w:rsidRPr="00F2740E" w:rsidRDefault="004608BE" w:rsidP="004608BE">
      <w:pPr>
        <w:widowControl w:val="0"/>
        <w:spacing w:after="0" w:line="240" w:lineRule="auto"/>
        <w:jc w:val="both"/>
        <w:rPr>
          <w:rFonts w:ascii="Times New Roman" w:eastAsia="Times New Roman" w:hAnsi="Times New Roman"/>
          <w:lang w:eastAsia="ru-RU"/>
        </w:rPr>
      </w:pPr>
      <w:proofErr w:type="gramStart"/>
      <w:r w:rsidRPr="00F2740E">
        <w:rPr>
          <w:rFonts w:ascii="Times New Roman" w:eastAsia="Times New Roman" w:hAnsi="Times New Roman"/>
          <w:lang w:eastAsia="ru-RU"/>
        </w:rPr>
        <w:t>Должности за последние 5 лет:</w:t>
      </w:r>
      <w:proofErr w:type="gramEnd"/>
    </w:p>
    <w:p w:rsidR="004608BE" w:rsidRPr="00F2740E" w:rsidRDefault="004608BE" w:rsidP="004608BE">
      <w:pPr>
        <w:spacing w:after="0" w:line="240" w:lineRule="auto"/>
        <w:jc w:val="both"/>
        <w:rPr>
          <w:rFonts w:ascii="Times New Roman" w:eastAsia="Times New Roman" w:hAnsi="Times New Roman"/>
          <w:lang w:eastAsia="ru-RU"/>
        </w:rPr>
      </w:pPr>
      <w:r w:rsidRPr="00F2740E">
        <w:rPr>
          <w:rFonts w:ascii="Times New Roman" w:eastAsia="Times New Roman" w:hAnsi="Times New Roman"/>
          <w:lang w:eastAsia="ru-RU"/>
        </w:rPr>
        <w:t xml:space="preserve">Период: </w:t>
      </w:r>
      <w:r w:rsidRPr="00F2740E">
        <w:rPr>
          <w:rFonts w:ascii="Times New Roman" w:eastAsia="Times New Roman" w:hAnsi="Times New Roman"/>
          <w:bCs/>
          <w:iCs/>
          <w:lang w:eastAsia="ru-RU"/>
        </w:rPr>
        <w:t>15.12.11 г. – по настоящее время.</w:t>
      </w:r>
    </w:p>
    <w:p w:rsidR="004608BE" w:rsidRPr="00F2740E" w:rsidRDefault="004608BE" w:rsidP="004608BE">
      <w:pPr>
        <w:spacing w:after="0" w:line="240" w:lineRule="auto"/>
        <w:jc w:val="both"/>
        <w:rPr>
          <w:rFonts w:ascii="Times New Roman" w:eastAsia="Times New Roman" w:hAnsi="Times New Roman"/>
          <w:lang w:eastAsia="ru-RU"/>
        </w:rPr>
      </w:pPr>
      <w:r w:rsidRPr="00F2740E">
        <w:rPr>
          <w:rFonts w:ascii="Times New Roman" w:eastAsia="Times New Roman" w:hAnsi="Times New Roman"/>
          <w:lang w:eastAsia="ru-RU"/>
        </w:rPr>
        <w:t xml:space="preserve">Организация: </w:t>
      </w:r>
      <w:r w:rsidRPr="00F2740E">
        <w:rPr>
          <w:rFonts w:ascii="Times New Roman" w:eastAsia="Times New Roman" w:hAnsi="Times New Roman"/>
          <w:bCs/>
          <w:iCs/>
          <w:lang w:eastAsia="ru-RU"/>
        </w:rPr>
        <w:t>АО «ЛЕСНОЕ»</w:t>
      </w:r>
    </w:p>
    <w:p w:rsidR="004608BE" w:rsidRPr="00F2740E" w:rsidRDefault="004608BE" w:rsidP="004608BE">
      <w:pPr>
        <w:spacing w:after="0" w:line="240" w:lineRule="auto"/>
        <w:jc w:val="both"/>
        <w:rPr>
          <w:rFonts w:ascii="Times New Roman" w:eastAsia="Times New Roman" w:hAnsi="Times New Roman"/>
          <w:lang w:eastAsia="ru-RU"/>
        </w:rPr>
      </w:pPr>
      <w:r w:rsidRPr="00F2740E">
        <w:rPr>
          <w:rFonts w:ascii="Times New Roman" w:eastAsia="Times New Roman" w:hAnsi="Times New Roman"/>
          <w:lang w:eastAsia="ru-RU"/>
        </w:rPr>
        <w:t xml:space="preserve">Сфера деятельности: </w:t>
      </w:r>
      <w:r w:rsidRPr="00F2740E">
        <w:rPr>
          <w:rFonts w:ascii="Times New Roman" w:eastAsia="Times New Roman" w:hAnsi="Times New Roman"/>
          <w:bCs/>
          <w:iCs/>
          <w:lang w:eastAsia="ru-RU"/>
        </w:rPr>
        <w:t>Сдача в аренду собственного имущества</w:t>
      </w:r>
    </w:p>
    <w:p w:rsidR="004608BE" w:rsidRPr="00F2740E" w:rsidRDefault="004608BE" w:rsidP="004608BE">
      <w:pPr>
        <w:widowControl w:val="0"/>
        <w:spacing w:before="40" w:after="0" w:line="240" w:lineRule="auto"/>
        <w:rPr>
          <w:rFonts w:ascii="Times New Roman" w:eastAsia="Times New Roman" w:hAnsi="Times New Roman"/>
          <w:lang w:eastAsia="ru-RU"/>
        </w:rPr>
      </w:pPr>
      <w:r w:rsidRPr="00F2740E">
        <w:rPr>
          <w:rFonts w:ascii="Times New Roman" w:eastAsia="Times New Roman" w:hAnsi="Times New Roman"/>
          <w:lang w:eastAsia="ru-RU"/>
        </w:rPr>
        <w:t>Должность: Генеральный директор</w:t>
      </w:r>
    </w:p>
    <w:p w:rsidR="004608BE" w:rsidRPr="00F2740E" w:rsidRDefault="004608BE" w:rsidP="004608BE">
      <w:pPr>
        <w:spacing w:after="0" w:line="240" w:lineRule="auto"/>
        <w:jc w:val="both"/>
        <w:rPr>
          <w:rFonts w:ascii="Times New Roman" w:eastAsia="Times New Roman" w:hAnsi="Times New Roman"/>
          <w:bCs/>
          <w:iCs/>
          <w:lang w:eastAsia="ru-RU"/>
        </w:rPr>
      </w:pPr>
      <w:r w:rsidRPr="00F2740E">
        <w:rPr>
          <w:rFonts w:ascii="Times New Roman" w:eastAsia="Times New Roman" w:hAnsi="Times New Roman"/>
          <w:lang w:eastAsia="ru-RU"/>
        </w:rPr>
        <w:t xml:space="preserve">Доля данного лица в уставном капитале АО </w:t>
      </w:r>
      <w:r w:rsidRPr="00F2740E">
        <w:rPr>
          <w:rFonts w:ascii="Times New Roman" w:eastAsia="Times New Roman" w:hAnsi="Times New Roman"/>
          <w:bCs/>
          <w:iCs/>
          <w:lang w:eastAsia="ru-RU"/>
        </w:rPr>
        <w:t>«ЛЕСНОЕ»:</w:t>
      </w:r>
      <w:r w:rsidRPr="00F2740E">
        <w:rPr>
          <w:rFonts w:ascii="Times New Roman" w:eastAsia="Times New Roman" w:hAnsi="Times New Roman"/>
          <w:b/>
          <w:bCs/>
          <w:iCs/>
          <w:lang w:eastAsia="ru-RU"/>
        </w:rPr>
        <w:t xml:space="preserve"> 1,4561%</w:t>
      </w:r>
    </w:p>
    <w:p w:rsidR="004608BE" w:rsidRPr="00F2740E" w:rsidRDefault="004608BE" w:rsidP="004608BE">
      <w:pPr>
        <w:spacing w:after="0" w:line="240" w:lineRule="auto"/>
        <w:jc w:val="both"/>
        <w:rPr>
          <w:rFonts w:ascii="Times New Roman" w:eastAsia="Times New Roman" w:hAnsi="Times New Roman"/>
          <w:lang w:eastAsia="ru-RU"/>
        </w:rPr>
      </w:pPr>
      <w:r w:rsidRPr="00F2740E">
        <w:rPr>
          <w:rFonts w:ascii="Times New Roman" w:eastAsia="Times New Roman" w:hAnsi="Times New Roman"/>
          <w:lang w:eastAsia="ru-RU"/>
        </w:rPr>
        <w:t xml:space="preserve">Доля принадлежащих данному лицу обыкновенных акций АО «ЛЕСНОЕ»: </w:t>
      </w:r>
      <w:r w:rsidRPr="00F2740E">
        <w:rPr>
          <w:rFonts w:ascii="Times New Roman" w:eastAsia="Times New Roman" w:hAnsi="Times New Roman"/>
          <w:b/>
          <w:lang w:eastAsia="ru-RU"/>
        </w:rPr>
        <w:t>1,4561%</w:t>
      </w:r>
    </w:p>
    <w:p w:rsidR="004608BE" w:rsidRPr="00F2740E" w:rsidRDefault="004608BE" w:rsidP="004608BE">
      <w:pPr>
        <w:autoSpaceDE w:val="0"/>
        <w:autoSpaceDN w:val="0"/>
        <w:adjustRightInd w:val="0"/>
        <w:spacing w:after="0" w:line="240" w:lineRule="auto"/>
        <w:jc w:val="both"/>
        <w:rPr>
          <w:rFonts w:ascii="Times New Roman" w:eastAsia="Times New Roman" w:hAnsi="Times New Roman"/>
          <w:lang w:eastAsia="ru-RU"/>
        </w:rPr>
      </w:pPr>
      <w:r w:rsidRPr="00F2740E">
        <w:rPr>
          <w:rFonts w:ascii="Times New Roman" w:eastAsia="Times New Roman" w:hAnsi="Times New Roman"/>
          <w:lang w:eastAsia="ru-RU"/>
        </w:rPr>
        <w:t>Владение акциями АО «ЛЕСНОЕ» в течение отчетного года:</w:t>
      </w:r>
    </w:p>
    <w:p w:rsidR="004608BE" w:rsidRPr="00F2740E" w:rsidRDefault="004608BE" w:rsidP="004608BE">
      <w:pPr>
        <w:widowControl w:val="0"/>
        <w:spacing w:after="0" w:line="240" w:lineRule="auto"/>
        <w:jc w:val="both"/>
        <w:rPr>
          <w:rFonts w:ascii="Times New Roman" w:eastAsia="Times New Roman" w:hAnsi="Times New Roman"/>
          <w:b/>
          <w:bCs/>
          <w:i/>
          <w:iCs/>
          <w:lang w:eastAsia="ru-RU"/>
        </w:rPr>
      </w:pPr>
      <w:r w:rsidRPr="00F2740E">
        <w:rPr>
          <w:rFonts w:ascii="Times New Roman" w:eastAsia="Times New Roman" w:hAnsi="Times New Roman"/>
          <w:b/>
          <w:bCs/>
          <w:i/>
          <w:iCs/>
          <w:lang w:eastAsia="ru-RU"/>
        </w:rPr>
        <w:t>В течение 2024 года сделки по приобретению и/или отчуждению акций АО «ЛЕСНОЕ», совершенные</w:t>
      </w:r>
      <w:r w:rsidRPr="00F2740E">
        <w:rPr>
          <w:rFonts w:ascii="Times New Roman" w:eastAsia="Times New Roman" w:hAnsi="Times New Roman"/>
          <w:b/>
          <w:i/>
          <w:lang w:eastAsia="ru-RU"/>
        </w:rPr>
        <w:t xml:space="preserve"> </w:t>
      </w:r>
      <w:r w:rsidRPr="00F2740E">
        <w:rPr>
          <w:rFonts w:ascii="Times New Roman" w:eastAsia="Times New Roman" w:hAnsi="Times New Roman"/>
          <w:b/>
          <w:bCs/>
          <w:i/>
          <w:iCs/>
          <w:lang w:eastAsia="ru-RU"/>
        </w:rPr>
        <w:t xml:space="preserve">Лейкиным Николаем Федоровичем не имели место. </w:t>
      </w:r>
    </w:p>
    <w:p w:rsidR="004608BE" w:rsidRPr="00F2740E" w:rsidRDefault="004608BE" w:rsidP="004608BE">
      <w:pPr>
        <w:spacing w:after="0" w:line="240" w:lineRule="auto"/>
        <w:rPr>
          <w:rFonts w:ascii="Times New Roman" w:eastAsia="Times New Roman" w:hAnsi="Times New Roman"/>
          <w:b/>
          <w:bCs/>
          <w:lang w:eastAsia="ar-SA"/>
        </w:rPr>
      </w:pPr>
    </w:p>
    <w:p w:rsidR="004608BE" w:rsidRPr="00F2740E" w:rsidRDefault="000E2452" w:rsidP="004608BE">
      <w:pPr>
        <w:suppressAutoHyphens/>
        <w:autoSpaceDE w:val="0"/>
        <w:spacing w:after="0" w:line="240" w:lineRule="auto"/>
        <w:jc w:val="both"/>
        <w:rPr>
          <w:rFonts w:ascii="Times New Roman" w:eastAsia="Times New Roman" w:hAnsi="Times New Roman"/>
          <w:b/>
          <w:bCs/>
          <w:lang w:eastAsia="ar-SA"/>
        </w:rPr>
      </w:pPr>
      <w:r w:rsidRPr="00F2740E">
        <w:rPr>
          <w:rFonts w:ascii="Times New Roman" w:eastAsia="Times New Roman" w:hAnsi="Times New Roman"/>
          <w:b/>
          <w:bCs/>
          <w:lang w:eastAsia="ar-SA"/>
        </w:rPr>
        <w:t>14</w:t>
      </w:r>
      <w:r w:rsidR="004608BE" w:rsidRPr="00F2740E">
        <w:rPr>
          <w:rFonts w:ascii="Times New Roman" w:eastAsia="Times New Roman" w:hAnsi="Times New Roman"/>
          <w:b/>
          <w:bCs/>
          <w:lang w:eastAsia="ar-SA"/>
        </w:rPr>
        <w:t>. О</w:t>
      </w:r>
      <w:r w:rsidRPr="00F2740E">
        <w:rPr>
          <w:rFonts w:ascii="Times New Roman" w:eastAsia="Times New Roman" w:hAnsi="Times New Roman"/>
          <w:b/>
          <w:bCs/>
          <w:lang w:eastAsia="ar-SA"/>
        </w:rPr>
        <w:t>сновные положения политики акционерного общества в области вознаграждения и (или) компенсации расходов сведения о вознаграждении органов управления общества</w:t>
      </w:r>
    </w:p>
    <w:p w:rsidR="004608BE" w:rsidRPr="00F2740E" w:rsidRDefault="004608BE" w:rsidP="004608BE">
      <w:pPr>
        <w:suppressAutoHyphens/>
        <w:autoSpaceDE w:val="0"/>
        <w:spacing w:after="0" w:line="240" w:lineRule="auto"/>
        <w:rPr>
          <w:rFonts w:ascii="Times New Roman" w:eastAsia="Times New Roman" w:hAnsi="Times New Roman"/>
          <w:b/>
          <w:bCs/>
          <w:u w:val="single"/>
          <w:lang w:eastAsia="ar-SA"/>
        </w:rPr>
      </w:pPr>
    </w:p>
    <w:p w:rsidR="004608BE" w:rsidRPr="00F2740E"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Критерием определения размера вознаграждения и компенсаций расходов, выплачиваемых по результатам 2024 года, лицу, занимающему должность единоличного исполнительного органа - Генеральному директору, является, в соответствии с Уставом общества, решение Совета директоров Общества. Данное решение отнесено к исключительной компетенции Совета директоров.  Заключенный с Генеральным директором трудовой контракт сроком на 5 лет, подписан на основании решения Совета директоров Председателем Совета директоров Общества.</w:t>
      </w:r>
    </w:p>
    <w:p w:rsidR="004608BE" w:rsidRPr="00F2740E"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Решение Совета директоров общества о выплате дополнительного вознаграждения и компенсаций расходов Генеральному директору Общества в 202</w:t>
      </w:r>
      <w:r w:rsidR="002F6176">
        <w:rPr>
          <w:rFonts w:ascii="Times New Roman" w:eastAsia="Times New Roman" w:hAnsi="Times New Roman"/>
          <w:bCs/>
          <w:lang w:eastAsia="ar-SA"/>
        </w:rPr>
        <w:t>4</w:t>
      </w:r>
      <w:r w:rsidRPr="00F2740E">
        <w:rPr>
          <w:rFonts w:ascii="Times New Roman" w:eastAsia="Times New Roman" w:hAnsi="Times New Roman"/>
          <w:bCs/>
          <w:lang w:eastAsia="ar-SA"/>
        </w:rPr>
        <w:t xml:space="preserve"> году не принималось.</w:t>
      </w:r>
    </w:p>
    <w:p w:rsidR="004608BE" w:rsidRPr="00F2740E"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Критерием определения размера вознаграждений и компенсаций расходов членам Совета директоров общества, выплачиваемых по результатам 202</w:t>
      </w:r>
      <w:r w:rsidR="002F6176">
        <w:rPr>
          <w:rFonts w:ascii="Times New Roman" w:eastAsia="Times New Roman" w:hAnsi="Times New Roman"/>
          <w:bCs/>
          <w:lang w:eastAsia="ar-SA"/>
        </w:rPr>
        <w:t>4</w:t>
      </w:r>
      <w:r w:rsidRPr="00F2740E">
        <w:rPr>
          <w:rFonts w:ascii="Times New Roman" w:eastAsia="Times New Roman" w:hAnsi="Times New Roman"/>
          <w:bCs/>
          <w:lang w:eastAsia="ar-SA"/>
        </w:rPr>
        <w:t xml:space="preserve"> года, в соответствии с Федеральным законом «Об акционерных обществах» № 208-ФЗ от 26 декабря 1995г, является решение общего собрания акционеров Общества. </w:t>
      </w:r>
    </w:p>
    <w:p w:rsidR="004608BE" w:rsidRPr="00F2740E" w:rsidRDefault="004608BE" w:rsidP="004608BE">
      <w:pPr>
        <w:widowControl w:val="0"/>
        <w:suppressAutoHyphens/>
        <w:autoSpaceDE w:val="0"/>
        <w:spacing w:after="0" w:line="240" w:lineRule="auto"/>
        <w:jc w:val="both"/>
        <w:rPr>
          <w:rFonts w:ascii="Times New Roman" w:eastAsia="Times New Roman" w:hAnsi="Times New Roman"/>
          <w:b/>
          <w:bCs/>
          <w:lang w:eastAsia="ar-SA"/>
        </w:rPr>
      </w:pPr>
      <w:r w:rsidRPr="00F2740E">
        <w:rPr>
          <w:rFonts w:ascii="Times New Roman" w:eastAsia="Times New Roman" w:hAnsi="Times New Roman"/>
          <w:b/>
          <w:bCs/>
          <w:lang w:eastAsia="ar-SA"/>
        </w:rPr>
        <w:t xml:space="preserve">Решение о выплате дополнительного вознаграждения и компенсаций расходов членам Совета директоров не принималось.       </w:t>
      </w:r>
    </w:p>
    <w:p w:rsidR="004608BE" w:rsidRPr="00F2740E" w:rsidRDefault="004608BE" w:rsidP="004608BE">
      <w:pPr>
        <w:widowControl w:val="0"/>
        <w:suppressAutoHyphens/>
        <w:autoSpaceDE w:val="0"/>
        <w:spacing w:after="0" w:line="240" w:lineRule="auto"/>
        <w:jc w:val="both"/>
        <w:rPr>
          <w:rFonts w:ascii="Times New Roman" w:eastAsia="Times New Roman" w:hAnsi="Times New Roman"/>
          <w:bCs/>
          <w:lang w:eastAsia="ar-SA"/>
        </w:rPr>
      </w:pPr>
    </w:p>
    <w:p w:rsidR="004608BE" w:rsidRPr="00F2740E" w:rsidRDefault="004608BE" w:rsidP="004608BE">
      <w:pPr>
        <w:widowControl w:val="0"/>
        <w:suppressAutoHyphens/>
        <w:autoSpaceDE w:val="0"/>
        <w:spacing w:after="0" w:line="240" w:lineRule="auto"/>
        <w:jc w:val="both"/>
        <w:rPr>
          <w:rFonts w:ascii="Times New Roman" w:eastAsia="Times New Roman" w:hAnsi="Times New Roman"/>
          <w:b/>
          <w:bCs/>
          <w:lang w:eastAsia="ar-SA"/>
        </w:rPr>
      </w:pPr>
      <w:r w:rsidRPr="00F2740E">
        <w:rPr>
          <w:rFonts w:ascii="Times New Roman" w:eastAsia="Times New Roman" w:hAnsi="Times New Roman"/>
          <w:b/>
          <w:bCs/>
          <w:lang w:eastAsia="ar-SA"/>
        </w:rPr>
        <w:t>Суммарный размер вознаграждений, выплаченных Единоличному исполнительному органу (Генеральному директору) за 2024 финансовый год:</w:t>
      </w:r>
    </w:p>
    <w:p w:rsidR="004608BE" w:rsidRPr="00F2740E" w:rsidRDefault="004608BE" w:rsidP="004608BE">
      <w:pPr>
        <w:widowControl w:val="0"/>
        <w:suppressAutoHyphens/>
        <w:autoSpaceDE w:val="0"/>
        <w:spacing w:after="0" w:line="240" w:lineRule="auto"/>
        <w:ind w:firstLine="720"/>
        <w:jc w:val="both"/>
        <w:rPr>
          <w:rFonts w:ascii="Times New Roman" w:eastAsia="Times New Roman" w:hAnsi="Times New Roman"/>
          <w:bCs/>
          <w:lang w:eastAsia="ar-SA"/>
        </w:rPr>
      </w:pPr>
    </w:p>
    <w:p w:rsidR="004608BE" w:rsidRPr="00F2740E" w:rsidRDefault="004608BE" w:rsidP="004608BE">
      <w:pPr>
        <w:widowControl w:val="0"/>
        <w:suppressAutoHyphens/>
        <w:autoSpaceDE w:val="0"/>
        <w:spacing w:after="0" w:line="240" w:lineRule="auto"/>
        <w:jc w:val="both"/>
        <w:rPr>
          <w:rFonts w:ascii="Times New Roman" w:eastAsia="Times New Roman" w:hAnsi="Times New Roman"/>
          <w:b/>
          <w:bCs/>
          <w:lang w:eastAsia="ar-SA"/>
        </w:rPr>
      </w:pPr>
      <w:r w:rsidRPr="00F2740E">
        <w:rPr>
          <w:rFonts w:ascii="Times New Roman" w:eastAsia="Times New Roman" w:hAnsi="Times New Roman"/>
          <w:b/>
          <w:bCs/>
          <w:lang w:eastAsia="ar-SA"/>
        </w:rPr>
        <w:t xml:space="preserve">Лейкин Николай Федорович </w:t>
      </w:r>
    </w:p>
    <w:p w:rsidR="004608BE" w:rsidRPr="00F2740E" w:rsidRDefault="004608BE" w:rsidP="004608BE">
      <w:pPr>
        <w:widowControl w:val="0"/>
        <w:suppressAutoHyphens/>
        <w:autoSpaceDE w:val="0"/>
        <w:spacing w:after="0" w:line="240" w:lineRule="auto"/>
        <w:jc w:val="both"/>
        <w:rPr>
          <w:rFonts w:ascii="Times New Roman" w:eastAsia="Times New Roman" w:hAnsi="Times New Roman"/>
          <w:b/>
          <w:bCs/>
          <w:lang w:eastAsia="ar-SA"/>
        </w:rPr>
      </w:pPr>
      <w:r w:rsidRPr="00F2740E">
        <w:rPr>
          <w:rFonts w:ascii="Times New Roman" w:eastAsia="Times New Roman" w:hAnsi="Times New Roman"/>
          <w:bCs/>
          <w:lang w:eastAsia="ar-SA"/>
        </w:rPr>
        <w:t xml:space="preserve">Заработная плата (руб.): </w:t>
      </w:r>
      <w:r w:rsidRPr="00F2740E">
        <w:rPr>
          <w:rFonts w:ascii="Times New Roman" w:eastAsia="Times New Roman" w:hAnsi="Times New Roman"/>
          <w:b/>
          <w:bCs/>
          <w:lang w:eastAsia="ar-SA"/>
        </w:rPr>
        <w:t>1 128 497,00 руб.</w:t>
      </w:r>
    </w:p>
    <w:p w:rsidR="004608BE" w:rsidRPr="00F2740E"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Премии и другие начисления (руб.): нет</w:t>
      </w:r>
    </w:p>
    <w:p w:rsidR="004608BE" w:rsidRPr="00F2740E"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Комиссионные (руб.): нет</w:t>
      </w:r>
    </w:p>
    <w:p w:rsidR="004608BE" w:rsidRPr="00F2740E"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Льготы и/или компенсации расходов (руб.): нет</w:t>
      </w:r>
    </w:p>
    <w:p w:rsidR="004608BE" w:rsidRPr="00F2740E"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Иные имущественные предоставления (руб.): нет</w:t>
      </w:r>
    </w:p>
    <w:p w:rsidR="004608BE" w:rsidRPr="00F2740E" w:rsidRDefault="004608BE" w:rsidP="004608BE">
      <w:pPr>
        <w:widowControl w:val="0"/>
        <w:suppressAutoHyphens/>
        <w:autoSpaceDE w:val="0"/>
        <w:spacing w:after="0" w:line="240" w:lineRule="auto"/>
        <w:jc w:val="both"/>
        <w:rPr>
          <w:rFonts w:ascii="Times New Roman" w:eastAsia="Times New Roman" w:hAnsi="Times New Roman"/>
          <w:b/>
          <w:bCs/>
          <w:lang w:eastAsia="ar-SA"/>
        </w:rPr>
      </w:pPr>
      <w:r w:rsidRPr="00F2740E">
        <w:rPr>
          <w:rFonts w:ascii="Times New Roman" w:eastAsia="Times New Roman" w:hAnsi="Times New Roman"/>
          <w:bCs/>
          <w:lang w:eastAsia="ar-SA"/>
        </w:rPr>
        <w:t xml:space="preserve">Сведения о существующих соглашениях относительно таких выплат в текущем финансовом году: </w:t>
      </w:r>
      <w:r w:rsidRPr="00F2740E">
        <w:rPr>
          <w:rFonts w:ascii="Times New Roman" w:eastAsia="Times New Roman" w:hAnsi="Times New Roman"/>
          <w:b/>
          <w:bCs/>
          <w:lang w:eastAsia="ar-SA"/>
        </w:rPr>
        <w:t>Соглашения не заключались.</w:t>
      </w:r>
    </w:p>
    <w:p w:rsidR="004608BE" w:rsidRPr="00F2740E" w:rsidRDefault="004608BE" w:rsidP="004608BE">
      <w:pPr>
        <w:suppressAutoHyphens/>
        <w:autoSpaceDE w:val="0"/>
        <w:spacing w:after="0" w:line="240" w:lineRule="auto"/>
        <w:jc w:val="both"/>
        <w:rPr>
          <w:rFonts w:ascii="Times New Roman" w:eastAsia="Times New Roman" w:hAnsi="Times New Roman"/>
          <w:b/>
          <w:bCs/>
          <w:lang w:eastAsia="ar-SA"/>
        </w:rPr>
      </w:pPr>
      <w:r w:rsidRPr="00F2740E">
        <w:rPr>
          <w:rFonts w:ascii="Times New Roman" w:eastAsia="Times New Roman" w:hAnsi="Times New Roman"/>
          <w:b/>
          <w:bCs/>
          <w:lang w:eastAsia="ar-SA"/>
        </w:rPr>
        <w:t>Всего за 2024 год: 1 128 497,00 руб.</w:t>
      </w:r>
    </w:p>
    <w:p w:rsidR="004608BE" w:rsidRPr="00F2740E" w:rsidRDefault="004608BE" w:rsidP="004608BE">
      <w:pPr>
        <w:suppressAutoHyphens/>
        <w:autoSpaceDE w:val="0"/>
        <w:spacing w:after="0" w:line="240" w:lineRule="auto"/>
        <w:jc w:val="both"/>
        <w:rPr>
          <w:rFonts w:ascii="Times New Roman" w:eastAsia="Times New Roman" w:hAnsi="Times New Roman"/>
          <w:b/>
          <w:bCs/>
          <w:lang w:eastAsia="ar-SA"/>
        </w:rPr>
      </w:pPr>
    </w:p>
    <w:p w:rsidR="004608BE" w:rsidRPr="00F2740E" w:rsidRDefault="004608BE" w:rsidP="004608BE">
      <w:pPr>
        <w:suppressAutoHyphens/>
        <w:autoSpaceDE w:val="0"/>
        <w:spacing w:after="0" w:line="240" w:lineRule="auto"/>
        <w:jc w:val="both"/>
        <w:rPr>
          <w:rFonts w:ascii="Times New Roman" w:eastAsia="Times New Roman" w:hAnsi="Times New Roman"/>
          <w:b/>
          <w:bCs/>
          <w:lang w:eastAsia="ar-SA"/>
        </w:rPr>
      </w:pPr>
      <w:r w:rsidRPr="00F2740E">
        <w:rPr>
          <w:rFonts w:ascii="Times New Roman" w:eastAsia="Times New Roman" w:hAnsi="Times New Roman"/>
          <w:b/>
          <w:bCs/>
          <w:lang w:eastAsia="ar-SA"/>
        </w:rPr>
        <w:t>Суммарный размер вознаграждений, выплаченных членам Совета директоров общества за 2024 финансовый год:</w:t>
      </w:r>
    </w:p>
    <w:p w:rsidR="004608BE" w:rsidRPr="00F2740E" w:rsidRDefault="004608BE" w:rsidP="004608BE">
      <w:pPr>
        <w:suppressAutoHyphens/>
        <w:autoSpaceDE w:val="0"/>
        <w:spacing w:after="0" w:line="240" w:lineRule="auto"/>
        <w:jc w:val="both"/>
        <w:rPr>
          <w:rFonts w:ascii="Times New Roman" w:eastAsia="Times New Roman" w:hAnsi="Times New Roman"/>
          <w:b/>
          <w:bCs/>
          <w:lang w:eastAsia="ar-SA"/>
        </w:rPr>
      </w:pPr>
      <w:r w:rsidRPr="00F2740E">
        <w:rPr>
          <w:rFonts w:ascii="Times New Roman" w:eastAsia="Times New Roman" w:hAnsi="Times New Roman"/>
          <w:b/>
          <w:bCs/>
          <w:lang w:eastAsia="ar-SA"/>
        </w:rPr>
        <w:t>Председатель Совета директоров:</w:t>
      </w:r>
    </w:p>
    <w:p w:rsidR="004608BE" w:rsidRPr="00F2740E" w:rsidRDefault="004608BE" w:rsidP="004608BE">
      <w:pPr>
        <w:suppressAutoHyphens/>
        <w:autoSpaceDE w:val="0"/>
        <w:spacing w:after="0" w:line="240" w:lineRule="auto"/>
        <w:jc w:val="both"/>
        <w:rPr>
          <w:rFonts w:ascii="Times New Roman" w:eastAsia="Times New Roman" w:hAnsi="Times New Roman"/>
          <w:b/>
          <w:bCs/>
          <w:lang w:eastAsia="ar-SA"/>
        </w:rPr>
      </w:pPr>
    </w:p>
    <w:p w:rsidR="004608BE" w:rsidRPr="00F2740E" w:rsidRDefault="004608BE" w:rsidP="004608BE">
      <w:pPr>
        <w:suppressAutoHyphens/>
        <w:autoSpaceDE w:val="0"/>
        <w:spacing w:after="0" w:line="240" w:lineRule="auto"/>
        <w:rPr>
          <w:rFonts w:ascii="Times New Roman" w:eastAsia="Times New Roman" w:hAnsi="Times New Roman"/>
          <w:bCs/>
          <w:iCs/>
          <w:lang w:eastAsia="ar-SA"/>
        </w:rPr>
      </w:pPr>
      <w:r w:rsidRPr="00F2740E">
        <w:rPr>
          <w:rFonts w:ascii="Times New Roman" w:eastAsia="Times New Roman" w:hAnsi="Times New Roman"/>
          <w:b/>
          <w:bCs/>
          <w:iCs/>
          <w:lang w:eastAsia="ar-SA"/>
        </w:rPr>
        <w:t>Савченко Александр Леонидович</w:t>
      </w:r>
    </w:p>
    <w:p w:rsidR="004608BE" w:rsidRPr="00F2740E" w:rsidRDefault="004608BE" w:rsidP="004608BE">
      <w:pPr>
        <w:widowControl w:val="0"/>
        <w:suppressAutoHyphens/>
        <w:autoSpaceDE w:val="0"/>
        <w:spacing w:after="0" w:line="240" w:lineRule="auto"/>
        <w:jc w:val="both"/>
        <w:rPr>
          <w:rFonts w:ascii="Times New Roman" w:eastAsia="Times New Roman" w:hAnsi="Times New Roman"/>
          <w:b/>
          <w:bCs/>
          <w:lang w:eastAsia="ar-SA"/>
        </w:rPr>
      </w:pPr>
      <w:r w:rsidRPr="00F2740E">
        <w:rPr>
          <w:rFonts w:ascii="Times New Roman" w:eastAsia="Times New Roman" w:hAnsi="Times New Roman"/>
          <w:bCs/>
          <w:lang w:eastAsia="ar-SA"/>
        </w:rPr>
        <w:t xml:space="preserve">Заработная плата (руб.): </w:t>
      </w:r>
      <w:r w:rsidRPr="00F2740E">
        <w:rPr>
          <w:rFonts w:ascii="Times New Roman" w:eastAsia="Times New Roman" w:hAnsi="Times New Roman"/>
          <w:b/>
          <w:bCs/>
          <w:lang w:eastAsia="ar-SA"/>
        </w:rPr>
        <w:t xml:space="preserve">данные отсутствуют </w:t>
      </w:r>
    </w:p>
    <w:p w:rsidR="004608BE" w:rsidRPr="00F2740E"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Премии и другие начисления (руб.): нет</w:t>
      </w:r>
    </w:p>
    <w:p w:rsidR="004608BE" w:rsidRPr="00F2740E"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Комиссионные (руб.): нет</w:t>
      </w:r>
    </w:p>
    <w:p w:rsidR="004608BE" w:rsidRPr="00F2740E"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Льготы и/или компенсации расходов (руб.): нет</w:t>
      </w:r>
    </w:p>
    <w:p w:rsidR="004608BE" w:rsidRPr="00F2740E"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Иные имущественные предоставления (руб.): нет</w:t>
      </w:r>
    </w:p>
    <w:p w:rsidR="004608BE" w:rsidRPr="00F2740E" w:rsidRDefault="004608BE" w:rsidP="004608BE">
      <w:pPr>
        <w:widowControl w:val="0"/>
        <w:suppressAutoHyphens/>
        <w:autoSpaceDE w:val="0"/>
        <w:spacing w:after="0" w:line="240" w:lineRule="auto"/>
        <w:jc w:val="both"/>
        <w:rPr>
          <w:rFonts w:ascii="Times New Roman" w:eastAsia="Times New Roman" w:hAnsi="Times New Roman"/>
          <w:b/>
          <w:bCs/>
          <w:lang w:eastAsia="ar-SA"/>
        </w:rPr>
      </w:pPr>
      <w:r w:rsidRPr="00F2740E">
        <w:rPr>
          <w:rFonts w:ascii="Times New Roman" w:eastAsia="Times New Roman" w:hAnsi="Times New Roman"/>
          <w:bCs/>
          <w:lang w:eastAsia="ar-SA"/>
        </w:rPr>
        <w:t xml:space="preserve">Сведения о существующих соглашениях относительно таких выплат в текущем финансовом году: </w:t>
      </w:r>
      <w:r w:rsidRPr="00F2740E">
        <w:rPr>
          <w:rFonts w:ascii="Times New Roman" w:eastAsia="Times New Roman" w:hAnsi="Times New Roman"/>
          <w:b/>
          <w:bCs/>
          <w:lang w:eastAsia="ar-SA"/>
        </w:rPr>
        <w:t>Соглашения не заключались.</w:t>
      </w:r>
    </w:p>
    <w:p w:rsidR="004608BE" w:rsidRPr="00F2740E" w:rsidRDefault="004608BE" w:rsidP="004608BE">
      <w:pPr>
        <w:suppressAutoHyphens/>
        <w:autoSpaceDE w:val="0"/>
        <w:spacing w:after="0" w:line="240" w:lineRule="auto"/>
        <w:jc w:val="both"/>
        <w:rPr>
          <w:rFonts w:ascii="Times New Roman" w:eastAsia="Times New Roman" w:hAnsi="Times New Roman"/>
          <w:b/>
          <w:bCs/>
          <w:lang w:eastAsia="ar-SA"/>
        </w:rPr>
      </w:pPr>
      <w:r w:rsidRPr="00F2740E">
        <w:rPr>
          <w:rFonts w:ascii="Times New Roman" w:eastAsia="Times New Roman" w:hAnsi="Times New Roman"/>
          <w:b/>
          <w:bCs/>
          <w:lang w:eastAsia="ar-SA"/>
        </w:rPr>
        <w:t>Всего за 2024 год: данные отсутствуют</w:t>
      </w:r>
    </w:p>
    <w:p w:rsidR="004608BE" w:rsidRPr="00F2740E" w:rsidRDefault="004608BE" w:rsidP="004608BE">
      <w:pPr>
        <w:suppressAutoHyphens/>
        <w:autoSpaceDE w:val="0"/>
        <w:spacing w:after="0" w:line="240" w:lineRule="auto"/>
        <w:jc w:val="both"/>
        <w:rPr>
          <w:rFonts w:ascii="Times New Roman" w:eastAsia="Times New Roman" w:hAnsi="Times New Roman"/>
          <w:bCs/>
          <w:iCs/>
          <w:lang w:eastAsia="ru-RU"/>
        </w:rPr>
      </w:pPr>
    </w:p>
    <w:p w:rsidR="004608BE" w:rsidRPr="00F2740E" w:rsidRDefault="004608BE" w:rsidP="004608BE">
      <w:pPr>
        <w:spacing w:after="0" w:line="240" w:lineRule="auto"/>
        <w:jc w:val="both"/>
        <w:rPr>
          <w:rFonts w:ascii="Times New Roman" w:eastAsia="Times New Roman" w:hAnsi="Times New Roman"/>
          <w:b/>
          <w:bCs/>
          <w:iCs/>
          <w:lang w:eastAsia="ru-RU"/>
        </w:rPr>
      </w:pPr>
      <w:r w:rsidRPr="00F2740E">
        <w:rPr>
          <w:rFonts w:ascii="Times New Roman" w:eastAsia="Times New Roman" w:hAnsi="Times New Roman"/>
          <w:b/>
          <w:bCs/>
          <w:iCs/>
          <w:lang w:eastAsia="ru-RU"/>
        </w:rPr>
        <w:t>Члены Совета директоров:</w:t>
      </w:r>
    </w:p>
    <w:p w:rsidR="004608BE" w:rsidRPr="00F2740E" w:rsidRDefault="004608BE" w:rsidP="004608BE">
      <w:pPr>
        <w:spacing w:after="0" w:line="240" w:lineRule="auto"/>
        <w:jc w:val="both"/>
        <w:rPr>
          <w:rFonts w:ascii="Times New Roman" w:eastAsia="Times New Roman" w:hAnsi="Times New Roman"/>
          <w:b/>
          <w:bCs/>
          <w:iCs/>
          <w:lang w:eastAsia="ru-RU"/>
        </w:rPr>
      </w:pPr>
    </w:p>
    <w:p w:rsidR="004608BE" w:rsidRPr="00F2740E" w:rsidRDefault="004608BE" w:rsidP="004608BE">
      <w:pPr>
        <w:widowControl w:val="0"/>
        <w:suppressAutoHyphens/>
        <w:autoSpaceDE w:val="0"/>
        <w:spacing w:after="0" w:line="240" w:lineRule="auto"/>
        <w:jc w:val="both"/>
        <w:rPr>
          <w:rFonts w:ascii="Times New Roman" w:eastAsia="Times New Roman" w:hAnsi="Times New Roman"/>
          <w:b/>
          <w:bCs/>
          <w:lang w:eastAsia="ar-SA"/>
        </w:rPr>
      </w:pPr>
      <w:r w:rsidRPr="00F2740E">
        <w:rPr>
          <w:rFonts w:ascii="Times New Roman" w:eastAsia="Times New Roman" w:hAnsi="Times New Roman"/>
          <w:b/>
          <w:bCs/>
          <w:lang w:eastAsia="ar-SA"/>
        </w:rPr>
        <w:t xml:space="preserve">Лейкин Николай Федорович </w:t>
      </w:r>
    </w:p>
    <w:p w:rsidR="004608BE" w:rsidRPr="00F2740E"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 xml:space="preserve">Заработная плата (руб.): </w:t>
      </w:r>
      <w:r w:rsidRPr="00F2740E">
        <w:rPr>
          <w:rFonts w:ascii="Times New Roman" w:eastAsia="Times New Roman" w:hAnsi="Times New Roman"/>
          <w:b/>
          <w:bCs/>
          <w:lang w:eastAsia="ar-SA"/>
        </w:rPr>
        <w:t>1 128 497,00 руб.</w:t>
      </w:r>
    </w:p>
    <w:p w:rsidR="004608BE" w:rsidRPr="00F2740E"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Премии и другие начисления (руб.): нет</w:t>
      </w:r>
    </w:p>
    <w:p w:rsidR="004608BE" w:rsidRPr="00F2740E"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Комиссионные (руб.): нет</w:t>
      </w:r>
    </w:p>
    <w:p w:rsidR="004608BE" w:rsidRPr="00F2740E"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Льготы и/или компенсации расходов (руб.): нет</w:t>
      </w:r>
    </w:p>
    <w:p w:rsidR="004608BE" w:rsidRPr="00F2740E"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Иные имущественные предоставления (руб.): нет</w:t>
      </w:r>
    </w:p>
    <w:p w:rsidR="004608BE" w:rsidRPr="00F2740E" w:rsidRDefault="004608BE" w:rsidP="004608BE">
      <w:pPr>
        <w:widowControl w:val="0"/>
        <w:suppressAutoHyphens/>
        <w:autoSpaceDE w:val="0"/>
        <w:spacing w:after="0" w:line="240" w:lineRule="auto"/>
        <w:jc w:val="both"/>
        <w:rPr>
          <w:rFonts w:ascii="Times New Roman" w:eastAsia="Times New Roman" w:hAnsi="Times New Roman"/>
          <w:b/>
          <w:bCs/>
          <w:lang w:eastAsia="ar-SA"/>
        </w:rPr>
      </w:pPr>
      <w:r w:rsidRPr="00F2740E">
        <w:rPr>
          <w:rFonts w:ascii="Times New Roman" w:eastAsia="Times New Roman" w:hAnsi="Times New Roman"/>
          <w:bCs/>
          <w:lang w:eastAsia="ar-SA"/>
        </w:rPr>
        <w:t xml:space="preserve">Сведения о существующих соглашениях относительно таких выплат в текущем финансовом году: </w:t>
      </w:r>
      <w:r w:rsidRPr="00F2740E">
        <w:rPr>
          <w:rFonts w:ascii="Times New Roman" w:eastAsia="Times New Roman" w:hAnsi="Times New Roman"/>
          <w:b/>
          <w:bCs/>
          <w:lang w:eastAsia="ar-SA"/>
        </w:rPr>
        <w:t>Соглашения не заключались.</w:t>
      </w:r>
    </w:p>
    <w:p w:rsidR="004608BE" w:rsidRPr="00F2740E" w:rsidRDefault="004608BE" w:rsidP="004608BE">
      <w:pPr>
        <w:suppressAutoHyphens/>
        <w:autoSpaceDE w:val="0"/>
        <w:spacing w:after="0" w:line="240" w:lineRule="auto"/>
        <w:jc w:val="both"/>
        <w:rPr>
          <w:rFonts w:ascii="Times New Roman" w:eastAsia="Times New Roman" w:hAnsi="Times New Roman"/>
          <w:b/>
          <w:bCs/>
          <w:lang w:eastAsia="ar-SA"/>
        </w:rPr>
      </w:pPr>
      <w:r w:rsidRPr="00F2740E">
        <w:rPr>
          <w:rFonts w:ascii="Times New Roman" w:eastAsia="Times New Roman" w:hAnsi="Times New Roman"/>
          <w:b/>
          <w:bCs/>
          <w:lang w:eastAsia="ar-SA"/>
        </w:rPr>
        <w:t>Всего за 2024 год: 971 008,33 руб.</w:t>
      </w:r>
    </w:p>
    <w:p w:rsidR="004608BE" w:rsidRPr="00F2740E" w:rsidRDefault="004608BE" w:rsidP="004608BE">
      <w:pPr>
        <w:suppressAutoHyphens/>
        <w:autoSpaceDE w:val="0"/>
        <w:spacing w:after="0" w:line="240" w:lineRule="auto"/>
        <w:jc w:val="both"/>
        <w:rPr>
          <w:rFonts w:ascii="Times New Roman" w:eastAsia="Times New Roman" w:hAnsi="Times New Roman"/>
          <w:b/>
          <w:bCs/>
          <w:iCs/>
          <w:lang w:eastAsia="ru-RU"/>
        </w:rPr>
      </w:pPr>
    </w:p>
    <w:p w:rsidR="004608BE" w:rsidRPr="00F2740E" w:rsidRDefault="004608BE" w:rsidP="004608BE">
      <w:pPr>
        <w:spacing w:after="0" w:line="240" w:lineRule="auto"/>
        <w:jc w:val="both"/>
        <w:rPr>
          <w:rFonts w:ascii="Times New Roman" w:eastAsia="Times New Roman" w:hAnsi="Times New Roman"/>
          <w:b/>
          <w:bCs/>
          <w:iCs/>
          <w:lang w:eastAsia="ru-RU"/>
        </w:rPr>
      </w:pPr>
      <w:r w:rsidRPr="00F2740E">
        <w:rPr>
          <w:rFonts w:ascii="Times New Roman" w:eastAsia="Times New Roman" w:hAnsi="Times New Roman"/>
          <w:b/>
          <w:bCs/>
          <w:iCs/>
          <w:lang w:eastAsia="ru-RU"/>
        </w:rPr>
        <w:t>Марон Любовь Евсеевна</w:t>
      </w:r>
    </w:p>
    <w:p w:rsidR="004608BE" w:rsidRPr="00F2740E" w:rsidRDefault="004608BE" w:rsidP="004608BE">
      <w:pPr>
        <w:widowControl w:val="0"/>
        <w:suppressAutoHyphens/>
        <w:autoSpaceDE w:val="0"/>
        <w:spacing w:after="0" w:line="240" w:lineRule="auto"/>
        <w:jc w:val="both"/>
        <w:rPr>
          <w:rFonts w:ascii="Times New Roman" w:eastAsia="Times New Roman" w:hAnsi="Times New Roman"/>
          <w:b/>
          <w:bCs/>
          <w:lang w:eastAsia="ar-SA"/>
        </w:rPr>
      </w:pPr>
      <w:r w:rsidRPr="00F2740E">
        <w:rPr>
          <w:rFonts w:ascii="Times New Roman" w:eastAsia="Times New Roman" w:hAnsi="Times New Roman"/>
          <w:bCs/>
          <w:lang w:eastAsia="ar-SA"/>
        </w:rPr>
        <w:t xml:space="preserve">Заработная плата (руб.): </w:t>
      </w:r>
      <w:r w:rsidRPr="00F2740E">
        <w:rPr>
          <w:rFonts w:ascii="Times New Roman" w:eastAsia="Times New Roman" w:hAnsi="Times New Roman"/>
          <w:b/>
          <w:bCs/>
          <w:lang w:eastAsia="ar-SA"/>
        </w:rPr>
        <w:t>710 307,97 руб.</w:t>
      </w:r>
    </w:p>
    <w:p w:rsidR="004608BE" w:rsidRPr="00F2740E"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Премии и другие начисления (руб.): нет</w:t>
      </w:r>
    </w:p>
    <w:p w:rsidR="004608BE" w:rsidRPr="00F2740E"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Комиссионные (руб.): нет</w:t>
      </w:r>
    </w:p>
    <w:p w:rsidR="004608BE" w:rsidRPr="00F2740E"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Льготы и/или компенсации расходов (руб.): нет</w:t>
      </w:r>
    </w:p>
    <w:p w:rsidR="004608BE" w:rsidRPr="00F2740E"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Иные имущественные предоставления (руб.): нет</w:t>
      </w:r>
    </w:p>
    <w:p w:rsidR="004608BE" w:rsidRPr="00F2740E" w:rsidRDefault="004608BE" w:rsidP="004608BE">
      <w:pPr>
        <w:widowControl w:val="0"/>
        <w:suppressAutoHyphens/>
        <w:autoSpaceDE w:val="0"/>
        <w:spacing w:after="0" w:line="240" w:lineRule="auto"/>
        <w:jc w:val="both"/>
        <w:rPr>
          <w:rFonts w:ascii="Times New Roman" w:eastAsia="Times New Roman" w:hAnsi="Times New Roman"/>
          <w:b/>
          <w:bCs/>
          <w:lang w:eastAsia="ar-SA"/>
        </w:rPr>
      </w:pPr>
      <w:r w:rsidRPr="00F2740E">
        <w:rPr>
          <w:rFonts w:ascii="Times New Roman" w:eastAsia="Times New Roman" w:hAnsi="Times New Roman"/>
          <w:bCs/>
          <w:lang w:eastAsia="ar-SA"/>
        </w:rPr>
        <w:t xml:space="preserve">Сведения о существующих соглашениях относительно таких выплат в текущем финансовом году: </w:t>
      </w:r>
      <w:r w:rsidRPr="00F2740E">
        <w:rPr>
          <w:rFonts w:ascii="Times New Roman" w:eastAsia="Times New Roman" w:hAnsi="Times New Roman"/>
          <w:b/>
          <w:bCs/>
          <w:lang w:eastAsia="ar-SA"/>
        </w:rPr>
        <w:t>Соглашения не заключались.</w:t>
      </w:r>
    </w:p>
    <w:p w:rsidR="004608BE" w:rsidRPr="00F2740E" w:rsidRDefault="004608BE" w:rsidP="004608BE">
      <w:pPr>
        <w:suppressAutoHyphens/>
        <w:autoSpaceDE w:val="0"/>
        <w:spacing w:after="0" w:line="240" w:lineRule="auto"/>
        <w:jc w:val="both"/>
        <w:rPr>
          <w:rFonts w:ascii="Times New Roman" w:eastAsia="Times New Roman" w:hAnsi="Times New Roman"/>
          <w:b/>
          <w:bCs/>
          <w:lang w:eastAsia="ar-SA"/>
        </w:rPr>
      </w:pPr>
      <w:r w:rsidRPr="00F2740E">
        <w:rPr>
          <w:rFonts w:ascii="Times New Roman" w:eastAsia="Times New Roman" w:hAnsi="Times New Roman"/>
          <w:b/>
          <w:bCs/>
          <w:lang w:eastAsia="ar-SA"/>
        </w:rPr>
        <w:t>Всего за 2024 год: 710 307,97 руб.</w:t>
      </w:r>
    </w:p>
    <w:p w:rsidR="004608BE" w:rsidRPr="00F2740E" w:rsidRDefault="004608BE" w:rsidP="004608BE">
      <w:pPr>
        <w:suppressAutoHyphens/>
        <w:autoSpaceDE w:val="0"/>
        <w:spacing w:after="0" w:line="240" w:lineRule="auto"/>
        <w:jc w:val="both"/>
        <w:rPr>
          <w:rFonts w:ascii="Times New Roman" w:eastAsia="Times New Roman" w:hAnsi="Times New Roman"/>
          <w:bCs/>
          <w:lang w:eastAsia="ar-SA"/>
        </w:rPr>
      </w:pPr>
    </w:p>
    <w:p w:rsidR="004608BE" w:rsidRPr="00F2740E" w:rsidRDefault="004608BE" w:rsidP="004608BE">
      <w:pPr>
        <w:suppressAutoHyphens/>
        <w:autoSpaceDE w:val="0"/>
        <w:spacing w:after="0" w:line="240" w:lineRule="auto"/>
        <w:jc w:val="both"/>
        <w:rPr>
          <w:rFonts w:ascii="Times New Roman" w:eastAsia="Times New Roman" w:hAnsi="Times New Roman"/>
          <w:b/>
          <w:bCs/>
          <w:lang w:eastAsia="ar-SA"/>
        </w:rPr>
      </w:pPr>
      <w:r w:rsidRPr="00F2740E">
        <w:rPr>
          <w:rFonts w:ascii="Times New Roman" w:eastAsia="Times New Roman" w:hAnsi="Times New Roman"/>
          <w:b/>
          <w:bCs/>
          <w:iCs/>
          <w:lang w:eastAsia="ar-SA"/>
        </w:rPr>
        <w:t>Кузнецов Сергей Юрьевич – Секретарь Совета директоров</w:t>
      </w:r>
    </w:p>
    <w:p w:rsidR="004608BE" w:rsidRPr="00F2740E" w:rsidRDefault="004608BE" w:rsidP="004608BE">
      <w:pPr>
        <w:suppressAutoHyphens/>
        <w:spacing w:after="0" w:line="240" w:lineRule="auto"/>
        <w:jc w:val="both"/>
        <w:rPr>
          <w:rFonts w:ascii="Times New Roman" w:eastAsia="Times New Roman" w:hAnsi="Times New Roman"/>
          <w:color w:val="000000"/>
          <w:lang w:eastAsia="ar-SA"/>
        </w:rPr>
      </w:pPr>
      <w:r w:rsidRPr="00F2740E">
        <w:rPr>
          <w:rFonts w:ascii="Times New Roman" w:eastAsia="Times New Roman" w:hAnsi="Times New Roman"/>
          <w:bCs/>
          <w:lang w:eastAsia="ar-SA"/>
        </w:rPr>
        <w:t xml:space="preserve">Заработная плата (руб.): </w:t>
      </w:r>
      <w:r w:rsidRPr="00F2740E">
        <w:rPr>
          <w:rFonts w:ascii="Times New Roman" w:eastAsia="Times New Roman" w:hAnsi="Times New Roman"/>
          <w:b/>
          <w:i/>
          <w:color w:val="000000"/>
          <w:lang w:eastAsia="ar-SA"/>
        </w:rPr>
        <w:t>данные отсутствуют</w:t>
      </w:r>
    </w:p>
    <w:p w:rsidR="004608BE" w:rsidRPr="00F2740E" w:rsidRDefault="004608BE" w:rsidP="004608BE">
      <w:pPr>
        <w:suppressAutoHyphens/>
        <w:spacing w:after="0" w:line="240" w:lineRule="auto"/>
        <w:jc w:val="both"/>
        <w:rPr>
          <w:rFonts w:ascii="Times New Roman" w:eastAsia="Times New Roman" w:hAnsi="Times New Roman"/>
          <w:color w:val="000000"/>
          <w:lang w:eastAsia="ar-SA"/>
        </w:rPr>
      </w:pPr>
      <w:r w:rsidRPr="00F2740E">
        <w:rPr>
          <w:rFonts w:ascii="Times New Roman" w:eastAsia="Times New Roman" w:hAnsi="Times New Roman"/>
          <w:bCs/>
          <w:lang w:eastAsia="ar-SA"/>
        </w:rPr>
        <w:t xml:space="preserve">Премии и другие начисления (руб.): </w:t>
      </w:r>
      <w:r w:rsidRPr="00F2740E">
        <w:rPr>
          <w:rFonts w:ascii="Times New Roman" w:eastAsia="Times New Roman" w:hAnsi="Times New Roman"/>
          <w:b/>
          <w:i/>
          <w:color w:val="000000"/>
          <w:lang w:eastAsia="ar-SA"/>
        </w:rPr>
        <w:t>данные отсутствуют</w:t>
      </w:r>
    </w:p>
    <w:p w:rsidR="004608BE" w:rsidRPr="00F2740E" w:rsidRDefault="004608BE" w:rsidP="004608BE">
      <w:pPr>
        <w:suppressAutoHyphens/>
        <w:spacing w:after="0" w:line="240" w:lineRule="auto"/>
        <w:jc w:val="both"/>
        <w:rPr>
          <w:rFonts w:ascii="Times New Roman" w:eastAsia="Times New Roman" w:hAnsi="Times New Roman"/>
          <w:color w:val="000000"/>
          <w:lang w:eastAsia="ar-SA"/>
        </w:rPr>
      </w:pPr>
      <w:r w:rsidRPr="00F2740E">
        <w:rPr>
          <w:rFonts w:ascii="Times New Roman" w:eastAsia="Times New Roman" w:hAnsi="Times New Roman"/>
          <w:bCs/>
          <w:lang w:eastAsia="ar-SA"/>
        </w:rPr>
        <w:t xml:space="preserve">Комиссионные (руб.): </w:t>
      </w:r>
      <w:r w:rsidRPr="00F2740E">
        <w:rPr>
          <w:rFonts w:ascii="Times New Roman" w:eastAsia="Times New Roman" w:hAnsi="Times New Roman"/>
          <w:b/>
          <w:i/>
          <w:color w:val="000000"/>
          <w:lang w:eastAsia="ar-SA"/>
        </w:rPr>
        <w:t>данные отсутствуют</w:t>
      </w:r>
    </w:p>
    <w:p w:rsidR="004608BE" w:rsidRPr="00F2740E" w:rsidRDefault="004608BE" w:rsidP="004608BE">
      <w:pPr>
        <w:suppressAutoHyphens/>
        <w:spacing w:after="0" w:line="240" w:lineRule="auto"/>
        <w:jc w:val="both"/>
        <w:rPr>
          <w:rFonts w:ascii="Times New Roman" w:eastAsia="Times New Roman" w:hAnsi="Times New Roman"/>
          <w:color w:val="000000"/>
          <w:lang w:eastAsia="ar-SA"/>
        </w:rPr>
      </w:pPr>
      <w:r w:rsidRPr="00F2740E">
        <w:rPr>
          <w:rFonts w:ascii="Times New Roman" w:eastAsia="Times New Roman" w:hAnsi="Times New Roman"/>
          <w:bCs/>
          <w:lang w:eastAsia="ar-SA"/>
        </w:rPr>
        <w:t xml:space="preserve">Льготы и/или компенсации расходов (руб.): </w:t>
      </w:r>
      <w:r w:rsidRPr="00F2740E">
        <w:rPr>
          <w:rFonts w:ascii="Times New Roman" w:eastAsia="Times New Roman" w:hAnsi="Times New Roman"/>
          <w:b/>
          <w:i/>
          <w:color w:val="000000"/>
          <w:lang w:eastAsia="ar-SA"/>
        </w:rPr>
        <w:t>данные отсутствуют</w:t>
      </w:r>
    </w:p>
    <w:p w:rsidR="004608BE" w:rsidRPr="00F2740E" w:rsidRDefault="004608BE" w:rsidP="004608BE">
      <w:pPr>
        <w:suppressAutoHyphens/>
        <w:spacing w:after="0" w:line="240" w:lineRule="auto"/>
        <w:jc w:val="both"/>
        <w:rPr>
          <w:rFonts w:ascii="Times New Roman" w:eastAsia="Times New Roman" w:hAnsi="Times New Roman"/>
          <w:color w:val="000000"/>
          <w:lang w:eastAsia="ar-SA"/>
        </w:rPr>
      </w:pPr>
      <w:r w:rsidRPr="00F2740E">
        <w:rPr>
          <w:rFonts w:ascii="Times New Roman" w:eastAsia="Times New Roman" w:hAnsi="Times New Roman"/>
          <w:bCs/>
          <w:lang w:eastAsia="ar-SA"/>
        </w:rPr>
        <w:t xml:space="preserve">Иные имущественные предоставления (руб.): </w:t>
      </w:r>
      <w:r w:rsidRPr="00F2740E">
        <w:rPr>
          <w:rFonts w:ascii="Times New Roman" w:eastAsia="Times New Roman" w:hAnsi="Times New Roman"/>
          <w:b/>
          <w:i/>
          <w:color w:val="000000"/>
          <w:lang w:eastAsia="ar-SA"/>
        </w:rPr>
        <w:t>данные отсутствуют</w:t>
      </w:r>
    </w:p>
    <w:p w:rsidR="004608BE" w:rsidRPr="00F2740E" w:rsidRDefault="004608BE" w:rsidP="004608BE">
      <w:pPr>
        <w:widowControl w:val="0"/>
        <w:suppressAutoHyphens/>
        <w:autoSpaceDE w:val="0"/>
        <w:spacing w:after="0" w:line="240" w:lineRule="auto"/>
        <w:jc w:val="both"/>
        <w:rPr>
          <w:rFonts w:ascii="Times New Roman" w:eastAsia="Times New Roman" w:hAnsi="Times New Roman"/>
          <w:b/>
          <w:bCs/>
          <w:lang w:eastAsia="ar-SA"/>
        </w:rPr>
      </w:pPr>
      <w:r w:rsidRPr="00F2740E">
        <w:rPr>
          <w:rFonts w:ascii="Times New Roman" w:eastAsia="Times New Roman" w:hAnsi="Times New Roman"/>
          <w:bCs/>
          <w:lang w:eastAsia="ar-SA"/>
        </w:rPr>
        <w:t xml:space="preserve">Сведения о существующих соглашениях относительно таких выплат в текущем финансовом году: </w:t>
      </w:r>
      <w:r w:rsidRPr="00F2740E">
        <w:rPr>
          <w:rFonts w:ascii="Times New Roman" w:eastAsia="Times New Roman" w:hAnsi="Times New Roman"/>
          <w:b/>
          <w:bCs/>
          <w:lang w:eastAsia="ar-SA"/>
        </w:rPr>
        <w:t>Соглашения не заключались.</w:t>
      </w:r>
    </w:p>
    <w:p w:rsidR="004608BE" w:rsidRPr="00F2740E" w:rsidRDefault="004608BE" w:rsidP="004608BE">
      <w:pPr>
        <w:suppressAutoHyphens/>
        <w:spacing w:after="0" w:line="240" w:lineRule="auto"/>
        <w:jc w:val="both"/>
        <w:rPr>
          <w:rFonts w:ascii="Times New Roman" w:eastAsia="Times New Roman" w:hAnsi="Times New Roman"/>
          <w:color w:val="000000"/>
          <w:lang w:eastAsia="ar-SA"/>
        </w:rPr>
      </w:pPr>
      <w:r w:rsidRPr="00F2740E">
        <w:rPr>
          <w:rFonts w:ascii="Times New Roman" w:eastAsia="Times New Roman" w:hAnsi="Times New Roman"/>
          <w:b/>
          <w:bCs/>
          <w:lang w:eastAsia="ar-SA"/>
        </w:rPr>
        <w:t xml:space="preserve">Всего за 2024 год: </w:t>
      </w:r>
      <w:r w:rsidRPr="00F2740E">
        <w:rPr>
          <w:rFonts w:ascii="Times New Roman" w:eastAsia="Times New Roman" w:hAnsi="Times New Roman"/>
          <w:b/>
          <w:i/>
          <w:color w:val="000000"/>
          <w:lang w:eastAsia="ar-SA"/>
        </w:rPr>
        <w:t>данные отсутствуют</w:t>
      </w:r>
    </w:p>
    <w:p w:rsidR="004608BE" w:rsidRPr="00F2740E" w:rsidRDefault="004608BE" w:rsidP="004608BE">
      <w:pPr>
        <w:suppressAutoHyphens/>
        <w:autoSpaceDE w:val="0"/>
        <w:spacing w:after="0" w:line="240" w:lineRule="auto"/>
        <w:jc w:val="both"/>
        <w:rPr>
          <w:rFonts w:ascii="Times New Roman" w:eastAsia="Times New Roman" w:hAnsi="Times New Roman"/>
          <w:bCs/>
          <w:lang w:eastAsia="ar-SA"/>
        </w:rPr>
      </w:pPr>
    </w:p>
    <w:p w:rsidR="004608BE" w:rsidRPr="00F2740E" w:rsidRDefault="004608BE" w:rsidP="004608BE">
      <w:pPr>
        <w:suppressAutoHyphens/>
        <w:autoSpaceDE w:val="0"/>
        <w:spacing w:after="0" w:line="240" w:lineRule="auto"/>
        <w:jc w:val="both"/>
        <w:rPr>
          <w:rFonts w:ascii="Times New Roman" w:eastAsia="Times New Roman" w:hAnsi="Times New Roman"/>
          <w:b/>
          <w:bCs/>
          <w:lang w:eastAsia="ar-SA"/>
        </w:rPr>
      </w:pPr>
      <w:r w:rsidRPr="00F2740E">
        <w:rPr>
          <w:rFonts w:ascii="Times New Roman" w:eastAsia="Times New Roman" w:hAnsi="Times New Roman"/>
          <w:b/>
          <w:bCs/>
          <w:iCs/>
          <w:lang w:eastAsia="ar-SA"/>
        </w:rPr>
        <w:t>Беликов Дмитрий Сергеевич</w:t>
      </w:r>
    </w:p>
    <w:p w:rsidR="004608BE" w:rsidRPr="00F2740E" w:rsidRDefault="004608BE" w:rsidP="004608BE">
      <w:pPr>
        <w:suppressAutoHyphens/>
        <w:spacing w:after="0" w:line="240" w:lineRule="auto"/>
        <w:jc w:val="both"/>
        <w:rPr>
          <w:rFonts w:ascii="Times New Roman" w:eastAsia="Times New Roman" w:hAnsi="Times New Roman"/>
          <w:color w:val="000000"/>
          <w:lang w:eastAsia="ar-SA"/>
        </w:rPr>
      </w:pPr>
      <w:r w:rsidRPr="00F2740E">
        <w:rPr>
          <w:rFonts w:ascii="Times New Roman" w:eastAsia="Times New Roman" w:hAnsi="Times New Roman"/>
          <w:bCs/>
          <w:lang w:eastAsia="ar-SA"/>
        </w:rPr>
        <w:t xml:space="preserve">Заработная плата (руб.): </w:t>
      </w:r>
      <w:r w:rsidRPr="00F2740E">
        <w:rPr>
          <w:rFonts w:ascii="Times New Roman" w:eastAsia="Times New Roman" w:hAnsi="Times New Roman"/>
          <w:b/>
          <w:i/>
          <w:color w:val="000000"/>
          <w:lang w:eastAsia="ar-SA"/>
        </w:rPr>
        <w:t>данные отсутствуют</w:t>
      </w:r>
    </w:p>
    <w:p w:rsidR="004608BE" w:rsidRPr="00F2740E" w:rsidRDefault="004608BE" w:rsidP="004608BE">
      <w:pPr>
        <w:suppressAutoHyphens/>
        <w:spacing w:after="0" w:line="240" w:lineRule="auto"/>
        <w:jc w:val="both"/>
        <w:rPr>
          <w:rFonts w:ascii="Times New Roman" w:eastAsia="Times New Roman" w:hAnsi="Times New Roman"/>
          <w:color w:val="000000"/>
          <w:lang w:eastAsia="ar-SA"/>
        </w:rPr>
      </w:pPr>
      <w:r w:rsidRPr="00F2740E">
        <w:rPr>
          <w:rFonts w:ascii="Times New Roman" w:eastAsia="Times New Roman" w:hAnsi="Times New Roman"/>
          <w:bCs/>
          <w:lang w:eastAsia="ar-SA"/>
        </w:rPr>
        <w:t xml:space="preserve">Премии и другие начисления (руб.): </w:t>
      </w:r>
      <w:r w:rsidRPr="00F2740E">
        <w:rPr>
          <w:rFonts w:ascii="Times New Roman" w:eastAsia="Times New Roman" w:hAnsi="Times New Roman"/>
          <w:b/>
          <w:i/>
          <w:color w:val="000000"/>
          <w:lang w:eastAsia="ar-SA"/>
        </w:rPr>
        <w:t>данные отсутствуют</w:t>
      </w:r>
    </w:p>
    <w:p w:rsidR="004608BE" w:rsidRPr="00F2740E" w:rsidRDefault="004608BE" w:rsidP="004608BE">
      <w:pPr>
        <w:suppressAutoHyphens/>
        <w:spacing w:after="0" w:line="240" w:lineRule="auto"/>
        <w:jc w:val="both"/>
        <w:rPr>
          <w:rFonts w:ascii="Times New Roman" w:eastAsia="Times New Roman" w:hAnsi="Times New Roman"/>
          <w:color w:val="000000"/>
          <w:lang w:eastAsia="ar-SA"/>
        </w:rPr>
      </w:pPr>
      <w:r w:rsidRPr="00F2740E">
        <w:rPr>
          <w:rFonts w:ascii="Times New Roman" w:eastAsia="Times New Roman" w:hAnsi="Times New Roman"/>
          <w:bCs/>
          <w:lang w:eastAsia="ar-SA"/>
        </w:rPr>
        <w:t xml:space="preserve">Комиссионные (руб.): </w:t>
      </w:r>
      <w:r w:rsidRPr="00F2740E">
        <w:rPr>
          <w:rFonts w:ascii="Times New Roman" w:eastAsia="Times New Roman" w:hAnsi="Times New Roman"/>
          <w:b/>
          <w:i/>
          <w:color w:val="000000"/>
          <w:lang w:eastAsia="ar-SA"/>
        </w:rPr>
        <w:t>данные отсутствуют</w:t>
      </w:r>
    </w:p>
    <w:p w:rsidR="004608BE" w:rsidRPr="00F2740E" w:rsidRDefault="004608BE" w:rsidP="004608BE">
      <w:pPr>
        <w:suppressAutoHyphens/>
        <w:spacing w:after="0" w:line="240" w:lineRule="auto"/>
        <w:jc w:val="both"/>
        <w:rPr>
          <w:rFonts w:ascii="Times New Roman" w:eastAsia="Times New Roman" w:hAnsi="Times New Roman"/>
          <w:color w:val="000000"/>
          <w:lang w:eastAsia="ar-SA"/>
        </w:rPr>
      </w:pPr>
      <w:r w:rsidRPr="00F2740E">
        <w:rPr>
          <w:rFonts w:ascii="Times New Roman" w:eastAsia="Times New Roman" w:hAnsi="Times New Roman"/>
          <w:bCs/>
          <w:lang w:eastAsia="ar-SA"/>
        </w:rPr>
        <w:t xml:space="preserve">Льготы и/или компенсации расходов (руб.): </w:t>
      </w:r>
      <w:r w:rsidRPr="00F2740E">
        <w:rPr>
          <w:rFonts w:ascii="Times New Roman" w:eastAsia="Times New Roman" w:hAnsi="Times New Roman"/>
          <w:b/>
          <w:i/>
          <w:color w:val="000000"/>
          <w:lang w:eastAsia="ar-SA"/>
        </w:rPr>
        <w:t>данные отсутствуют</w:t>
      </w:r>
    </w:p>
    <w:p w:rsidR="004608BE" w:rsidRPr="00F2740E" w:rsidRDefault="004608BE" w:rsidP="004608BE">
      <w:pPr>
        <w:suppressAutoHyphens/>
        <w:spacing w:after="0" w:line="240" w:lineRule="auto"/>
        <w:jc w:val="both"/>
        <w:rPr>
          <w:rFonts w:ascii="Times New Roman" w:eastAsia="Times New Roman" w:hAnsi="Times New Roman"/>
          <w:color w:val="000000"/>
          <w:lang w:eastAsia="ar-SA"/>
        </w:rPr>
      </w:pPr>
      <w:r w:rsidRPr="00F2740E">
        <w:rPr>
          <w:rFonts w:ascii="Times New Roman" w:eastAsia="Times New Roman" w:hAnsi="Times New Roman"/>
          <w:bCs/>
          <w:lang w:eastAsia="ar-SA"/>
        </w:rPr>
        <w:t xml:space="preserve">Иные имущественные предоставления (руб.): </w:t>
      </w:r>
      <w:r w:rsidRPr="00F2740E">
        <w:rPr>
          <w:rFonts w:ascii="Times New Roman" w:eastAsia="Times New Roman" w:hAnsi="Times New Roman"/>
          <w:b/>
          <w:i/>
          <w:color w:val="000000"/>
          <w:lang w:eastAsia="ar-SA"/>
        </w:rPr>
        <w:t>данные отсутствуют</w:t>
      </w:r>
    </w:p>
    <w:p w:rsidR="004608BE" w:rsidRPr="00F2740E" w:rsidRDefault="004608BE" w:rsidP="004608BE">
      <w:pPr>
        <w:widowControl w:val="0"/>
        <w:suppressAutoHyphens/>
        <w:autoSpaceDE w:val="0"/>
        <w:spacing w:after="0" w:line="240" w:lineRule="auto"/>
        <w:jc w:val="both"/>
        <w:rPr>
          <w:rFonts w:ascii="Times New Roman" w:eastAsia="Times New Roman" w:hAnsi="Times New Roman"/>
          <w:b/>
          <w:bCs/>
          <w:lang w:eastAsia="ar-SA"/>
        </w:rPr>
      </w:pPr>
      <w:r w:rsidRPr="00F2740E">
        <w:rPr>
          <w:rFonts w:ascii="Times New Roman" w:eastAsia="Times New Roman" w:hAnsi="Times New Roman"/>
          <w:bCs/>
          <w:lang w:eastAsia="ar-SA"/>
        </w:rPr>
        <w:t xml:space="preserve">Сведения о существующих соглашениях относительно таких выплат в текущем финансовом году: </w:t>
      </w:r>
      <w:r w:rsidRPr="00F2740E">
        <w:rPr>
          <w:rFonts w:ascii="Times New Roman" w:eastAsia="Times New Roman" w:hAnsi="Times New Roman"/>
          <w:b/>
          <w:bCs/>
          <w:lang w:eastAsia="ar-SA"/>
        </w:rPr>
        <w:t>Соглашения не заключались.</w:t>
      </w:r>
    </w:p>
    <w:p w:rsidR="004608BE" w:rsidRPr="00F2740E" w:rsidRDefault="004608BE" w:rsidP="004608BE">
      <w:pPr>
        <w:suppressAutoHyphens/>
        <w:spacing w:after="0" w:line="240" w:lineRule="auto"/>
        <w:jc w:val="both"/>
        <w:rPr>
          <w:rFonts w:ascii="Times New Roman" w:eastAsia="Times New Roman" w:hAnsi="Times New Roman"/>
          <w:color w:val="000000"/>
          <w:lang w:eastAsia="ar-SA"/>
        </w:rPr>
      </w:pPr>
      <w:r w:rsidRPr="00F2740E">
        <w:rPr>
          <w:rFonts w:ascii="Times New Roman" w:eastAsia="Times New Roman" w:hAnsi="Times New Roman"/>
          <w:b/>
          <w:bCs/>
          <w:lang w:eastAsia="ar-SA"/>
        </w:rPr>
        <w:t xml:space="preserve">Всего за 2024 год: </w:t>
      </w:r>
      <w:r w:rsidRPr="00F2740E">
        <w:rPr>
          <w:rFonts w:ascii="Times New Roman" w:eastAsia="Times New Roman" w:hAnsi="Times New Roman"/>
          <w:b/>
          <w:i/>
          <w:color w:val="000000"/>
          <w:lang w:eastAsia="ar-SA"/>
        </w:rPr>
        <w:t>данные отсутствуют</w:t>
      </w:r>
    </w:p>
    <w:p w:rsidR="004608BE" w:rsidRPr="00F2740E" w:rsidRDefault="004608BE" w:rsidP="004608BE">
      <w:pPr>
        <w:suppressAutoHyphens/>
        <w:autoSpaceDE w:val="0"/>
        <w:spacing w:after="0" w:line="240" w:lineRule="auto"/>
        <w:jc w:val="both"/>
        <w:rPr>
          <w:rFonts w:ascii="Times New Roman" w:eastAsia="Times New Roman" w:hAnsi="Times New Roman"/>
          <w:b/>
          <w:bCs/>
          <w:lang w:eastAsia="ar-SA"/>
        </w:rPr>
      </w:pPr>
    </w:p>
    <w:p w:rsidR="004608BE" w:rsidRPr="00F2740E" w:rsidRDefault="004608BE" w:rsidP="004608BE">
      <w:pPr>
        <w:tabs>
          <w:tab w:val="left" w:pos="4245"/>
        </w:tabs>
        <w:suppressAutoHyphens/>
        <w:autoSpaceDE w:val="0"/>
        <w:spacing w:after="0" w:line="240" w:lineRule="auto"/>
        <w:jc w:val="both"/>
        <w:rPr>
          <w:rFonts w:ascii="Times New Roman" w:eastAsia="Times New Roman" w:hAnsi="Times New Roman"/>
          <w:b/>
          <w:bCs/>
          <w:lang w:eastAsia="ar-SA"/>
        </w:rPr>
      </w:pPr>
      <w:r w:rsidRPr="00F2740E">
        <w:rPr>
          <w:rFonts w:ascii="Times New Roman" w:eastAsia="Times New Roman" w:hAnsi="Times New Roman"/>
          <w:b/>
          <w:bCs/>
          <w:lang w:eastAsia="ar-SA"/>
        </w:rPr>
        <w:t>1</w:t>
      </w:r>
      <w:r w:rsidR="000E2452" w:rsidRPr="00F2740E">
        <w:rPr>
          <w:rFonts w:ascii="Times New Roman" w:eastAsia="Times New Roman" w:hAnsi="Times New Roman"/>
          <w:b/>
          <w:bCs/>
          <w:lang w:eastAsia="ar-SA"/>
        </w:rPr>
        <w:t>5</w:t>
      </w:r>
      <w:r w:rsidRPr="00F2740E">
        <w:rPr>
          <w:rFonts w:ascii="Times New Roman" w:eastAsia="Times New Roman" w:hAnsi="Times New Roman"/>
          <w:b/>
          <w:bCs/>
          <w:lang w:eastAsia="ar-SA"/>
        </w:rPr>
        <w:t>. С</w:t>
      </w:r>
      <w:r w:rsidR="000E2452" w:rsidRPr="00F2740E">
        <w:rPr>
          <w:rFonts w:ascii="Times New Roman" w:eastAsia="Times New Roman" w:hAnsi="Times New Roman"/>
          <w:b/>
          <w:bCs/>
          <w:lang w:eastAsia="ar-SA"/>
        </w:rPr>
        <w:t>ведения (отчет) о соблюдении акционерным обществом принципов и рекомендаций кодекса корпоративного управления,</w:t>
      </w:r>
      <w:r w:rsidR="00CC4922">
        <w:rPr>
          <w:rFonts w:ascii="Times New Roman" w:eastAsia="Times New Roman" w:hAnsi="Times New Roman"/>
          <w:b/>
          <w:bCs/>
          <w:lang w:eastAsia="ar-SA"/>
        </w:rPr>
        <w:t xml:space="preserve"> рекомендованного к применению Банком Р</w:t>
      </w:r>
      <w:r w:rsidR="000E2452" w:rsidRPr="00F2740E">
        <w:rPr>
          <w:rFonts w:ascii="Times New Roman" w:eastAsia="Times New Roman" w:hAnsi="Times New Roman"/>
          <w:b/>
          <w:bCs/>
          <w:lang w:eastAsia="ar-SA"/>
        </w:rPr>
        <w:t>оссии</w:t>
      </w:r>
    </w:p>
    <w:p w:rsidR="004608BE" w:rsidRPr="00F2740E" w:rsidRDefault="004608BE" w:rsidP="004608BE">
      <w:pPr>
        <w:tabs>
          <w:tab w:val="left" w:pos="4245"/>
        </w:tabs>
        <w:suppressAutoHyphens/>
        <w:autoSpaceDE w:val="0"/>
        <w:spacing w:after="0" w:line="240" w:lineRule="auto"/>
        <w:jc w:val="both"/>
        <w:rPr>
          <w:rFonts w:ascii="Times New Roman" w:eastAsia="Times New Roman" w:hAnsi="Times New Roman"/>
          <w:bCs/>
          <w:lang w:eastAsia="ar-SA"/>
        </w:rPr>
      </w:pPr>
    </w:p>
    <w:p w:rsidR="0066332E" w:rsidRPr="00F2740E" w:rsidRDefault="0066332E" w:rsidP="0066332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iCs/>
          <w:lang w:eastAsia="ar-SA"/>
        </w:rPr>
        <w:t>В обществе не утвержден Кодекс корпоративного управления</w:t>
      </w:r>
      <w:r w:rsidRPr="00F2740E">
        <w:rPr>
          <w:rFonts w:ascii="Times New Roman" w:eastAsia="Times New Roman" w:hAnsi="Times New Roman"/>
          <w:bCs/>
          <w:i/>
          <w:lang w:eastAsia="ar-SA"/>
        </w:rPr>
        <w:t xml:space="preserve">, </w:t>
      </w:r>
      <w:r w:rsidRPr="00F2740E">
        <w:rPr>
          <w:rFonts w:ascii="Times New Roman" w:eastAsia="Times New Roman" w:hAnsi="Times New Roman"/>
          <w:bCs/>
          <w:lang w:eastAsia="ar-SA"/>
        </w:rPr>
        <w:t xml:space="preserve">рекомендованный к применению Банком России, так как ценные бумаги Общества не размещаются публично (путем открытой подписки) и не обращаются публично на условиях, установленных нормативно-правовыми актами о ценных бумагах. При </w:t>
      </w:r>
      <w:r w:rsidRPr="00F2740E">
        <w:rPr>
          <w:rFonts w:ascii="Times New Roman" w:eastAsia="Times New Roman" w:hAnsi="Times New Roman"/>
          <w:bCs/>
          <w:lang w:eastAsia="ar-SA"/>
        </w:rPr>
        <w:lastRenderedPageBreak/>
        <w:t>этом Общество обеспечивает акционерам все возможности по участию в управлении обществом и ознакомлению с информацией о деятельности общества, согласно действующему законодательству, в том числе рекомендациям, изложенным в письме Банка России от 27.12.2021 № ИН-06-28/102.</w:t>
      </w:r>
    </w:p>
    <w:p w:rsidR="0066332E" w:rsidRPr="00F2740E" w:rsidRDefault="0066332E" w:rsidP="0066332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Система корпоративного управления Общества основана на следующих принципах:</w:t>
      </w:r>
    </w:p>
    <w:p w:rsidR="0066332E" w:rsidRPr="00F2740E" w:rsidRDefault="0066332E" w:rsidP="0066332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 Соблюдение прав акционеров, предоставленных им законодательством, уставом и иными нормативными документами общества. Общество исходит из принципа неукоснительного соблюдения всех существующих прав акционеров. Помимо того, Общество:</w:t>
      </w:r>
    </w:p>
    <w:p w:rsidR="0066332E" w:rsidRPr="00F2740E" w:rsidRDefault="0066332E" w:rsidP="0066332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1.Обеспечивает акционерам возможность участия в общих собраниях акционеров.</w:t>
      </w:r>
    </w:p>
    <w:p w:rsidR="0066332E" w:rsidRPr="00F2740E" w:rsidRDefault="0066332E" w:rsidP="0066332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2.Своевременно информирует акционеров о проведении внеочередных и годовых собраний и направляет акционерам все материалы по вопросам, включенным в повестку собрания.</w:t>
      </w:r>
    </w:p>
    <w:p w:rsidR="0066332E" w:rsidRPr="00F2740E" w:rsidRDefault="0066332E" w:rsidP="0066332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3.Обеспечивает вынесение вопросов, относимых к компетенции общего собрания акционеров, на его рассмотрение.</w:t>
      </w:r>
    </w:p>
    <w:p w:rsidR="0066332E" w:rsidRPr="00F2740E" w:rsidRDefault="0066332E" w:rsidP="0066332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4.Обеспечивает соблюдение иных прав акционеров.</w:t>
      </w:r>
    </w:p>
    <w:p w:rsidR="0066332E" w:rsidRPr="00F2740E" w:rsidRDefault="0066332E" w:rsidP="0066332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5.Обеспечивает соблюдение интересов всех акционеров. Общество исходит из необходимости равного соблюдения интересов всех групп акционеров, вне зависимости от процента участия акционеров в акционерном капитале.</w:t>
      </w:r>
    </w:p>
    <w:p w:rsidR="0066332E" w:rsidRPr="00F2740E" w:rsidRDefault="0066332E" w:rsidP="0066332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6.Обеспечивает соблюдение интересов и, предусмотренных законодательством, прав третьих лиц, в том числе работников общества и кредиторов, а также интересов и прав государства и муниципального района, на территории которого находится Общество.</w:t>
      </w:r>
    </w:p>
    <w:p w:rsidR="0066332E" w:rsidRPr="00F2740E" w:rsidRDefault="0066332E" w:rsidP="0066332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 xml:space="preserve">7.Соблюдает информационную открытость и прозрачность. Общество неукоснительно соблюдает требования законодательства Российской Федерации о раскрытии информации акционерными обществами, своевременно и в полном объеме публикуя такую информацию. </w:t>
      </w:r>
    </w:p>
    <w:p w:rsidR="0066332E" w:rsidRPr="00F2740E" w:rsidRDefault="0066332E" w:rsidP="0066332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8.Честность, добросовестность и ответственность при выполнении своих обязанностей членами Совета директоров Общества.</w:t>
      </w:r>
    </w:p>
    <w:p w:rsidR="0066332E" w:rsidRPr="00F2740E" w:rsidRDefault="0066332E" w:rsidP="0066332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9.Контроль и оценка качества управления бизнесом. Контроль и оценка качества управления осуществляется Обществом на всех уровнях управления. Для контроля над финансово-хозяйственной деятельностью Общества образована Ревизионная комиссия.</w:t>
      </w:r>
    </w:p>
    <w:p w:rsidR="0066332E" w:rsidRPr="00F2740E" w:rsidRDefault="0066332E" w:rsidP="0066332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Нормативную базу осуществления корпоративного управления составляют следующие документы: ФЗ «О рынке ценных бумаг»; ФЗ «Об акционерных обществах»; ФЗ «О защите конкуренции»; «Положение о раскрытии информации эмитентами эмиссионных ценных бумаг» (утв. Банком России 27.03.2020 N 714-П); «Положение об общих собраниях акционеров» (утв. Банком России 16.11.2018 N 660-П).</w:t>
      </w:r>
    </w:p>
    <w:p w:rsidR="004608BE" w:rsidRPr="00F2740E" w:rsidRDefault="004608BE" w:rsidP="004608BE">
      <w:pPr>
        <w:spacing w:after="0" w:line="240" w:lineRule="auto"/>
        <w:rPr>
          <w:rFonts w:ascii="Times New Roman" w:eastAsia="Times New Roman" w:hAnsi="Times New Roman"/>
          <w:b/>
          <w:lang w:eastAsia="ar-SA"/>
        </w:rPr>
      </w:pPr>
    </w:p>
    <w:p w:rsidR="004608BE" w:rsidRPr="00F2740E" w:rsidRDefault="000E2452" w:rsidP="004608BE">
      <w:pPr>
        <w:tabs>
          <w:tab w:val="left" w:pos="4245"/>
        </w:tabs>
        <w:suppressAutoHyphens/>
        <w:autoSpaceDE w:val="0"/>
        <w:spacing w:after="0" w:line="240" w:lineRule="auto"/>
        <w:jc w:val="both"/>
        <w:rPr>
          <w:rFonts w:ascii="Times New Roman" w:eastAsia="Times New Roman" w:hAnsi="Times New Roman"/>
          <w:bCs/>
          <w:iCs/>
          <w:lang w:eastAsia="ar-SA"/>
        </w:rPr>
      </w:pPr>
      <w:r w:rsidRPr="00F2740E">
        <w:rPr>
          <w:rFonts w:ascii="Times New Roman" w:eastAsia="Times New Roman" w:hAnsi="Times New Roman"/>
          <w:b/>
          <w:lang w:eastAsia="ar-SA"/>
        </w:rPr>
        <w:t>16</w:t>
      </w:r>
      <w:r w:rsidR="004608BE" w:rsidRPr="00F2740E">
        <w:rPr>
          <w:rFonts w:ascii="Times New Roman" w:eastAsia="Times New Roman" w:hAnsi="Times New Roman"/>
          <w:b/>
          <w:bCs/>
          <w:lang w:eastAsia="ar-SA"/>
        </w:rPr>
        <w:t>. С</w:t>
      </w:r>
      <w:r w:rsidRPr="00F2740E">
        <w:rPr>
          <w:rFonts w:ascii="Times New Roman" w:eastAsia="Times New Roman" w:hAnsi="Times New Roman"/>
          <w:b/>
          <w:bCs/>
          <w:lang w:eastAsia="ar-SA"/>
        </w:rPr>
        <w:t>ведения об утверждении годового отчета общим собранием акционеров</w:t>
      </w:r>
      <w:proofErr w:type="gramStart"/>
      <w:r w:rsidRPr="00F2740E">
        <w:rPr>
          <w:rFonts w:ascii="Times New Roman" w:eastAsia="Times New Roman" w:hAnsi="Times New Roman"/>
          <w:b/>
          <w:bCs/>
          <w:lang w:eastAsia="ar-SA"/>
        </w:rPr>
        <w:t>.</w:t>
      </w:r>
      <w:proofErr w:type="gramEnd"/>
      <w:r w:rsidRPr="00F2740E">
        <w:rPr>
          <w:rFonts w:ascii="Times New Roman" w:eastAsia="Times New Roman" w:hAnsi="Times New Roman"/>
          <w:b/>
          <w:bCs/>
          <w:lang w:eastAsia="ar-SA"/>
        </w:rPr>
        <w:t xml:space="preserve"> </w:t>
      </w:r>
      <w:proofErr w:type="gramStart"/>
      <w:r w:rsidRPr="00F2740E">
        <w:rPr>
          <w:rFonts w:ascii="Times New Roman" w:eastAsia="Times New Roman" w:hAnsi="Times New Roman"/>
          <w:b/>
          <w:bCs/>
          <w:lang w:eastAsia="ar-SA"/>
        </w:rPr>
        <w:t>и</w:t>
      </w:r>
      <w:proofErr w:type="gramEnd"/>
      <w:r w:rsidRPr="00F2740E">
        <w:rPr>
          <w:rFonts w:ascii="Times New Roman" w:eastAsia="Times New Roman" w:hAnsi="Times New Roman"/>
          <w:b/>
          <w:bCs/>
          <w:lang w:eastAsia="ar-SA"/>
        </w:rPr>
        <w:t>ная информация об акционерном обществе</w:t>
      </w:r>
    </w:p>
    <w:p w:rsidR="004608BE" w:rsidRPr="00F2740E" w:rsidRDefault="004608BE" w:rsidP="004608BE">
      <w:pPr>
        <w:suppressAutoHyphens/>
        <w:spacing w:after="0" w:line="240" w:lineRule="auto"/>
        <w:jc w:val="both"/>
        <w:rPr>
          <w:rFonts w:ascii="Times New Roman" w:eastAsia="Times New Roman" w:hAnsi="Times New Roman"/>
          <w:lang w:eastAsia="ar-SA"/>
        </w:rPr>
      </w:pPr>
      <w:r w:rsidRPr="00F2740E">
        <w:rPr>
          <w:rFonts w:ascii="Times New Roman" w:eastAsia="Times New Roman" w:hAnsi="Times New Roman"/>
          <w:lang w:eastAsia="ar-SA"/>
        </w:rPr>
        <w:t xml:space="preserve">Достоверность данных, содержащихся в годовом отчете Общества, должна быть подтверждена Ревизионной комиссией Общества. </w:t>
      </w:r>
    </w:p>
    <w:p w:rsidR="004608BE" w:rsidRPr="00F2740E" w:rsidRDefault="004608BE" w:rsidP="004608BE">
      <w:pPr>
        <w:suppressAutoHyphens/>
        <w:spacing w:after="0" w:line="240" w:lineRule="auto"/>
        <w:jc w:val="both"/>
        <w:rPr>
          <w:rFonts w:ascii="Times New Roman" w:eastAsia="Times New Roman" w:hAnsi="Times New Roman"/>
          <w:lang w:eastAsia="ar-SA"/>
        </w:rPr>
      </w:pPr>
      <w:r w:rsidRPr="00F2740E">
        <w:rPr>
          <w:rFonts w:ascii="Times New Roman" w:eastAsia="Times New Roman" w:hAnsi="Times New Roman"/>
          <w:lang w:eastAsia="ar-SA"/>
        </w:rPr>
        <w:t xml:space="preserve">Предварительное утверждение Годового отчета, отнесено Уставом Общества к компетенции Совета директоров Общества. Вопрос об утверждении Годового отчета Общества относится к компетенции общего собрания акционеров. </w:t>
      </w:r>
    </w:p>
    <w:p w:rsidR="004608BE" w:rsidRPr="00F2740E" w:rsidRDefault="004608BE" w:rsidP="004608BE">
      <w:pPr>
        <w:suppressAutoHyphens/>
        <w:spacing w:after="0" w:line="240" w:lineRule="auto"/>
        <w:jc w:val="both"/>
        <w:rPr>
          <w:rFonts w:ascii="Times New Roman" w:eastAsia="Times New Roman" w:hAnsi="Times New Roman"/>
          <w:lang w:eastAsia="ar-SA"/>
        </w:rPr>
      </w:pPr>
      <w:r w:rsidRPr="00F2740E">
        <w:rPr>
          <w:rFonts w:ascii="Times New Roman" w:eastAsia="Times New Roman" w:hAnsi="Times New Roman"/>
          <w:lang w:eastAsia="ar-SA"/>
        </w:rPr>
        <w:t>Иная информация, подлежащая включению в годовой отчет о деятельности Общества, Уставом Общества и иными внутренними документами не предусмотрена.</w:t>
      </w:r>
    </w:p>
    <w:p w:rsidR="004608BE" w:rsidRPr="00F2740E" w:rsidRDefault="004608BE" w:rsidP="004608BE">
      <w:pPr>
        <w:suppressAutoHyphens/>
        <w:spacing w:after="0" w:line="240" w:lineRule="auto"/>
        <w:jc w:val="both"/>
        <w:rPr>
          <w:rFonts w:ascii="Times New Roman" w:eastAsia="Times New Roman" w:hAnsi="Times New Roman"/>
          <w:lang w:eastAsia="ar-SA"/>
        </w:rPr>
      </w:pPr>
    </w:p>
    <w:p w:rsidR="004608BE" w:rsidRPr="00F2740E" w:rsidRDefault="004608BE" w:rsidP="004608BE">
      <w:pPr>
        <w:widowControl w:val="0"/>
        <w:numPr>
          <w:ilvl w:val="1"/>
          <w:numId w:val="18"/>
        </w:numPr>
        <w:suppressAutoHyphens/>
        <w:spacing w:before="40" w:after="0" w:line="240" w:lineRule="auto"/>
        <w:jc w:val="both"/>
        <w:outlineLvl w:val="1"/>
        <w:rPr>
          <w:rFonts w:ascii="Times New Roman" w:eastAsia="Times New Roman" w:hAnsi="Times New Roman"/>
          <w:b/>
          <w:i/>
          <w:lang w:eastAsia="ar-SA"/>
        </w:rPr>
      </w:pPr>
      <w:r w:rsidRPr="00F2740E">
        <w:rPr>
          <w:rFonts w:ascii="Times New Roman" w:eastAsia="Times New Roman" w:hAnsi="Times New Roman"/>
          <w:b/>
          <w:lang w:eastAsia="ar-SA"/>
        </w:rPr>
        <w:t>1</w:t>
      </w:r>
      <w:r w:rsidR="000E2452" w:rsidRPr="00F2740E">
        <w:rPr>
          <w:rFonts w:ascii="Times New Roman" w:eastAsia="Times New Roman" w:hAnsi="Times New Roman"/>
          <w:b/>
          <w:lang w:eastAsia="ar-SA"/>
        </w:rPr>
        <w:t>6</w:t>
      </w:r>
      <w:r w:rsidRPr="00F2740E">
        <w:rPr>
          <w:rFonts w:ascii="Times New Roman" w:eastAsia="Times New Roman" w:hAnsi="Times New Roman"/>
          <w:b/>
          <w:lang w:eastAsia="ar-SA"/>
        </w:rPr>
        <w:t>.</w:t>
      </w:r>
      <w:r w:rsidR="000E2452" w:rsidRPr="00F2740E">
        <w:rPr>
          <w:rFonts w:ascii="Times New Roman" w:eastAsia="Times New Roman" w:hAnsi="Times New Roman"/>
          <w:b/>
          <w:lang w:eastAsia="ar-SA"/>
        </w:rPr>
        <w:t>1</w:t>
      </w:r>
      <w:r w:rsidRPr="00F2740E">
        <w:rPr>
          <w:rFonts w:ascii="Times New Roman" w:eastAsia="Times New Roman" w:hAnsi="Times New Roman"/>
          <w:b/>
          <w:lang w:eastAsia="ar-SA"/>
        </w:rPr>
        <w:t xml:space="preserve">. Сведения о Ревизионной комиссии акционерного общества, Аудиторе и их деятельности в отчетном году  </w:t>
      </w:r>
    </w:p>
    <w:p w:rsidR="004608BE" w:rsidRPr="00F2740E" w:rsidRDefault="004608BE" w:rsidP="004608BE">
      <w:pPr>
        <w:suppressAutoHyphens/>
        <w:spacing w:after="0" w:line="240" w:lineRule="auto"/>
        <w:jc w:val="both"/>
        <w:outlineLvl w:val="1"/>
        <w:rPr>
          <w:rFonts w:ascii="Times New Roman" w:eastAsia="Times New Roman" w:hAnsi="Times New Roman"/>
          <w:b/>
          <w:bCs/>
          <w:i/>
          <w:iCs/>
          <w:lang w:eastAsia="ar-SA"/>
        </w:rPr>
      </w:pPr>
      <w:r w:rsidRPr="00F2740E">
        <w:rPr>
          <w:rFonts w:ascii="Times New Roman" w:eastAsia="Times New Roman" w:hAnsi="Times New Roman"/>
          <w:bCs/>
          <w:iCs/>
          <w:lang w:eastAsia="ar-SA"/>
        </w:rPr>
        <w:t>Ревизионная комиссия общества в отчетном периоде состояла из 3 членов, избранных общим собранием акционеров в составе:</w:t>
      </w:r>
      <w:r w:rsidRPr="00F2740E">
        <w:rPr>
          <w:rFonts w:ascii="Times New Roman" w:eastAsia="Times New Roman" w:hAnsi="Times New Roman"/>
          <w:lang w:eastAsia="ar-SA"/>
        </w:rPr>
        <w:t xml:space="preserve"> </w:t>
      </w:r>
    </w:p>
    <w:p w:rsidR="004608BE" w:rsidRPr="00F2740E" w:rsidRDefault="004608BE" w:rsidP="004608BE">
      <w:pPr>
        <w:suppressAutoHyphens/>
        <w:spacing w:after="0" w:line="240" w:lineRule="auto"/>
        <w:jc w:val="both"/>
        <w:rPr>
          <w:rFonts w:ascii="Times New Roman" w:eastAsia="Times New Roman" w:hAnsi="Times New Roman"/>
          <w:bCs/>
          <w:iCs/>
          <w:lang w:eastAsia="ar-SA"/>
        </w:rPr>
      </w:pPr>
      <w:r w:rsidRPr="00F2740E">
        <w:rPr>
          <w:rFonts w:ascii="Times New Roman" w:eastAsia="Times New Roman" w:hAnsi="Times New Roman"/>
          <w:bCs/>
          <w:iCs/>
          <w:lang w:eastAsia="ar-SA"/>
        </w:rPr>
        <w:t>- Васильева Любовь Владимировна.</w:t>
      </w:r>
    </w:p>
    <w:p w:rsidR="004608BE" w:rsidRPr="00F2740E" w:rsidRDefault="004608BE" w:rsidP="004608BE">
      <w:pPr>
        <w:suppressAutoHyphens/>
        <w:spacing w:after="0" w:line="240" w:lineRule="auto"/>
        <w:jc w:val="both"/>
        <w:rPr>
          <w:rFonts w:ascii="Times New Roman" w:eastAsia="Times New Roman" w:hAnsi="Times New Roman"/>
          <w:bCs/>
          <w:iCs/>
          <w:lang w:eastAsia="ar-SA"/>
        </w:rPr>
      </w:pPr>
      <w:r w:rsidRPr="00F2740E">
        <w:rPr>
          <w:rFonts w:ascii="Times New Roman" w:eastAsia="Times New Roman" w:hAnsi="Times New Roman"/>
          <w:bCs/>
          <w:iCs/>
          <w:lang w:eastAsia="ar-SA"/>
        </w:rPr>
        <w:t>- Перепелкина Татьяна Васильевна.</w:t>
      </w:r>
    </w:p>
    <w:p w:rsidR="004608BE" w:rsidRPr="00F2740E" w:rsidRDefault="004608BE" w:rsidP="004608BE">
      <w:pPr>
        <w:suppressAutoHyphens/>
        <w:spacing w:after="0" w:line="240" w:lineRule="auto"/>
        <w:jc w:val="both"/>
        <w:rPr>
          <w:rFonts w:ascii="Times New Roman" w:eastAsia="Times New Roman" w:hAnsi="Times New Roman"/>
          <w:bCs/>
          <w:iCs/>
          <w:lang w:eastAsia="ar-SA"/>
        </w:rPr>
      </w:pPr>
      <w:r w:rsidRPr="00F2740E">
        <w:rPr>
          <w:rFonts w:ascii="Times New Roman" w:eastAsia="Times New Roman" w:hAnsi="Times New Roman"/>
          <w:bCs/>
          <w:iCs/>
          <w:lang w:eastAsia="ar-SA"/>
        </w:rPr>
        <w:t>- Беликов Андрей Сергеевич.</w:t>
      </w:r>
    </w:p>
    <w:p w:rsidR="00D21D27" w:rsidRPr="00DD19B2" w:rsidRDefault="00D21D27" w:rsidP="00D21D27">
      <w:pPr>
        <w:suppressAutoHyphens/>
        <w:spacing w:after="0" w:line="240" w:lineRule="auto"/>
        <w:jc w:val="both"/>
        <w:rPr>
          <w:rFonts w:ascii="Times New Roman" w:eastAsia="Times New Roman" w:hAnsi="Times New Roman"/>
          <w:bCs/>
          <w:iCs/>
          <w:lang w:eastAsia="ar-SA"/>
        </w:rPr>
      </w:pPr>
      <w:r w:rsidRPr="00DD19B2">
        <w:rPr>
          <w:rFonts w:ascii="Times New Roman" w:eastAsia="Times New Roman" w:hAnsi="Times New Roman"/>
          <w:bCs/>
          <w:iCs/>
          <w:lang w:eastAsia="ar-SA"/>
        </w:rPr>
        <w:t>В соответствии с Федеральным законом «Об акционерных обществах» члены Ревизионной комиссии не входят в состав Совета директоров, а также не занимают иные должности в органах управления.</w:t>
      </w:r>
    </w:p>
    <w:p w:rsidR="00D21D27" w:rsidRPr="00DD19B2" w:rsidRDefault="00D21D27" w:rsidP="00D21D27">
      <w:pPr>
        <w:suppressAutoHyphens/>
        <w:spacing w:after="0" w:line="240" w:lineRule="auto"/>
        <w:jc w:val="both"/>
        <w:rPr>
          <w:rFonts w:ascii="Times New Roman" w:eastAsia="Times New Roman" w:hAnsi="Times New Roman"/>
          <w:bCs/>
          <w:iCs/>
          <w:lang w:eastAsia="ar-SA"/>
        </w:rPr>
      </w:pPr>
      <w:r w:rsidRPr="00DD19B2">
        <w:rPr>
          <w:rFonts w:ascii="Times New Roman" w:eastAsia="Times New Roman" w:hAnsi="Times New Roman"/>
          <w:bCs/>
          <w:iCs/>
          <w:lang w:eastAsia="ar-SA"/>
        </w:rPr>
        <w:t xml:space="preserve">Деятельность Ревизионной комиссии в отчетном году осуществлялась в соответствии с действующим законодательством Российской Федерации, Уставом общества. </w:t>
      </w:r>
    </w:p>
    <w:p w:rsidR="00D21D27" w:rsidRPr="00DD19B2" w:rsidRDefault="00D21D27" w:rsidP="00D21D27">
      <w:pPr>
        <w:widowControl w:val="0"/>
        <w:suppressAutoHyphens/>
        <w:spacing w:after="0" w:line="240" w:lineRule="auto"/>
        <w:jc w:val="both"/>
        <w:rPr>
          <w:rFonts w:ascii="Times New Roman" w:eastAsia="Times New Roman" w:hAnsi="Times New Roman"/>
          <w:kern w:val="1"/>
          <w:lang w:eastAsia="hi-IN" w:bidi="hi-IN"/>
        </w:rPr>
      </w:pPr>
      <w:r w:rsidRPr="00DD19B2">
        <w:rPr>
          <w:rFonts w:ascii="Times New Roman" w:eastAsia="Times New Roman" w:hAnsi="Times New Roman"/>
          <w:kern w:val="1"/>
          <w:lang w:eastAsia="hi-IN" w:bidi="hi-IN"/>
        </w:rPr>
        <w:t xml:space="preserve">Главными задачами Ревизионной комиссии являются: </w:t>
      </w:r>
    </w:p>
    <w:p w:rsidR="00D21D27" w:rsidRPr="00DD19B2" w:rsidRDefault="00D21D27" w:rsidP="00D21D27">
      <w:pPr>
        <w:widowControl w:val="0"/>
        <w:suppressAutoHyphens/>
        <w:spacing w:after="0" w:line="240" w:lineRule="auto"/>
        <w:jc w:val="both"/>
        <w:rPr>
          <w:rFonts w:ascii="Times New Roman" w:eastAsia="Times New Roman" w:hAnsi="Times New Roman"/>
          <w:kern w:val="1"/>
          <w:lang w:eastAsia="hi-IN" w:bidi="hi-IN"/>
        </w:rPr>
      </w:pPr>
      <w:r w:rsidRPr="00DD19B2">
        <w:rPr>
          <w:rFonts w:ascii="Times New Roman" w:eastAsia="Times New Roman" w:hAnsi="Times New Roman"/>
          <w:kern w:val="1"/>
          <w:lang w:eastAsia="hi-IN" w:bidi="hi-IN"/>
        </w:rPr>
        <w:t xml:space="preserve">- осуществление </w:t>
      </w:r>
      <w:proofErr w:type="gramStart"/>
      <w:r w:rsidRPr="00DD19B2">
        <w:rPr>
          <w:rFonts w:ascii="Times New Roman" w:eastAsia="Times New Roman" w:hAnsi="Times New Roman"/>
          <w:kern w:val="1"/>
          <w:lang w:eastAsia="hi-IN" w:bidi="hi-IN"/>
        </w:rPr>
        <w:t>контроля за</w:t>
      </w:r>
      <w:proofErr w:type="gramEnd"/>
      <w:r w:rsidRPr="00DD19B2">
        <w:rPr>
          <w:rFonts w:ascii="Times New Roman" w:eastAsia="Times New Roman" w:hAnsi="Times New Roman"/>
          <w:kern w:val="1"/>
          <w:lang w:eastAsia="hi-IN" w:bidi="hi-IN"/>
        </w:rPr>
        <w:t xml:space="preserve"> финансово-хозяйственной деятельностью </w:t>
      </w:r>
      <w:r>
        <w:rPr>
          <w:rFonts w:ascii="Times New Roman" w:eastAsia="Times New Roman" w:hAnsi="Times New Roman"/>
          <w:kern w:val="1"/>
          <w:lang w:eastAsia="hi-IN" w:bidi="hi-IN"/>
        </w:rPr>
        <w:t>Общества</w:t>
      </w:r>
      <w:r w:rsidRPr="00DD19B2">
        <w:rPr>
          <w:rFonts w:ascii="Times New Roman" w:eastAsia="Times New Roman" w:hAnsi="Times New Roman"/>
          <w:kern w:val="1"/>
          <w:lang w:eastAsia="hi-IN" w:bidi="hi-IN"/>
        </w:rPr>
        <w:t>;</w:t>
      </w:r>
    </w:p>
    <w:p w:rsidR="00D21D27" w:rsidRPr="00DD19B2" w:rsidRDefault="00D21D27" w:rsidP="00D21D27">
      <w:pPr>
        <w:widowControl w:val="0"/>
        <w:suppressAutoHyphens/>
        <w:spacing w:after="0" w:line="240" w:lineRule="auto"/>
        <w:jc w:val="both"/>
        <w:rPr>
          <w:rFonts w:ascii="Times New Roman" w:eastAsia="Times New Roman" w:hAnsi="Times New Roman"/>
          <w:kern w:val="1"/>
          <w:lang w:eastAsia="hi-IN" w:bidi="hi-IN"/>
        </w:rPr>
      </w:pPr>
      <w:r w:rsidRPr="00DD19B2">
        <w:rPr>
          <w:rFonts w:ascii="Times New Roman" w:eastAsia="Times New Roman" w:hAnsi="Times New Roman"/>
          <w:kern w:val="1"/>
          <w:lang w:eastAsia="hi-IN" w:bidi="hi-IN"/>
        </w:rPr>
        <w:t>- обеспечение наблюдения за соответствием совершенных компанией финансово-хозяйственных операций законодательству Россий</w:t>
      </w:r>
      <w:r>
        <w:rPr>
          <w:rFonts w:ascii="Times New Roman" w:eastAsia="Times New Roman" w:hAnsi="Times New Roman"/>
          <w:kern w:val="1"/>
          <w:lang w:eastAsia="hi-IN" w:bidi="hi-IN"/>
        </w:rPr>
        <w:t>ской Федерации и Уставу Общества</w:t>
      </w:r>
      <w:r w:rsidRPr="00DD19B2">
        <w:rPr>
          <w:rFonts w:ascii="Times New Roman" w:eastAsia="Times New Roman" w:hAnsi="Times New Roman"/>
          <w:kern w:val="1"/>
          <w:lang w:eastAsia="hi-IN" w:bidi="hi-IN"/>
        </w:rPr>
        <w:t>;</w:t>
      </w:r>
    </w:p>
    <w:p w:rsidR="00D21D27" w:rsidRPr="00DD19B2" w:rsidRDefault="00D21D27" w:rsidP="00D21D27">
      <w:pPr>
        <w:widowControl w:val="0"/>
        <w:suppressAutoHyphens/>
        <w:spacing w:after="0" w:line="240" w:lineRule="auto"/>
        <w:jc w:val="both"/>
        <w:rPr>
          <w:rFonts w:ascii="Times New Roman" w:eastAsia="Times New Roman" w:hAnsi="Times New Roman"/>
          <w:kern w:val="1"/>
          <w:lang w:eastAsia="hi-IN" w:bidi="hi-IN"/>
        </w:rPr>
      </w:pPr>
      <w:r w:rsidRPr="00DD19B2">
        <w:rPr>
          <w:rFonts w:ascii="Times New Roman" w:eastAsia="Times New Roman" w:hAnsi="Times New Roman"/>
          <w:kern w:val="1"/>
          <w:lang w:eastAsia="hi-IN" w:bidi="hi-IN"/>
        </w:rPr>
        <w:t>- осуществление независимой оценки информации</w:t>
      </w:r>
      <w:r>
        <w:rPr>
          <w:rFonts w:ascii="Times New Roman" w:eastAsia="Times New Roman" w:hAnsi="Times New Roman"/>
          <w:kern w:val="1"/>
          <w:lang w:eastAsia="hi-IN" w:bidi="hi-IN"/>
        </w:rPr>
        <w:t xml:space="preserve"> о финансовом состоянии Общества</w:t>
      </w:r>
      <w:r w:rsidRPr="00DD19B2">
        <w:rPr>
          <w:rFonts w:ascii="Times New Roman" w:eastAsia="Times New Roman" w:hAnsi="Times New Roman"/>
          <w:kern w:val="1"/>
          <w:lang w:eastAsia="hi-IN" w:bidi="hi-IN"/>
        </w:rPr>
        <w:t xml:space="preserve">. </w:t>
      </w:r>
    </w:p>
    <w:p w:rsidR="00D21D27" w:rsidRPr="00DD19B2" w:rsidRDefault="00D21D27" w:rsidP="00D21D27">
      <w:pPr>
        <w:suppressAutoHyphens/>
        <w:spacing w:after="0" w:line="240" w:lineRule="auto"/>
        <w:jc w:val="both"/>
        <w:rPr>
          <w:rFonts w:ascii="Times New Roman" w:eastAsia="Times New Roman" w:hAnsi="Times New Roman"/>
          <w:lang w:eastAsia="ar-SA"/>
        </w:rPr>
      </w:pPr>
      <w:r w:rsidRPr="00DD19B2">
        <w:rPr>
          <w:rFonts w:ascii="Times New Roman" w:eastAsia="Times New Roman" w:hAnsi="Times New Roman"/>
          <w:bCs/>
          <w:iCs/>
          <w:lang w:eastAsia="ar-SA"/>
        </w:rPr>
        <w:lastRenderedPageBreak/>
        <w:t>Для проверки финансово – хозяйственной деятельности на общем собрании акционеров была утверждена независимая аудиторская организация - общество с ограниченной ответственностью «</w:t>
      </w:r>
      <w:proofErr w:type="spellStart"/>
      <w:r w:rsidRPr="00DD19B2">
        <w:rPr>
          <w:rFonts w:ascii="Times New Roman" w:eastAsia="Times New Roman" w:hAnsi="Times New Roman"/>
          <w:bCs/>
          <w:iCs/>
          <w:lang w:eastAsia="ar-SA"/>
        </w:rPr>
        <w:t>Аудиторско</w:t>
      </w:r>
      <w:proofErr w:type="spellEnd"/>
      <w:r w:rsidRPr="00DD19B2">
        <w:rPr>
          <w:rFonts w:ascii="Times New Roman" w:eastAsia="Times New Roman" w:hAnsi="Times New Roman"/>
          <w:bCs/>
          <w:iCs/>
          <w:lang w:eastAsia="ar-SA"/>
        </w:rPr>
        <w:t xml:space="preserve"> - консультационная фирма «Ажур».</w:t>
      </w:r>
    </w:p>
    <w:p w:rsidR="00D21D27" w:rsidRPr="00DD19B2" w:rsidRDefault="00D21D27" w:rsidP="00D21D27">
      <w:pPr>
        <w:suppressAutoHyphens/>
        <w:spacing w:after="0" w:line="240" w:lineRule="auto"/>
        <w:jc w:val="both"/>
        <w:rPr>
          <w:rFonts w:ascii="Times New Roman" w:eastAsia="Times New Roman" w:hAnsi="Times New Roman"/>
          <w:lang w:eastAsia="ar-SA"/>
        </w:rPr>
      </w:pPr>
      <w:r w:rsidRPr="00DD19B2">
        <w:rPr>
          <w:rFonts w:ascii="Times New Roman" w:eastAsia="Times New Roman" w:hAnsi="Times New Roman"/>
          <w:lang w:eastAsia="ar-SA"/>
        </w:rPr>
        <w:t xml:space="preserve">В соответствии с требованиями </w:t>
      </w:r>
      <w:r w:rsidRPr="00DD19B2">
        <w:rPr>
          <w:rFonts w:ascii="Times New Roman" w:eastAsia="Times New Roman" w:hAnsi="Times New Roman"/>
          <w:bCs/>
          <w:iCs/>
          <w:lang w:eastAsia="ar-SA"/>
        </w:rPr>
        <w:t>Федерального закона «Об акционерных обществах» ООО</w:t>
      </w:r>
      <w:r w:rsidRPr="00DD19B2">
        <w:rPr>
          <w:rFonts w:ascii="Times New Roman" w:eastAsia="Times New Roman" w:hAnsi="Times New Roman"/>
          <w:bCs/>
          <w:iCs/>
          <w:color w:val="FF0000"/>
          <w:lang w:eastAsia="ar-SA"/>
        </w:rPr>
        <w:t xml:space="preserve"> </w:t>
      </w:r>
      <w:r w:rsidRPr="00DD19B2">
        <w:rPr>
          <w:rFonts w:ascii="Times New Roman" w:eastAsia="Times New Roman" w:hAnsi="Times New Roman"/>
          <w:bCs/>
          <w:iCs/>
          <w:lang w:eastAsia="ar-SA"/>
        </w:rPr>
        <w:t>«</w:t>
      </w:r>
      <w:proofErr w:type="spellStart"/>
      <w:r w:rsidRPr="00DD19B2">
        <w:rPr>
          <w:rFonts w:ascii="Times New Roman" w:eastAsia="Times New Roman" w:hAnsi="Times New Roman"/>
          <w:bCs/>
          <w:iCs/>
          <w:lang w:eastAsia="ar-SA"/>
        </w:rPr>
        <w:t>Аудиторско</w:t>
      </w:r>
      <w:proofErr w:type="spellEnd"/>
      <w:r w:rsidRPr="00DD19B2">
        <w:rPr>
          <w:rFonts w:ascii="Times New Roman" w:eastAsia="Times New Roman" w:hAnsi="Times New Roman"/>
          <w:bCs/>
          <w:iCs/>
          <w:lang w:eastAsia="ar-SA"/>
        </w:rPr>
        <w:t xml:space="preserve"> - консультационная фирма «Ажур» осуществило </w:t>
      </w:r>
      <w:r w:rsidRPr="00DD19B2">
        <w:rPr>
          <w:rFonts w:ascii="Times New Roman" w:eastAsia="Times New Roman" w:hAnsi="Times New Roman"/>
          <w:lang w:eastAsia="ar-SA"/>
        </w:rPr>
        <w:t>аудиторскую проверку финансово-хозяйственной деятельности общества</w:t>
      </w:r>
      <w:r w:rsidRPr="00DD19B2">
        <w:rPr>
          <w:rFonts w:ascii="Times New Roman" w:eastAsia="Times New Roman" w:hAnsi="Times New Roman"/>
          <w:bCs/>
          <w:iCs/>
          <w:lang w:eastAsia="ar-SA"/>
        </w:rPr>
        <w:t xml:space="preserve"> </w:t>
      </w:r>
      <w:r w:rsidRPr="00DD19B2">
        <w:rPr>
          <w:rFonts w:ascii="Times New Roman" w:eastAsia="Times New Roman" w:hAnsi="Times New Roman"/>
          <w:lang w:eastAsia="ar-SA"/>
        </w:rPr>
        <w:t>в отчетном году.</w:t>
      </w:r>
    </w:p>
    <w:p w:rsidR="004608BE" w:rsidRPr="00F2740E" w:rsidRDefault="004608BE" w:rsidP="004608BE">
      <w:pPr>
        <w:suppressAutoHyphens/>
        <w:spacing w:after="0" w:line="240" w:lineRule="auto"/>
        <w:jc w:val="both"/>
        <w:rPr>
          <w:rFonts w:ascii="Times New Roman" w:eastAsia="Times New Roman" w:hAnsi="Times New Roman"/>
          <w:bCs/>
          <w:iCs/>
          <w:lang w:eastAsia="ar-SA"/>
        </w:rPr>
      </w:pPr>
    </w:p>
    <w:p w:rsidR="004608BE" w:rsidRPr="00F2740E" w:rsidRDefault="004608BE" w:rsidP="004608BE">
      <w:pPr>
        <w:tabs>
          <w:tab w:val="left" w:pos="426"/>
        </w:tabs>
        <w:suppressAutoHyphens/>
        <w:autoSpaceDE w:val="0"/>
        <w:spacing w:after="0" w:line="240" w:lineRule="auto"/>
        <w:jc w:val="both"/>
        <w:outlineLvl w:val="1"/>
        <w:rPr>
          <w:rFonts w:ascii="Times New Roman" w:eastAsia="Times New Roman" w:hAnsi="Times New Roman"/>
          <w:b/>
          <w:lang w:eastAsia="ar-SA"/>
        </w:rPr>
      </w:pPr>
      <w:r w:rsidRPr="00F2740E">
        <w:rPr>
          <w:rFonts w:ascii="Times New Roman" w:eastAsia="Times New Roman" w:hAnsi="Times New Roman"/>
          <w:b/>
          <w:lang w:eastAsia="ar-SA"/>
        </w:rPr>
        <w:t>1</w:t>
      </w:r>
      <w:r w:rsidR="000E2452" w:rsidRPr="00F2740E">
        <w:rPr>
          <w:rFonts w:ascii="Times New Roman" w:eastAsia="Times New Roman" w:hAnsi="Times New Roman"/>
          <w:b/>
          <w:lang w:eastAsia="ar-SA"/>
        </w:rPr>
        <w:t>6</w:t>
      </w:r>
      <w:r w:rsidRPr="00F2740E">
        <w:rPr>
          <w:rFonts w:ascii="Times New Roman" w:eastAsia="Times New Roman" w:hAnsi="Times New Roman"/>
          <w:b/>
          <w:lang w:eastAsia="ar-SA"/>
        </w:rPr>
        <w:t>.</w:t>
      </w:r>
      <w:r w:rsidR="000E2452" w:rsidRPr="00F2740E">
        <w:rPr>
          <w:rFonts w:ascii="Times New Roman" w:eastAsia="Times New Roman" w:hAnsi="Times New Roman"/>
          <w:b/>
          <w:lang w:eastAsia="ar-SA"/>
        </w:rPr>
        <w:t>2.</w:t>
      </w:r>
      <w:r w:rsidRPr="00F2740E">
        <w:rPr>
          <w:rFonts w:ascii="Times New Roman" w:eastAsia="Times New Roman" w:hAnsi="Times New Roman"/>
          <w:b/>
          <w:lang w:eastAsia="ar-SA"/>
        </w:rPr>
        <w:t xml:space="preserve"> Сведения о резервном фонде Общества.</w:t>
      </w:r>
    </w:p>
    <w:p w:rsidR="004608BE" w:rsidRPr="00F2740E" w:rsidRDefault="004608BE" w:rsidP="004608BE">
      <w:pPr>
        <w:tabs>
          <w:tab w:val="left" w:pos="426"/>
        </w:tabs>
        <w:suppressAutoHyphens/>
        <w:autoSpaceDE w:val="0"/>
        <w:spacing w:after="120" w:line="240" w:lineRule="auto"/>
        <w:jc w:val="both"/>
        <w:outlineLvl w:val="1"/>
        <w:rPr>
          <w:rFonts w:ascii="Times New Roman" w:eastAsia="Times New Roman" w:hAnsi="Times New Roman"/>
          <w:lang w:eastAsia="ar-SA"/>
        </w:rPr>
      </w:pPr>
      <w:r w:rsidRPr="00F2740E">
        <w:rPr>
          <w:rFonts w:ascii="Times New Roman" w:eastAsia="Times New Roman" w:hAnsi="Times New Roman"/>
          <w:lang w:eastAsia="ar-SA"/>
        </w:rPr>
        <w:t>В соответствии с Уставом в Обществе сформирован резервный фонд в размере 5% от уставного капитала Общества, что составляет 6 432,62 рублей. Величина ежегодных отчислений в резервный фонд общества составляет 5 % от чистой прибыли общества. Указанные отчисления производятся до достижения размера резервного фонда, предусмотренного уставом (6 432,62 рублей).</w:t>
      </w:r>
    </w:p>
    <w:p w:rsidR="004608BE" w:rsidRPr="00F2740E" w:rsidRDefault="004608BE" w:rsidP="004608BE">
      <w:pPr>
        <w:tabs>
          <w:tab w:val="left" w:pos="426"/>
        </w:tabs>
        <w:suppressAutoHyphens/>
        <w:autoSpaceDE w:val="0"/>
        <w:spacing w:after="120" w:line="240" w:lineRule="auto"/>
        <w:jc w:val="both"/>
        <w:outlineLvl w:val="1"/>
        <w:rPr>
          <w:rFonts w:ascii="Times New Roman" w:eastAsia="Times New Roman" w:hAnsi="Times New Roman"/>
          <w:lang w:eastAsia="ar-SA"/>
        </w:rPr>
      </w:pPr>
      <w:r w:rsidRPr="00F2740E">
        <w:rPr>
          <w:rFonts w:ascii="Times New Roman" w:eastAsia="Times New Roman" w:hAnsi="Times New Roman"/>
          <w:lang w:eastAsia="ar-SA"/>
        </w:rPr>
        <w:t>Резервный фонд Общества предназначен для покрытия его убытков, а также для погашения облигаций Общества и выкупа акций Общества в случае отсутствия иных средств. Резервный фонд не может быть использован для иных целей.</w:t>
      </w:r>
    </w:p>
    <w:p w:rsidR="004608BE" w:rsidRPr="00F2740E" w:rsidRDefault="004608BE" w:rsidP="000E2452">
      <w:pPr>
        <w:tabs>
          <w:tab w:val="left" w:pos="426"/>
        </w:tabs>
        <w:suppressAutoHyphens/>
        <w:spacing w:after="0" w:line="240" w:lineRule="auto"/>
        <w:jc w:val="both"/>
        <w:outlineLvl w:val="1"/>
        <w:rPr>
          <w:rFonts w:ascii="Times New Roman" w:eastAsia="Times New Roman" w:hAnsi="Times New Roman"/>
          <w:b/>
          <w:lang w:eastAsia="ar-SA"/>
        </w:rPr>
      </w:pPr>
      <w:r w:rsidRPr="00F2740E">
        <w:rPr>
          <w:rFonts w:ascii="Times New Roman" w:eastAsia="Times New Roman" w:hAnsi="Times New Roman"/>
          <w:lang w:eastAsia="ar-SA"/>
        </w:rPr>
        <w:t>Помимо резервного фонда Общество вправе создавать и другие фонды. Их создание, назначение, размеры и другие характеристики определяются Обществом в порядке, установленном действующим законодательством.</w:t>
      </w:r>
    </w:p>
    <w:p w:rsidR="004608BE" w:rsidRPr="00F2740E" w:rsidRDefault="004608BE" w:rsidP="004608BE">
      <w:pPr>
        <w:suppressAutoHyphens/>
        <w:spacing w:after="0" w:line="240" w:lineRule="auto"/>
        <w:jc w:val="both"/>
        <w:rPr>
          <w:rFonts w:ascii="Times New Roman" w:eastAsia="Times New Roman" w:hAnsi="Times New Roman"/>
          <w:lang w:eastAsia="ar-SA"/>
        </w:rPr>
      </w:pPr>
    </w:p>
    <w:p w:rsidR="004608BE" w:rsidRPr="00F2740E" w:rsidRDefault="000E2452" w:rsidP="004608BE">
      <w:pPr>
        <w:tabs>
          <w:tab w:val="left" w:pos="4470"/>
        </w:tabs>
        <w:suppressAutoHyphens/>
        <w:spacing w:after="0" w:line="240" w:lineRule="auto"/>
        <w:jc w:val="both"/>
        <w:rPr>
          <w:rFonts w:ascii="Times New Roman" w:eastAsia="Times New Roman" w:hAnsi="Times New Roman"/>
          <w:b/>
          <w:lang w:eastAsia="ar-SA"/>
        </w:rPr>
      </w:pPr>
      <w:r w:rsidRPr="00F2740E">
        <w:rPr>
          <w:rFonts w:ascii="Times New Roman" w:eastAsia="Times New Roman" w:hAnsi="Times New Roman"/>
          <w:b/>
          <w:lang w:eastAsia="ar-SA"/>
        </w:rPr>
        <w:t>17</w:t>
      </w:r>
      <w:r w:rsidR="004608BE" w:rsidRPr="00F2740E">
        <w:rPr>
          <w:rFonts w:ascii="Times New Roman" w:eastAsia="Times New Roman" w:hAnsi="Times New Roman"/>
          <w:b/>
          <w:lang w:eastAsia="ar-SA"/>
        </w:rPr>
        <w:t>. И</w:t>
      </w:r>
      <w:r w:rsidRPr="00F2740E">
        <w:rPr>
          <w:rFonts w:ascii="Times New Roman" w:eastAsia="Times New Roman" w:hAnsi="Times New Roman"/>
          <w:b/>
          <w:lang w:eastAsia="ar-SA"/>
        </w:rPr>
        <w:t>нформация о крупных акционерах, владеющих более 20% голосующих акций общества на конец отчетного периода</w:t>
      </w:r>
    </w:p>
    <w:p w:rsidR="004608BE" w:rsidRPr="00881286" w:rsidRDefault="004608BE" w:rsidP="004608BE">
      <w:pPr>
        <w:suppressAutoHyphens/>
        <w:spacing w:after="0" w:line="240" w:lineRule="auto"/>
        <w:jc w:val="both"/>
        <w:rPr>
          <w:rFonts w:ascii="Times New Roman" w:eastAsia="Times New Roman" w:hAnsi="Times New Roman"/>
          <w:b/>
          <w:color w:val="000000"/>
          <w:lang w:eastAsia="ar-SA"/>
        </w:rPr>
      </w:pPr>
      <w:r w:rsidRPr="00881286">
        <w:rPr>
          <w:rFonts w:ascii="Times New Roman" w:eastAsia="Times New Roman" w:hAnsi="Times New Roman"/>
          <w:color w:val="000000"/>
          <w:lang w:eastAsia="ar-SA"/>
        </w:rPr>
        <w:t xml:space="preserve">ФИО: </w:t>
      </w:r>
      <w:r w:rsidRPr="00881286">
        <w:rPr>
          <w:rFonts w:ascii="Times New Roman" w:eastAsia="Times New Roman" w:hAnsi="Times New Roman"/>
          <w:b/>
          <w:color w:val="000000"/>
          <w:lang w:eastAsia="ar-SA"/>
        </w:rPr>
        <w:t>Беликов Андрей Сергеевич</w:t>
      </w:r>
    </w:p>
    <w:p w:rsidR="004608BE" w:rsidRPr="00881286" w:rsidRDefault="004608BE" w:rsidP="004608BE">
      <w:pPr>
        <w:suppressAutoHyphens/>
        <w:spacing w:after="0" w:line="240" w:lineRule="auto"/>
        <w:jc w:val="both"/>
        <w:rPr>
          <w:rFonts w:ascii="Times New Roman" w:eastAsia="Times New Roman" w:hAnsi="Times New Roman"/>
          <w:color w:val="000000"/>
          <w:lang w:eastAsia="ar-SA"/>
        </w:rPr>
      </w:pPr>
      <w:r w:rsidRPr="00881286">
        <w:rPr>
          <w:rFonts w:ascii="Times New Roman" w:eastAsia="Times New Roman" w:hAnsi="Times New Roman"/>
          <w:color w:val="000000"/>
          <w:lang w:eastAsia="ar-SA"/>
        </w:rPr>
        <w:t>Сведения об основном месте работы (организация):</w:t>
      </w:r>
    </w:p>
    <w:p w:rsidR="004608BE" w:rsidRPr="00881286" w:rsidRDefault="004608BE" w:rsidP="004608BE">
      <w:pPr>
        <w:suppressAutoHyphens/>
        <w:spacing w:after="0" w:line="240" w:lineRule="auto"/>
        <w:jc w:val="both"/>
        <w:rPr>
          <w:rFonts w:ascii="Times New Roman" w:eastAsia="Times New Roman" w:hAnsi="Times New Roman"/>
          <w:color w:val="000000"/>
          <w:lang w:eastAsia="ar-SA"/>
        </w:rPr>
      </w:pPr>
      <w:r w:rsidRPr="00881286">
        <w:rPr>
          <w:rFonts w:ascii="Times New Roman" w:eastAsia="Times New Roman" w:hAnsi="Times New Roman"/>
          <w:color w:val="000000"/>
          <w:lang w:eastAsia="ar-SA"/>
        </w:rPr>
        <w:t>Организация: АО «ЗАРЕЧНОЕ».</w:t>
      </w:r>
    </w:p>
    <w:p w:rsidR="004608BE" w:rsidRPr="00881286" w:rsidRDefault="004608BE" w:rsidP="004608BE">
      <w:pPr>
        <w:suppressAutoHyphens/>
        <w:spacing w:after="0" w:line="240" w:lineRule="auto"/>
        <w:jc w:val="both"/>
        <w:rPr>
          <w:rFonts w:ascii="Times New Roman" w:eastAsia="Times New Roman" w:hAnsi="Times New Roman"/>
          <w:color w:val="000000"/>
          <w:lang w:eastAsia="ar-SA"/>
        </w:rPr>
      </w:pPr>
      <w:r w:rsidRPr="00881286">
        <w:rPr>
          <w:rFonts w:ascii="Times New Roman" w:eastAsia="Times New Roman" w:hAnsi="Times New Roman"/>
          <w:color w:val="000000"/>
          <w:lang w:eastAsia="ar-SA"/>
        </w:rPr>
        <w:t xml:space="preserve">Доля данного лица в уставном капитале Общества: </w:t>
      </w:r>
      <w:r w:rsidRPr="00881286">
        <w:rPr>
          <w:rFonts w:ascii="Times New Roman" w:eastAsia="Times New Roman" w:hAnsi="Times New Roman"/>
          <w:b/>
          <w:color w:val="000000"/>
          <w:lang w:eastAsia="ar-SA"/>
        </w:rPr>
        <w:t>29,6633%.</w:t>
      </w:r>
    </w:p>
    <w:p w:rsidR="004608BE" w:rsidRPr="00881286" w:rsidRDefault="004608BE" w:rsidP="004608BE">
      <w:pPr>
        <w:suppressAutoHyphens/>
        <w:spacing w:after="0" w:line="240" w:lineRule="auto"/>
        <w:jc w:val="both"/>
        <w:rPr>
          <w:rFonts w:ascii="Times New Roman" w:eastAsia="Times New Roman" w:hAnsi="Times New Roman"/>
          <w:b/>
          <w:color w:val="000000"/>
          <w:lang w:eastAsia="ar-SA"/>
        </w:rPr>
      </w:pPr>
      <w:r w:rsidRPr="00881286">
        <w:rPr>
          <w:rFonts w:ascii="Times New Roman" w:eastAsia="Times New Roman" w:hAnsi="Times New Roman"/>
          <w:color w:val="000000"/>
          <w:lang w:eastAsia="ar-SA"/>
        </w:rPr>
        <w:t>Доля обыкновенных акций Общества, принадлежащих данному лицу:</w:t>
      </w:r>
      <w:r w:rsidRPr="00881286">
        <w:rPr>
          <w:rFonts w:ascii="Times New Roman" w:eastAsia="Times New Roman" w:hAnsi="Times New Roman"/>
          <w:b/>
          <w:color w:val="000000"/>
          <w:lang w:eastAsia="ar-SA"/>
        </w:rPr>
        <w:t>29,6633%.</w:t>
      </w:r>
    </w:p>
    <w:p w:rsidR="004608BE" w:rsidRPr="00881286" w:rsidRDefault="004608BE" w:rsidP="004608BE">
      <w:pPr>
        <w:suppressAutoHyphens/>
        <w:spacing w:after="0" w:line="240" w:lineRule="auto"/>
        <w:jc w:val="both"/>
        <w:rPr>
          <w:rFonts w:ascii="Times New Roman" w:eastAsia="Times New Roman" w:hAnsi="Times New Roman"/>
          <w:color w:val="000000"/>
          <w:lang w:eastAsia="ar-SA"/>
        </w:rPr>
      </w:pPr>
    </w:p>
    <w:p w:rsidR="004608BE" w:rsidRPr="00881286" w:rsidRDefault="004608BE" w:rsidP="004608BE">
      <w:pPr>
        <w:suppressAutoHyphens/>
        <w:spacing w:after="0" w:line="240" w:lineRule="auto"/>
        <w:jc w:val="both"/>
        <w:rPr>
          <w:rFonts w:ascii="Times New Roman" w:eastAsia="Times New Roman" w:hAnsi="Times New Roman"/>
          <w:b/>
          <w:color w:val="000000"/>
          <w:lang w:eastAsia="ar-SA"/>
        </w:rPr>
      </w:pPr>
      <w:r w:rsidRPr="00881286">
        <w:rPr>
          <w:rFonts w:ascii="Times New Roman" w:eastAsia="Times New Roman" w:hAnsi="Times New Roman"/>
          <w:color w:val="000000"/>
          <w:lang w:eastAsia="ar-SA"/>
        </w:rPr>
        <w:t xml:space="preserve">ФИО: </w:t>
      </w:r>
      <w:r w:rsidRPr="00881286">
        <w:rPr>
          <w:rFonts w:ascii="Times New Roman" w:eastAsia="Times New Roman" w:hAnsi="Times New Roman"/>
          <w:b/>
          <w:color w:val="000000"/>
          <w:lang w:eastAsia="ar-SA"/>
        </w:rPr>
        <w:t>Беликов Сергей Борисович</w:t>
      </w:r>
    </w:p>
    <w:p w:rsidR="004608BE" w:rsidRPr="00881286" w:rsidRDefault="004608BE" w:rsidP="004608BE">
      <w:pPr>
        <w:suppressAutoHyphens/>
        <w:spacing w:after="0" w:line="240" w:lineRule="auto"/>
        <w:jc w:val="both"/>
        <w:rPr>
          <w:rFonts w:ascii="Times New Roman" w:eastAsia="Times New Roman" w:hAnsi="Times New Roman"/>
          <w:color w:val="000000"/>
          <w:lang w:eastAsia="ar-SA"/>
        </w:rPr>
      </w:pPr>
      <w:r w:rsidRPr="00881286">
        <w:rPr>
          <w:rFonts w:ascii="Times New Roman" w:eastAsia="Times New Roman" w:hAnsi="Times New Roman"/>
          <w:color w:val="000000"/>
          <w:lang w:eastAsia="ar-SA"/>
        </w:rPr>
        <w:t>Сведения об основном месте работы (организация):</w:t>
      </w:r>
    </w:p>
    <w:p w:rsidR="004608BE" w:rsidRPr="00881286" w:rsidRDefault="004608BE" w:rsidP="004608BE">
      <w:pPr>
        <w:suppressAutoHyphens/>
        <w:spacing w:after="0" w:line="240" w:lineRule="auto"/>
        <w:jc w:val="both"/>
        <w:rPr>
          <w:rFonts w:ascii="Times New Roman" w:eastAsia="Times New Roman" w:hAnsi="Times New Roman"/>
          <w:color w:val="000000"/>
          <w:lang w:eastAsia="ar-SA"/>
        </w:rPr>
      </w:pPr>
      <w:r w:rsidRPr="00881286">
        <w:rPr>
          <w:rFonts w:ascii="Times New Roman" w:eastAsia="Times New Roman" w:hAnsi="Times New Roman"/>
          <w:color w:val="000000"/>
          <w:lang w:eastAsia="ar-SA"/>
        </w:rPr>
        <w:t>Организация: АО Агрофирма «КОСИНО».</w:t>
      </w:r>
    </w:p>
    <w:p w:rsidR="004608BE" w:rsidRPr="00881286" w:rsidRDefault="004608BE" w:rsidP="004608BE">
      <w:pPr>
        <w:suppressAutoHyphens/>
        <w:spacing w:after="0" w:line="240" w:lineRule="auto"/>
        <w:jc w:val="both"/>
        <w:rPr>
          <w:rFonts w:ascii="Times New Roman" w:eastAsia="Times New Roman" w:hAnsi="Times New Roman"/>
          <w:color w:val="000000"/>
          <w:lang w:eastAsia="ar-SA"/>
        </w:rPr>
      </w:pPr>
      <w:r w:rsidRPr="00881286">
        <w:rPr>
          <w:rFonts w:ascii="Times New Roman" w:eastAsia="Times New Roman" w:hAnsi="Times New Roman"/>
          <w:color w:val="000000"/>
          <w:lang w:eastAsia="ar-SA"/>
        </w:rPr>
        <w:t xml:space="preserve">Доля данного лица в уставном капитале Общества: </w:t>
      </w:r>
      <w:r w:rsidRPr="00881286">
        <w:rPr>
          <w:rFonts w:ascii="Times New Roman" w:eastAsia="Times New Roman" w:hAnsi="Times New Roman"/>
          <w:b/>
          <w:color w:val="000000"/>
          <w:lang w:eastAsia="ar-SA"/>
        </w:rPr>
        <w:t>22,6479%.</w:t>
      </w:r>
    </w:p>
    <w:p w:rsidR="004608BE" w:rsidRPr="00881286" w:rsidRDefault="004608BE" w:rsidP="004608BE">
      <w:pPr>
        <w:suppressAutoHyphens/>
        <w:spacing w:after="0" w:line="240" w:lineRule="auto"/>
        <w:jc w:val="both"/>
        <w:rPr>
          <w:rFonts w:ascii="Times New Roman" w:eastAsia="Times New Roman" w:hAnsi="Times New Roman"/>
          <w:b/>
          <w:color w:val="000000"/>
          <w:lang w:eastAsia="ar-SA"/>
        </w:rPr>
      </w:pPr>
      <w:r w:rsidRPr="00881286">
        <w:rPr>
          <w:rFonts w:ascii="Times New Roman" w:eastAsia="Times New Roman" w:hAnsi="Times New Roman"/>
          <w:color w:val="000000"/>
          <w:lang w:eastAsia="ar-SA"/>
        </w:rPr>
        <w:t>Доля обыкновенных акций Общества, принадлежащих данному лицу:</w:t>
      </w:r>
      <w:r w:rsidRPr="00881286">
        <w:rPr>
          <w:rFonts w:ascii="Times New Roman" w:eastAsia="Times New Roman" w:hAnsi="Times New Roman"/>
          <w:b/>
          <w:color w:val="000000"/>
          <w:lang w:eastAsia="ar-SA"/>
        </w:rPr>
        <w:t>22,6479%.</w:t>
      </w:r>
    </w:p>
    <w:p w:rsidR="002F6176" w:rsidRDefault="002F6176" w:rsidP="004608BE">
      <w:pPr>
        <w:suppressAutoHyphens/>
        <w:spacing w:after="0" w:line="240" w:lineRule="auto"/>
        <w:jc w:val="both"/>
        <w:rPr>
          <w:rFonts w:ascii="Times New Roman" w:eastAsia="Times New Roman" w:hAnsi="Times New Roman"/>
          <w:color w:val="000000"/>
          <w:lang w:eastAsia="ar-SA"/>
        </w:rPr>
      </w:pPr>
    </w:p>
    <w:p w:rsidR="004608BE" w:rsidRPr="00881286" w:rsidRDefault="004608BE" w:rsidP="004608BE">
      <w:pPr>
        <w:suppressAutoHyphens/>
        <w:spacing w:after="0" w:line="240" w:lineRule="auto"/>
        <w:jc w:val="both"/>
        <w:rPr>
          <w:rFonts w:ascii="Times New Roman" w:eastAsia="Times New Roman" w:hAnsi="Times New Roman"/>
          <w:b/>
          <w:color w:val="000000"/>
          <w:lang w:eastAsia="ar-SA"/>
        </w:rPr>
      </w:pPr>
      <w:r w:rsidRPr="00881286">
        <w:rPr>
          <w:rFonts w:ascii="Times New Roman" w:eastAsia="Times New Roman" w:hAnsi="Times New Roman"/>
          <w:color w:val="000000"/>
          <w:lang w:eastAsia="ar-SA"/>
        </w:rPr>
        <w:t xml:space="preserve">ФИО: </w:t>
      </w:r>
      <w:r w:rsidRPr="00881286">
        <w:rPr>
          <w:rFonts w:ascii="Times New Roman" w:eastAsia="Times New Roman" w:hAnsi="Times New Roman"/>
          <w:b/>
          <w:color w:val="000000"/>
          <w:lang w:eastAsia="ar-SA"/>
        </w:rPr>
        <w:t>Ковалева Екатерина Юрьевна</w:t>
      </w:r>
    </w:p>
    <w:p w:rsidR="004608BE" w:rsidRPr="00881286" w:rsidRDefault="004608BE" w:rsidP="004608BE">
      <w:pPr>
        <w:suppressAutoHyphens/>
        <w:spacing w:after="0" w:line="240" w:lineRule="auto"/>
        <w:jc w:val="both"/>
        <w:rPr>
          <w:rFonts w:ascii="Times New Roman" w:eastAsia="Times New Roman" w:hAnsi="Times New Roman"/>
          <w:color w:val="000000"/>
          <w:lang w:eastAsia="ar-SA"/>
        </w:rPr>
      </w:pPr>
      <w:r w:rsidRPr="00881286">
        <w:rPr>
          <w:rFonts w:ascii="Times New Roman" w:eastAsia="Times New Roman" w:hAnsi="Times New Roman"/>
          <w:color w:val="000000"/>
          <w:lang w:eastAsia="ar-SA"/>
        </w:rPr>
        <w:t>Сведения об основном месте работы (организация):</w:t>
      </w:r>
    </w:p>
    <w:p w:rsidR="004608BE" w:rsidRPr="00881286" w:rsidRDefault="004608BE" w:rsidP="004608BE">
      <w:pPr>
        <w:suppressAutoHyphens/>
        <w:spacing w:after="0" w:line="240" w:lineRule="auto"/>
        <w:jc w:val="both"/>
        <w:rPr>
          <w:rFonts w:ascii="Times New Roman" w:eastAsia="Times New Roman" w:hAnsi="Times New Roman"/>
          <w:color w:val="000000"/>
          <w:lang w:eastAsia="ar-SA"/>
        </w:rPr>
      </w:pPr>
      <w:r w:rsidRPr="00881286">
        <w:rPr>
          <w:rFonts w:ascii="Times New Roman" w:eastAsia="Times New Roman" w:hAnsi="Times New Roman"/>
          <w:color w:val="000000"/>
          <w:lang w:eastAsia="ar-SA"/>
        </w:rPr>
        <w:t>Организация: нет сведений.</w:t>
      </w:r>
    </w:p>
    <w:p w:rsidR="004608BE" w:rsidRPr="00881286" w:rsidRDefault="004608BE" w:rsidP="004608BE">
      <w:pPr>
        <w:suppressAutoHyphens/>
        <w:spacing w:after="0" w:line="240" w:lineRule="auto"/>
        <w:jc w:val="both"/>
        <w:rPr>
          <w:rFonts w:ascii="Times New Roman" w:eastAsia="Times New Roman" w:hAnsi="Times New Roman"/>
          <w:color w:val="000000"/>
          <w:lang w:eastAsia="ar-SA"/>
        </w:rPr>
      </w:pPr>
      <w:r w:rsidRPr="00881286">
        <w:rPr>
          <w:rFonts w:ascii="Times New Roman" w:eastAsia="Times New Roman" w:hAnsi="Times New Roman"/>
          <w:color w:val="000000"/>
          <w:lang w:eastAsia="ar-SA"/>
        </w:rPr>
        <w:t xml:space="preserve">Доля данного лица в уставном капитале Общества: </w:t>
      </w:r>
      <w:r w:rsidRPr="00881286">
        <w:rPr>
          <w:rFonts w:ascii="Times New Roman" w:eastAsia="Times New Roman" w:hAnsi="Times New Roman"/>
          <w:b/>
          <w:color w:val="000000"/>
          <w:lang w:eastAsia="ar-SA"/>
        </w:rPr>
        <w:t>29,9999%.</w:t>
      </w:r>
    </w:p>
    <w:p w:rsidR="004608BE" w:rsidRPr="00881286" w:rsidRDefault="004608BE" w:rsidP="004608BE">
      <w:pPr>
        <w:suppressAutoHyphens/>
        <w:spacing w:after="0" w:line="240" w:lineRule="auto"/>
        <w:jc w:val="both"/>
        <w:rPr>
          <w:rFonts w:ascii="Times New Roman" w:eastAsia="Times New Roman" w:hAnsi="Times New Roman"/>
          <w:b/>
          <w:color w:val="000000"/>
          <w:lang w:eastAsia="ar-SA"/>
        </w:rPr>
      </w:pPr>
      <w:r w:rsidRPr="00881286">
        <w:rPr>
          <w:rFonts w:ascii="Times New Roman" w:eastAsia="Times New Roman" w:hAnsi="Times New Roman"/>
          <w:color w:val="000000"/>
          <w:lang w:eastAsia="ar-SA"/>
        </w:rPr>
        <w:t>Доля обыкновенных акций Общества, принадлежащих данному лицу:</w:t>
      </w:r>
      <w:r w:rsidRPr="00881286">
        <w:rPr>
          <w:rFonts w:ascii="Times New Roman" w:eastAsia="Times New Roman" w:hAnsi="Times New Roman"/>
          <w:b/>
          <w:color w:val="000000"/>
          <w:lang w:eastAsia="ar-SA"/>
        </w:rPr>
        <w:t>29,9999%.</w:t>
      </w:r>
    </w:p>
    <w:p w:rsidR="004608BE" w:rsidRPr="00881286" w:rsidRDefault="004608BE" w:rsidP="004608BE">
      <w:pPr>
        <w:suppressAutoHyphens/>
        <w:spacing w:after="0" w:line="240" w:lineRule="auto"/>
        <w:rPr>
          <w:rFonts w:ascii="Times New Roman" w:eastAsia="Times New Roman" w:hAnsi="Times New Roman"/>
          <w:b/>
          <w:color w:val="000000"/>
          <w:lang w:eastAsia="ar-SA"/>
        </w:rPr>
      </w:pPr>
    </w:p>
    <w:p w:rsidR="004608BE" w:rsidRPr="00881286" w:rsidRDefault="000E2452" w:rsidP="004608BE">
      <w:pPr>
        <w:suppressAutoHyphens/>
        <w:spacing w:after="0" w:line="240" w:lineRule="auto"/>
        <w:rPr>
          <w:rFonts w:ascii="Times New Roman" w:eastAsia="Times New Roman" w:hAnsi="Times New Roman"/>
          <w:b/>
          <w:color w:val="000000"/>
          <w:lang w:eastAsia="ar-SA"/>
        </w:rPr>
      </w:pPr>
      <w:r w:rsidRPr="00881286">
        <w:rPr>
          <w:rFonts w:ascii="Times New Roman" w:eastAsia="Times New Roman" w:hAnsi="Times New Roman"/>
          <w:b/>
          <w:color w:val="000000"/>
          <w:lang w:eastAsia="ar-SA"/>
        </w:rPr>
        <w:t>18</w:t>
      </w:r>
      <w:r w:rsidR="004608BE" w:rsidRPr="00881286">
        <w:rPr>
          <w:rFonts w:ascii="Times New Roman" w:eastAsia="Times New Roman" w:hAnsi="Times New Roman"/>
          <w:b/>
          <w:color w:val="000000"/>
          <w:lang w:eastAsia="ar-SA"/>
        </w:rPr>
        <w:t>. С</w:t>
      </w:r>
      <w:r w:rsidRPr="00881286">
        <w:rPr>
          <w:rFonts w:ascii="Times New Roman" w:eastAsia="Times New Roman" w:hAnsi="Times New Roman"/>
          <w:b/>
          <w:color w:val="000000"/>
          <w:lang w:eastAsia="ar-SA"/>
        </w:rPr>
        <w:t>оциальная ответственность</w:t>
      </w:r>
    </w:p>
    <w:p w:rsidR="004608BE" w:rsidRPr="00881286" w:rsidRDefault="008C58B2" w:rsidP="004608BE">
      <w:pPr>
        <w:suppressAutoHyphens/>
        <w:spacing w:after="0" w:line="240" w:lineRule="auto"/>
        <w:jc w:val="both"/>
        <w:rPr>
          <w:rFonts w:ascii="Times New Roman" w:eastAsia="Times New Roman" w:hAnsi="Times New Roman"/>
          <w:bCs/>
          <w:color w:val="000000"/>
          <w:lang w:eastAsia="ar-SA"/>
        </w:rPr>
      </w:pPr>
      <w:r>
        <w:rPr>
          <w:rFonts w:ascii="Times New Roman" w:eastAsia="Times New Roman" w:hAnsi="Times New Roman"/>
          <w:bCs/>
          <w:color w:val="000000"/>
          <w:lang w:eastAsia="ar-SA"/>
        </w:rPr>
        <w:t xml:space="preserve"> Приоритетными для АО</w:t>
      </w:r>
      <w:r w:rsidR="004608BE" w:rsidRPr="00881286">
        <w:rPr>
          <w:rFonts w:ascii="Times New Roman" w:eastAsia="Times New Roman" w:hAnsi="Times New Roman"/>
          <w:bCs/>
          <w:color w:val="000000"/>
          <w:lang w:eastAsia="ar-SA"/>
        </w:rPr>
        <w:t xml:space="preserve"> «</w:t>
      </w:r>
      <w:r>
        <w:rPr>
          <w:rFonts w:ascii="Times New Roman" w:eastAsia="Times New Roman" w:hAnsi="Times New Roman"/>
          <w:bCs/>
          <w:color w:val="000000"/>
          <w:lang w:eastAsia="ar-SA"/>
        </w:rPr>
        <w:t>Лесное</w:t>
      </w:r>
      <w:r w:rsidR="004608BE" w:rsidRPr="00881286">
        <w:rPr>
          <w:rFonts w:ascii="Times New Roman" w:eastAsia="Times New Roman" w:hAnsi="Times New Roman"/>
          <w:bCs/>
          <w:color w:val="000000"/>
          <w:lang w:eastAsia="ar-SA"/>
        </w:rPr>
        <w:t>» являются следующие направления социальной ответственности: охрана здоровья и производственная безопасность, охрана окружающей среды, обучение и повышение квалификации.</w:t>
      </w:r>
    </w:p>
    <w:p w:rsidR="004608BE" w:rsidRPr="00881286" w:rsidRDefault="004608BE" w:rsidP="004608BE">
      <w:pPr>
        <w:suppressAutoHyphens/>
        <w:spacing w:after="0" w:line="240" w:lineRule="auto"/>
        <w:rPr>
          <w:rFonts w:ascii="Times New Roman" w:eastAsia="Times New Roman" w:hAnsi="Times New Roman"/>
          <w:bCs/>
          <w:color w:val="000000"/>
          <w:lang w:eastAsia="ar-SA"/>
        </w:rPr>
      </w:pPr>
    </w:p>
    <w:p w:rsidR="004608BE" w:rsidRPr="00881286" w:rsidRDefault="000E2452" w:rsidP="004608BE">
      <w:pPr>
        <w:suppressAutoHyphens/>
        <w:spacing w:after="0" w:line="240" w:lineRule="auto"/>
        <w:jc w:val="both"/>
        <w:rPr>
          <w:rFonts w:ascii="Times New Roman" w:eastAsia="Times New Roman" w:hAnsi="Times New Roman"/>
          <w:b/>
          <w:color w:val="000000"/>
          <w:lang w:eastAsia="ar-SA"/>
        </w:rPr>
      </w:pPr>
      <w:r w:rsidRPr="00881286">
        <w:rPr>
          <w:rFonts w:ascii="Times New Roman" w:eastAsia="Times New Roman" w:hAnsi="Times New Roman"/>
          <w:b/>
          <w:color w:val="000000"/>
          <w:lang w:eastAsia="ar-SA"/>
        </w:rPr>
        <w:t>19</w:t>
      </w:r>
      <w:r w:rsidR="004608BE" w:rsidRPr="00881286">
        <w:rPr>
          <w:rFonts w:ascii="Times New Roman" w:eastAsia="Times New Roman" w:hAnsi="Times New Roman"/>
          <w:b/>
          <w:color w:val="000000"/>
          <w:lang w:eastAsia="ar-SA"/>
        </w:rPr>
        <w:t>.1. О</w:t>
      </w:r>
      <w:r w:rsidRPr="00881286">
        <w:rPr>
          <w:rFonts w:ascii="Times New Roman" w:eastAsia="Times New Roman" w:hAnsi="Times New Roman"/>
          <w:b/>
          <w:color w:val="000000"/>
          <w:lang w:eastAsia="ar-SA"/>
        </w:rPr>
        <w:t>храна здоровья и производственная безопасность</w:t>
      </w:r>
    </w:p>
    <w:p w:rsidR="004608BE" w:rsidRPr="00881286" w:rsidRDefault="004608BE" w:rsidP="004608BE">
      <w:pPr>
        <w:suppressAutoHyphens/>
        <w:spacing w:after="0" w:line="240" w:lineRule="auto"/>
        <w:jc w:val="both"/>
        <w:rPr>
          <w:rFonts w:ascii="Times New Roman" w:eastAsia="Times New Roman" w:hAnsi="Times New Roman"/>
          <w:bCs/>
          <w:color w:val="000000"/>
          <w:lang w:eastAsia="ar-SA"/>
        </w:rPr>
      </w:pPr>
      <w:r w:rsidRPr="00881286">
        <w:rPr>
          <w:rFonts w:ascii="Times New Roman" w:eastAsia="Times New Roman" w:hAnsi="Times New Roman"/>
          <w:b/>
          <w:color w:val="000000"/>
          <w:lang w:eastAsia="ar-SA"/>
        </w:rPr>
        <w:t xml:space="preserve"> </w:t>
      </w:r>
      <w:r w:rsidRPr="00881286">
        <w:rPr>
          <w:rFonts w:ascii="Times New Roman" w:eastAsia="Times New Roman" w:hAnsi="Times New Roman"/>
          <w:bCs/>
          <w:color w:val="000000"/>
          <w:lang w:eastAsia="ar-SA"/>
        </w:rPr>
        <w:t xml:space="preserve">В Обществе внедрены современные средства техники безопасности, предупреждающие травматизм и обеспечивающие санитарно-гигиенические условия. За счет Общества осуществляется ряд мероприятий по охране и безопасности труда, а именно:   </w:t>
      </w:r>
    </w:p>
    <w:p w:rsidR="004608BE" w:rsidRPr="00881286" w:rsidRDefault="004608BE" w:rsidP="004608BE">
      <w:pPr>
        <w:suppressAutoHyphens/>
        <w:spacing w:after="0" w:line="240" w:lineRule="auto"/>
        <w:jc w:val="both"/>
        <w:rPr>
          <w:rFonts w:ascii="Times New Roman" w:eastAsia="Times New Roman" w:hAnsi="Times New Roman"/>
          <w:bCs/>
          <w:color w:val="000000"/>
          <w:lang w:eastAsia="ar-SA"/>
        </w:rPr>
      </w:pPr>
      <w:r w:rsidRPr="00881286">
        <w:rPr>
          <w:rFonts w:ascii="Times New Roman" w:eastAsia="Times New Roman" w:hAnsi="Times New Roman"/>
          <w:bCs/>
          <w:color w:val="000000"/>
          <w:lang w:eastAsia="ar-SA"/>
        </w:rPr>
        <w:t>-</w:t>
      </w:r>
      <w:r w:rsidRPr="00881286">
        <w:rPr>
          <w:rFonts w:ascii="Times New Roman" w:eastAsia="Times New Roman" w:hAnsi="Times New Roman"/>
          <w:bCs/>
          <w:color w:val="000000"/>
          <w:lang w:eastAsia="ar-SA"/>
        </w:rPr>
        <w:tab/>
        <w:t>ремонт помещений Общества;</w:t>
      </w:r>
    </w:p>
    <w:p w:rsidR="004608BE" w:rsidRPr="00881286" w:rsidRDefault="004608BE" w:rsidP="004608BE">
      <w:pPr>
        <w:suppressAutoHyphens/>
        <w:spacing w:after="0" w:line="240" w:lineRule="auto"/>
        <w:jc w:val="both"/>
        <w:rPr>
          <w:rFonts w:ascii="Times New Roman" w:eastAsia="Times New Roman" w:hAnsi="Times New Roman"/>
          <w:bCs/>
          <w:color w:val="000000"/>
          <w:lang w:eastAsia="ar-SA"/>
        </w:rPr>
      </w:pPr>
      <w:r w:rsidRPr="00881286">
        <w:rPr>
          <w:rFonts w:ascii="Times New Roman" w:eastAsia="Times New Roman" w:hAnsi="Times New Roman"/>
          <w:bCs/>
          <w:color w:val="000000"/>
          <w:lang w:eastAsia="ar-SA"/>
        </w:rPr>
        <w:t>-</w:t>
      </w:r>
      <w:r w:rsidRPr="00881286">
        <w:rPr>
          <w:rFonts w:ascii="Times New Roman" w:eastAsia="Times New Roman" w:hAnsi="Times New Roman"/>
          <w:bCs/>
          <w:color w:val="000000"/>
          <w:lang w:eastAsia="ar-SA"/>
        </w:rPr>
        <w:tab/>
        <w:t xml:space="preserve">рабочие места обеспечиваются медицинскими аптечками, которые регулярно пополняются современными и качественными </w:t>
      </w:r>
      <w:proofErr w:type="spellStart"/>
      <w:r w:rsidRPr="00881286">
        <w:rPr>
          <w:rFonts w:ascii="Times New Roman" w:eastAsia="Times New Roman" w:hAnsi="Times New Roman"/>
          <w:bCs/>
          <w:color w:val="000000"/>
          <w:lang w:eastAsia="ar-SA"/>
        </w:rPr>
        <w:t>медпрепаратами</w:t>
      </w:r>
      <w:proofErr w:type="spellEnd"/>
      <w:r w:rsidRPr="00881286">
        <w:rPr>
          <w:rFonts w:ascii="Times New Roman" w:eastAsia="Times New Roman" w:hAnsi="Times New Roman"/>
          <w:bCs/>
          <w:color w:val="000000"/>
          <w:lang w:eastAsia="ar-SA"/>
        </w:rPr>
        <w:t xml:space="preserve">;  </w:t>
      </w:r>
    </w:p>
    <w:p w:rsidR="004608BE" w:rsidRPr="00881286" w:rsidRDefault="004608BE" w:rsidP="004608BE">
      <w:pPr>
        <w:suppressAutoHyphens/>
        <w:spacing w:after="0" w:line="240" w:lineRule="auto"/>
        <w:jc w:val="both"/>
        <w:rPr>
          <w:rFonts w:ascii="Times New Roman" w:eastAsia="Times New Roman" w:hAnsi="Times New Roman"/>
          <w:bCs/>
          <w:color w:val="000000"/>
          <w:lang w:eastAsia="ar-SA"/>
        </w:rPr>
      </w:pPr>
      <w:r w:rsidRPr="00881286">
        <w:rPr>
          <w:rFonts w:ascii="Times New Roman" w:eastAsia="Times New Roman" w:hAnsi="Times New Roman"/>
          <w:bCs/>
          <w:color w:val="000000"/>
          <w:lang w:eastAsia="ar-SA"/>
        </w:rPr>
        <w:t xml:space="preserve">- проводятся вводные, первичные, повторные инструктажи по охране труда и технике безопасности на рабочих местах;  </w:t>
      </w:r>
    </w:p>
    <w:p w:rsidR="004608BE" w:rsidRPr="00881286" w:rsidRDefault="004608BE" w:rsidP="004608BE">
      <w:pPr>
        <w:suppressAutoHyphens/>
        <w:spacing w:after="0" w:line="240" w:lineRule="auto"/>
        <w:jc w:val="both"/>
        <w:rPr>
          <w:rFonts w:ascii="Times New Roman" w:eastAsia="Times New Roman" w:hAnsi="Times New Roman"/>
          <w:bCs/>
          <w:color w:val="000000"/>
          <w:lang w:eastAsia="ar-SA"/>
        </w:rPr>
      </w:pPr>
      <w:r w:rsidRPr="00881286">
        <w:rPr>
          <w:rFonts w:ascii="Times New Roman" w:eastAsia="Times New Roman" w:hAnsi="Times New Roman"/>
          <w:bCs/>
          <w:color w:val="000000"/>
          <w:lang w:eastAsia="ar-SA"/>
        </w:rPr>
        <w:t>- работники обеспечиваются моющими и обезвреживающими средствами в соответствии с нормами действующего законодательства.</w:t>
      </w:r>
    </w:p>
    <w:p w:rsidR="004608BE" w:rsidRPr="00881286" w:rsidRDefault="004608BE" w:rsidP="004608BE">
      <w:pPr>
        <w:suppressAutoHyphens/>
        <w:spacing w:after="0" w:line="240" w:lineRule="auto"/>
        <w:jc w:val="both"/>
        <w:rPr>
          <w:rFonts w:ascii="Times New Roman" w:eastAsia="Times New Roman" w:hAnsi="Times New Roman"/>
          <w:bCs/>
          <w:color w:val="000000"/>
          <w:lang w:eastAsia="ar-SA"/>
        </w:rPr>
      </w:pPr>
      <w:r w:rsidRPr="00881286">
        <w:rPr>
          <w:rFonts w:ascii="Times New Roman" w:eastAsia="Times New Roman" w:hAnsi="Times New Roman"/>
          <w:bCs/>
          <w:color w:val="000000"/>
          <w:lang w:eastAsia="ar-SA"/>
        </w:rPr>
        <w:t xml:space="preserve">  Поддержки от государства в виде субсидий или льгот общество не получало.</w:t>
      </w:r>
    </w:p>
    <w:p w:rsidR="004608BE" w:rsidRPr="00881286" w:rsidRDefault="000E2452" w:rsidP="004608BE">
      <w:pPr>
        <w:suppressAutoHyphens/>
        <w:spacing w:after="0" w:line="240" w:lineRule="auto"/>
        <w:jc w:val="both"/>
        <w:rPr>
          <w:rFonts w:ascii="Times New Roman" w:eastAsia="Times New Roman" w:hAnsi="Times New Roman"/>
          <w:b/>
          <w:color w:val="000000"/>
          <w:lang w:eastAsia="ar-SA"/>
        </w:rPr>
      </w:pPr>
      <w:r w:rsidRPr="00881286">
        <w:rPr>
          <w:rFonts w:ascii="Times New Roman" w:eastAsia="Times New Roman" w:hAnsi="Times New Roman"/>
          <w:b/>
          <w:color w:val="000000"/>
          <w:lang w:eastAsia="ar-SA"/>
        </w:rPr>
        <w:t>19</w:t>
      </w:r>
      <w:r w:rsidR="004608BE" w:rsidRPr="00881286">
        <w:rPr>
          <w:rFonts w:ascii="Times New Roman" w:eastAsia="Times New Roman" w:hAnsi="Times New Roman"/>
          <w:b/>
          <w:color w:val="000000"/>
          <w:lang w:eastAsia="ar-SA"/>
        </w:rPr>
        <w:t>.2. О</w:t>
      </w:r>
      <w:r w:rsidRPr="00881286">
        <w:rPr>
          <w:rFonts w:ascii="Times New Roman" w:eastAsia="Times New Roman" w:hAnsi="Times New Roman"/>
          <w:b/>
          <w:color w:val="000000"/>
          <w:lang w:eastAsia="ar-SA"/>
        </w:rPr>
        <w:t>бучение и повышение квалификации</w:t>
      </w:r>
    </w:p>
    <w:p w:rsidR="004608BE" w:rsidRPr="00881286" w:rsidRDefault="004608BE" w:rsidP="004608BE">
      <w:pPr>
        <w:suppressAutoHyphens/>
        <w:spacing w:after="0" w:line="240" w:lineRule="auto"/>
        <w:jc w:val="both"/>
        <w:rPr>
          <w:rFonts w:ascii="Times New Roman" w:eastAsia="Times New Roman" w:hAnsi="Times New Roman"/>
          <w:bCs/>
          <w:color w:val="000000"/>
          <w:lang w:eastAsia="ar-SA"/>
        </w:rPr>
      </w:pPr>
      <w:r w:rsidRPr="00881286">
        <w:rPr>
          <w:rFonts w:ascii="Times New Roman" w:eastAsia="Times New Roman" w:hAnsi="Times New Roman"/>
          <w:b/>
          <w:color w:val="000000"/>
          <w:lang w:eastAsia="ar-SA"/>
        </w:rPr>
        <w:lastRenderedPageBreak/>
        <w:t xml:space="preserve">   </w:t>
      </w:r>
      <w:r w:rsidRPr="00881286">
        <w:rPr>
          <w:rFonts w:ascii="Times New Roman" w:eastAsia="Times New Roman" w:hAnsi="Times New Roman"/>
          <w:bCs/>
          <w:color w:val="000000"/>
          <w:lang w:eastAsia="ar-SA"/>
        </w:rPr>
        <w:t>Перед системой управления персоналом стоят следующие задачи в области подготовки, переподготовки кадров и повышения их квалификации:</w:t>
      </w:r>
    </w:p>
    <w:p w:rsidR="004608BE" w:rsidRPr="00881286" w:rsidRDefault="004608BE" w:rsidP="004608BE">
      <w:pPr>
        <w:suppressAutoHyphens/>
        <w:spacing w:after="0" w:line="240" w:lineRule="auto"/>
        <w:jc w:val="both"/>
        <w:rPr>
          <w:rFonts w:ascii="Times New Roman" w:eastAsia="Times New Roman" w:hAnsi="Times New Roman"/>
          <w:bCs/>
          <w:color w:val="000000"/>
          <w:lang w:eastAsia="ar-SA"/>
        </w:rPr>
      </w:pPr>
      <w:r w:rsidRPr="00881286">
        <w:rPr>
          <w:rFonts w:ascii="Times New Roman" w:eastAsia="Times New Roman" w:hAnsi="Times New Roman"/>
          <w:bCs/>
          <w:color w:val="000000"/>
          <w:lang w:eastAsia="ar-SA"/>
        </w:rPr>
        <w:t>•</w:t>
      </w:r>
      <w:r w:rsidRPr="00881286">
        <w:rPr>
          <w:rFonts w:ascii="Times New Roman" w:eastAsia="Times New Roman" w:hAnsi="Times New Roman"/>
          <w:bCs/>
          <w:color w:val="000000"/>
          <w:lang w:eastAsia="ar-SA"/>
        </w:rPr>
        <w:tab/>
        <w:t>выработка стратегии формирования квалифицированных кадров;</w:t>
      </w:r>
    </w:p>
    <w:p w:rsidR="004608BE" w:rsidRPr="00881286" w:rsidRDefault="004608BE" w:rsidP="004608BE">
      <w:pPr>
        <w:suppressAutoHyphens/>
        <w:spacing w:after="0" w:line="240" w:lineRule="auto"/>
        <w:jc w:val="both"/>
        <w:rPr>
          <w:rFonts w:ascii="Times New Roman" w:eastAsia="Times New Roman" w:hAnsi="Times New Roman"/>
          <w:bCs/>
          <w:color w:val="000000"/>
          <w:lang w:eastAsia="ar-SA"/>
        </w:rPr>
      </w:pPr>
      <w:r w:rsidRPr="00881286">
        <w:rPr>
          <w:rFonts w:ascii="Times New Roman" w:eastAsia="Times New Roman" w:hAnsi="Times New Roman"/>
          <w:bCs/>
          <w:color w:val="000000"/>
          <w:lang w:eastAsia="ar-SA"/>
        </w:rPr>
        <w:t>•</w:t>
      </w:r>
      <w:r w:rsidRPr="00881286">
        <w:rPr>
          <w:rFonts w:ascii="Times New Roman" w:eastAsia="Times New Roman" w:hAnsi="Times New Roman"/>
          <w:bCs/>
          <w:color w:val="000000"/>
          <w:lang w:eastAsia="ar-SA"/>
        </w:rPr>
        <w:tab/>
        <w:t xml:space="preserve">определение потребности в </w:t>
      </w:r>
      <w:proofErr w:type="gramStart"/>
      <w:r w:rsidRPr="00881286">
        <w:rPr>
          <w:rFonts w:ascii="Times New Roman" w:eastAsia="Times New Roman" w:hAnsi="Times New Roman"/>
          <w:bCs/>
          <w:color w:val="000000"/>
          <w:lang w:eastAsia="ar-SA"/>
        </w:rPr>
        <w:t>обучении кадров</w:t>
      </w:r>
      <w:proofErr w:type="gramEnd"/>
      <w:r w:rsidRPr="00881286">
        <w:rPr>
          <w:rFonts w:ascii="Times New Roman" w:eastAsia="Times New Roman" w:hAnsi="Times New Roman"/>
          <w:bCs/>
          <w:color w:val="000000"/>
          <w:lang w:eastAsia="ar-SA"/>
        </w:rPr>
        <w:t xml:space="preserve"> по отдельным его видам;</w:t>
      </w:r>
    </w:p>
    <w:p w:rsidR="004608BE" w:rsidRPr="00881286" w:rsidRDefault="004608BE" w:rsidP="004608BE">
      <w:pPr>
        <w:suppressAutoHyphens/>
        <w:spacing w:after="0" w:line="240" w:lineRule="auto"/>
        <w:jc w:val="both"/>
        <w:rPr>
          <w:rFonts w:ascii="Times New Roman" w:eastAsia="Times New Roman" w:hAnsi="Times New Roman"/>
          <w:bCs/>
          <w:color w:val="000000"/>
          <w:lang w:eastAsia="ar-SA"/>
        </w:rPr>
      </w:pPr>
      <w:r w:rsidRPr="00881286">
        <w:rPr>
          <w:rFonts w:ascii="Times New Roman" w:eastAsia="Times New Roman" w:hAnsi="Times New Roman"/>
          <w:bCs/>
          <w:color w:val="000000"/>
          <w:lang w:eastAsia="ar-SA"/>
        </w:rPr>
        <w:t>•</w:t>
      </w:r>
      <w:r w:rsidRPr="00881286">
        <w:rPr>
          <w:rFonts w:ascii="Times New Roman" w:eastAsia="Times New Roman" w:hAnsi="Times New Roman"/>
          <w:bCs/>
          <w:color w:val="000000"/>
          <w:lang w:eastAsia="ar-SA"/>
        </w:rPr>
        <w:tab/>
        <w:t xml:space="preserve">правильный выбор форм и методов подготовки. </w:t>
      </w:r>
    </w:p>
    <w:p w:rsidR="00982785" w:rsidRPr="00881286" w:rsidRDefault="00982785" w:rsidP="000E2452">
      <w:pPr>
        <w:suppressAutoHyphens/>
        <w:spacing w:after="0" w:line="240" w:lineRule="auto"/>
        <w:rPr>
          <w:rFonts w:ascii="Times New Roman" w:eastAsia="Times New Roman" w:hAnsi="Times New Roman"/>
          <w:bCs/>
          <w:color w:val="000000"/>
          <w:lang w:eastAsia="ar-SA"/>
        </w:rPr>
      </w:pPr>
      <w:proofErr w:type="gramStart"/>
      <w:r w:rsidRPr="00881286">
        <w:rPr>
          <w:rFonts w:ascii="Times New Roman" w:eastAsia="Times New Roman" w:hAnsi="Times New Roman"/>
          <w:bCs/>
          <w:color w:val="000000"/>
          <w:lang w:eastAsia="ar-SA"/>
        </w:rPr>
        <w:t xml:space="preserve">Работники Общества обучаются и повышают свою квалификацию по программам, предусмотренным законодательством РФ, в том числе согласно </w:t>
      </w:r>
      <w:r w:rsidRPr="00881286">
        <w:rPr>
          <w:rFonts w:ascii="Times New Roman" w:hAnsi="Times New Roman"/>
          <w:color w:val="000000"/>
        </w:rPr>
        <w:t>Правил обучения по охране труда и проверки знания требований  охраны труда, утвержденных Постановлением Правительства РФ от 24.12.2021 № 2464 «О порядке обучения по охране труда и проверки знания требований охраны труда»</w:t>
      </w:r>
      <w:r w:rsidRPr="00881286">
        <w:rPr>
          <w:rFonts w:ascii="Times New Roman" w:eastAsia="Times New Roman" w:hAnsi="Times New Roman"/>
          <w:bCs/>
          <w:color w:val="000000"/>
          <w:lang w:eastAsia="ar-SA"/>
        </w:rPr>
        <w:t xml:space="preserve"> и направленным на сохранение жизни и здоровья работников, поддержания их профессионального уровня</w:t>
      </w:r>
      <w:r w:rsidR="002F6176">
        <w:rPr>
          <w:rFonts w:ascii="Times New Roman" w:eastAsia="Times New Roman" w:hAnsi="Times New Roman"/>
          <w:bCs/>
          <w:color w:val="000000"/>
          <w:lang w:eastAsia="ar-SA"/>
        </w:rPr>
        <w:t>.</w:t>
      </w:r>
      <w:proofErr w:type="gramEnd"/>
    </w:p>
    <w:p w:rsidR="002F6176" w:rsidRDefault="002F6176" w:rsidP="000E2452">
      <w:pPr>
        <w:suppressAutoHyphens/>
        <w:spacing w:after="0" w:line="240" w:lineRule="auto"/>
        <w:rPr>
          <w:rFonts w:ascii="Times New Roman" w:eastAsia="Times New Roman" w:hAnsi="Times New Roman"/>
          <w:b/>
          <w:bCs/>
          <w:color w:val="000000"/>
          <w:lang w:eastAsia="ar-SA"/>
        </w:rPr>
      </w:pPr>
    </w:p>
    <w:p w:rsidR="000E2452" w:rsidRPr="00881286" w:rsidRDefault="000E2452" w:rsidP="000E2452">
      <w:pPr>
        <w:suppressAutoHyphens/>
        <w:spacing w:after="0" w:line="240" w:lineRule="auto"/>
        <w:rPr>
          <w:rFonts w:ascii="Times New Roman" w:eastAsia="Times New Roman" w:hAnsi="Times New Roman"/>
          <w:b/>
          <w:bCs/>
          <w:color w:val="000000"/>
          <w:lang w:eastAsia="ar-SA"/>
        </w:rPr>
      </w:pPr>
      <w:r w:rsidRPr="00881286">
        <w:rPr>
          <w:rFonts w:ascii="Times New Roman" w:eastAsia="Times New Roman" w:hAnsi="Times New Roman"/>
          <w:b/>
          <w:bCs/>
          <w:color w:val="000000"/>
          <w:lang w:eastAsia="ar-SA"/>
        </w:rPr>
        <w:t>20. Сведения о доходах по ценным бумагам Общества.</w:t>
      </w:r>
    </w:p>
    <w:p w:rsidR="000E2452" w:rsidRPr="00881286" w:rsidRDefault="000E2452" w:rsidP="000E2452">
      <w:pPr>
        <w:suppressAutoHyphens/>
        <w:spacing w:after="0" w:line="240" w:lineRule="auto"/>
        <w:rPr>
          <w:rFonts w:ascii="Times New Roman" w:eastAsia="Times New Roman" w:hAnsi="Times New Roman"/>
          <w:b/>
          <w:bCs/>
          <w:color w:val="000000"/>
          <w:lang w:eastAsia="ar-SA"/>
        </w:rPr>
      </w:pPr>
      <w:r w:rsidRPr="00881286">
        <w:rPr>
          <w:rFonts w:ascii="Times New Roman" w:eastAsia="Times New Roman" w:hAnsi="Times New Roman"/>
          <w:b/>
          <w:bCs/>
          <w:color w:val="000000"/>
          <w:lang w:eastAsia="ar-SA"/>
        </w:rPr>
        <w:t>20.1. Дивидендная политика Общества.</w:t>
      </w:r>
    </w:p>
    <w:p w:rsidR="000E2452" w:rsidRPr="00881286" w:rsidRDefault="000E2452" w:rsidP="000E2452">
      <w:pPr>
        <w:suppressAutoHyphens/>
        <w:spacing w:after="0" w:line="240" w:lineRule="auto"/>
        <w:jc w:val="both"/>
        <w:rPr>
          <w:rFonts w:ascii="Times New Roman" w:eastAsia="Times New Roman" w:hAnsi="Times New Roman"/>
          <w:bCs/>
          <w:color w:val="000000"/>
          <w:lang w:eastAsia="ar-SA"/>
        </w:rPr>
      </w:pPr>
      <w:r w:rsidRPr="00881286">
        <w:rPr>
          <w:rFonts w:ascii="Times New Roman" w:eastAsia="Times New Roman" w:hAnsi="Times New Roman"/>
          <w:bCs/>
          <w:color w:val="000000"/>
          <w:lang w:eastAsia="ar-SA"/>
        </w:rPr>
        <w:t>Источником выплаты дивидендов является прибыль Общества после налогообложения (чистая прибыль Общества). Чистая прибыль Общества определяется по данным бухгалтерской отчетности Общества.</w:t>
      </w:r>
    </w:p>
    <w:p w:rsidR="000E2452" w:rsidRPr="00881286" w:rsidRDefault="000E2452" w:rsidP="000E2452">
      <w:pPr>
        <w:suppressAutoHyphens/>
        <w:spacing w:after="0" w:line="240" w:lineRule="auto"/>
        <w:jc w:val="both"/>
        <w:rPr>
          <w:rFonts w:ascii="Times New Roman" w:eastAsia="Times New Roman" w:hAnsi="Times New Roman"/>
          <w:bCs/>
          <w:color w:val="000000"/>
          <w:lang w:eastAsia="ar-SA"/>
        </w:rPr>
      </w:pPr>
      <w:r w:rsidRPr="00881286">
        <w:rPr>
          <w:rFonts w:ascii="Times New Roman" w:eastAsia="Times New Roman" w:hAnsi="Times New Roman"/>
          <w:bCs/>
          <w:color w:val="000000"/>
          <w:lang w:eastAsia="ar-SA"/>
        </w:rPr>
        <w:t>Решения о выплате (объявлении) дивидендов, в том числе решения о размере дивиденда по акциям каждой категории (типа), принимаются Общим собранием акционеров. Размер дивидендов не может быть больше рекомендованного Советом директоров Общества.</w:t>
      </w:r>
    </w:p>
    <w:p w:rsidR="000E2452" w:rsidRPr="00881286" w:rsidRDefault="000E2452" w:rsidP="000E2452">
      <w:pPr>
        <w:suppressAutoHyphens/>
        <w:spacing w:after="0" w:line="240" w:lineRule="auto"/>
        <w:jc w:val="both"/>
        <w:rPr>
          <w:rFonts w:ascii="Times New Roman" w:eastAsia="Times New Roman" w:hAnsi="Times New Roman"/>
          <w:bCs/>
          <w:color w:val="000000"/>
          <w:lang w:eastAsia="ar-SA"/>
        </w:rPr>
      </w:pPr>
      <w:r w:rsidRPr="00881286">
        <w:rPr>
          <w:rFonts w:ascii="Times New Roman" w:eastAsia="Times New Roman" w:hAnsi="Times New Roman"/>
          <w:bCs/>
          <w:color w:val="000000"/>
          <w:lang w:eastAsia="ar-SA"/>
        </w:rPr>
        <w:t>Срок и порядок выплаты дивидендов определяются решением Общего собрания акционеров о выплате дивидендов. Список лиц, имеющих право получения дивидендов, составляется на дату составления списка лиц, имеющих право участвовать в Общем собрании акционеров, на котором принимается решение о выплате соответствующих дивидендов.</w:t>
      </w:r>
    </w:p>
    <w:p w:rsidR="000E2452" w:rsidRPr="00881286" w:rsidRDefault="000E2452" w:rsidP="000E2452">
      <w:pPr>
        <w:suppressAutoHyphens/>
        <w:spacing w:after="0" w:line="240" w:lineRule="auto"/>
        <w:jc w:val="both"/>
        <w:rPr>
          <w:rFonts w:ascii="Times New Roman" w:eastAsia="Times New Roman" w:hAnsi="Times New Roman"/>
          <w:bCs/>
          <w:color w:val="000000"/>
          <w:lang w:eastAsia="ar-SA"/>
        </w:rPr>
      </w:pPr>
      <w:r w:rsidRPr="00881286">
        <w:rPr>
          <w:rFonts w:ascii="Times New Roman" w:eastAsia="Times New Roman" w:hAnsi="Times New Roman"/>
          <w:bCs/>
          <w:color w:val="000000"/>
          <w:lang w:eastAsia="ar-SA"/>
        </w:rPr>
        <w:t>Общество не вправе принимать решение (объявлять) о выплате дивидендов по акциям, а также не вправе выплачивать объявленные по акциям дивиденды в случаях, установленных Федеральным законом "Об акционерных обществах".</w:t>
      </w:r>
    </w:p>
    <w:p w:rsidR="000E2452" w:rsidRPr="00881286" w:rsidRDefault="000E2452" w:rsidP="000E2452">
      <w:pPr>
        <w:suppressAutoHyphens/>
        <w:spacing w:after="0" w:line="240" w:lineRule="auto"/>
        <w:rPr>
          <w:rFonts w:ascii="Times New Roman" w:eastAsia="Times New Roman" w:hAnsi="Times New Roman"/>
          <w:b/>
          <w:bCs/>
          <w:color w:val="000000"/>
          <w:lang w:eastAsia="ar-SA"/>
        </w:rPr>
      </w:pPr>
      <w:r w:rsidRPr="00881286">
        <w:rPr>
          <w:rFonts w:ascii="Times New Roman" w:eastAsia="Times New Roman" w:hAnsi="Times New Roman"/>
          <w:b/>
          <w:bCs/>
          <w:color w:val="000000"/>
          <w:lang w:eastAsia="ar-SA"/>
        </w:rPr>
        <w:t xml:space="preserve">20.2. Доходы по обыкновенным акциям в отчетном году (объявленные дивиденды) в расчете на одну акцию </w:t>
      </w:r>
    </w:p>
    <w:p w:rsidR="000E2452" w:rsidRPr="00881286" w:rsidRDefault="000E2452" w:rsidP="000E2452">
      <w:pPr>
        <w:suppressAutoHyphens/>
        <w:spacing w:after="0" w:line="240" w:lineRule="auto"/>
        <w:rPr>
          <w:rFonts w:ascii="Times New Roman" w:eastAsia="Times New Roman" w:hAnsi="Times New Roman"/>
          <w:bCs/>
          <w:color w:val="000000"/>
          <w:lang w:eastAsia="ar-SA"/>
        </w:rPr>
      </w:pPr>
      <w:r w:rsidRPr="00881286">
        <w:rPr>
          <w:rFonts w:ascii="Times New Roman" w:eastAsia="Times New Roman" w:hAnsi="Times New Roman"/>
          <w:bCs/>
          <w:color w:val="000000"/>
          <w:lang w:eastAsia="ar-SA"/>
        </w:rPr>
        <w:t>Доходы по обыкновенным акциям в отчетном году отсутствовали.</w:t>
      </w:r>
    </w:p>
    <w:p w:rsidR="000E2452" w:rsidRPr="00881286" w:rsidRDefault="000E2452" w:rsidP="000E2452">
      <w:pPr>
        <w:suppressAutoHyphens/>
        <w:spacing w:after="0" w:line="240" w:lineRule="auto"/>
        <w:rPr>
          <w:rFonts w:ascii="Times New Roman" w:eastAsia="Times New Roman" w:hAnsi="Times New Roman"/>
          <w:b/>
          <w:bCs/>
          <w:color w:val="000000"/>
          <w:lang w:eastAsia="ar-SA"/>
        </w:rPr>
      </w:pPr>
      <w:r w:rsidRPr="00881286">
        <w:rPr>
          <w:rFonts w:ascii="Times New Roman" w:eastAsia="Times New Roman" w:hAnsi="Times New Roman"/>
          <w:b/>
          <w:bCs/>
          <w:color w:val="000000"/>
          <w:lang w:eastAsia="ar-SA"/>
        </w:rPr>
        <w:t>20.3. Отчет о выплате объявленных (начисленных) дивидендов по акциям Общества</w:t>
      </w:r>
    </w:p>
    <w:p w:rsidR="000E2452" w:rsidRPr="00881286" w:rsidRDefault="000E2452" w:rsidP="000E2452">
      <w:pPr>
        <w:suppressAutoHyphens/>
        <w:spacing w:after="0" w:line="240" w:lineRule="auto"/>
        <w:rPr>
          <w:rFonts w:ascii="Times New Roman" w:eastAsia="Times New Roman" w:hAnsi="Times New Roman"/>
          <w:bCs/>
          <w:color w:val="000000"/>
          <w:lang w:eastAsia="ar-SA"/>
        </w:rPr>
      </w:pPr>
    </w:p>
    <w:tbl>
      <w:tblPr>
        <w:tblW w:w="0" w:type="auto"/>
        <w:tblLayout w:type="fixed"/>
        <w:tblLook w:val="0000"/>
      </w:tblPr>
      <w:tblGrid>
        <w:gridCol w:w="2990"/>
        <w:gridCol w:w="2990"/>
        <w:gridCol w:w="2990"/>
      </w:tblGrid>
      <w:tr w:rsidR="000E2452" w:rsidRPr="00881286" w:rsidTr="00CC4922">
        <w:trPr>
          <w:trHeight w:val="88"/>
        </w:trPr>
        <w:tc>
          <w:tcPr>
            <w:tcW w:w="2990" w:type="dxa"/>
          </w:tcPr>
          <w:p w:rsidR="000E2452" w:rsidRPr="00881286" w:rsidRDefault="000E2452" w:rsidP="00CC4922">
            <w:pPr>
              <w:suppressAutoHyphens/>
              <w:spacing w:after="0" w:line="240" w:lineRule="auto"/>
              <w:rPr>
                <w:rFonts w:ascii="Times New Roman" w:eastAsia="Times New Roman" w:hAnsi="Times New Roman"/>
                <w:bCs/>
                <w:color w:val="000000"/>
                <w:lang w:eastAsia="ar-SA"/>
              </w:rPr>
            </w:pPr>
            <w:r w:rsidRPr="00881286">
              <w:rPr>
                <w:rFonts w:ascii="Times New Roman" w:eastAsia="Times New Roman" w:hAnsi="Times New Roman"/>
                <w:b/>
                <w:bCs/>
                <w:color w:val="000000"/>
                <w:lang w:eastAsia="ar-SA"/>
              </w:rPr>
              <w:t xml:space="preserve">Период </w:t>
            </w:r>
          </w:p>
        </w:tc>
        <w:tc>
          <w:tcPr>
            <w:tcW w:w="2990" w:type="dxa"/>
          </w:tcPr>
          <w:p w:rsidR="000E2452" w:rsidRPr="00881286" w:rsidRDefault="000E2452" w:rsidP="00CC4922">
            <w:pPr>
              <w:suppressAutoHyphens/>
              <w:spacing w:after="0" w:line="240" w:lineRule="auto"/>
              <w:rPr>
                <w:rFonts w:ascii="Times New Roman" w:eastAsia="Times New Roman" w:hAnsi="Times New Roman"/>
                <w:bCs/>
                <w:color w:val="000000"/>
                <w:lang w:eastAsia="ar-SA"/>
              </w:rPr>
            </w:pPr>
            <w:r w:rsidRPr="00881286">
              <w:rPr>
                <w:rFonts w:ascii="Times New Roman" w:eastAsia="Times New Roman" w:hAnsi="Times New Roman"/>
                <w:b/>
                <w:bCs/>
                <w:color w:val="000000"/>
                <w:lang w:eastAsia="ar-SA"/>
              </w:rPr>
              <w:t xml:space="preserve">Решение </w:t>
            </w:r>
          </w:p>
        </w:tc>
        <w:tc>
          <w:tcPr>
            <w:tcW w:w="2990" w:type="dxa"/>
          </w:tcPr>
          <w:p w:rsidR="000E2452" w:rsidRPr="00881286" w:rsidRDefault="000E2452" w:rsidP="00CC4922">
            <w:pPr>
              <w:suppressAutoHyphens/>
              <w:spacing w:after="0" w:line="240" w:lineRule="auto"/>
              <w:rPr>
                <w:rFonts w:ascii="Times New Roman" w:eastAsia="Times New Roman" w:hAnsi="Times New Roman"/>
                <w:bCs/>
                <w:color w:val="000000"/>
                <w:lang w:eastAsia="ar-SA"/>
              </w:rPr>
            </w:pPr>
            <w:r w:rsidRPr="00881286">
              <w:rPr>
                <w:rFonts w:ascii="Times New Roman" w:eastAsia="Times New Roman" w:hAnsi="Times New Roman"/>
                <w:b/>
                <w:bCs/>
                <w:color w:val="000000"/>
                <w:lang w:eastAsia="ar-SA"/>
              </w:rPr>
              <w:t xml:space="preserve">Основание </w:t>
            </w:r>
          </w:p>
        </w:tc>
      </w:tr>
    </w:tbl>
    <w:p w:rsidR="000E2452" w:rsidRPr="00881286" w:rsidRDefault="000E2452" w:rsidP="000E2452">
      <w:pPr>
        <w:suppressAutoHyphens/>
        <w:spacing w:after="0" w:line="240" w:lineRule="auto"/>
        <w:rPr>
          <w:rFonts w:ascii="Times New Roman" w:eastAsia="Times New Roman" w:hAnsi="Times New Roman"/>
          <w:bCs/>
          <w:color w:val="000000"/>
          <w:lang w:eastAsia="ar-SA"/>
        </w:rPr>
      </w:pPr>
    </w:p>
    <w:tbl>
      <w:tblPr>
        <w:tblW w:w="0" w:type="auto"/>
        <w:tblLayout w:type="fixed"/>
        <w:tblLook w:val="0000"/>
      </w:tblPr>
      <w:tblGrid>
        <w:gridCol w:w="2990"/>
        <w:gridCol w:w="2990"/>
        <w:gridCol w:w="2990"/>
      </w:tblGrid>
      <w:tr w:rsidR="000E2452" w:rsidRPr="00881286" w:rsidTr="00CC4922">
        <w:trPr>
          <w:trHeight w:val="325"/>
        </w:trPr>
        <w:tc>
          <w:tcPr>
            <w:tcW w:w="2990" w:type="dxa"/>
          </w:tcPr>
          <w:p w:rsidR="000E2452" w:rsidRPr="00881286" w:rsidRDefault="000E2452" w:rsidP="002B4166">
            <w:pPr>
              <w:suppressAutoHyphens/>
              <w:spacing w:after="0" w:line="240" w:lineRule="auto"/>
              <w:rPr>
                <w:rFonts w:ascii="Times New Roman" w:eastAsia="Times New Roman" w:hAnsi="Times New Roman"/>
                <w:bCs/>
                <w:color w:val="000000"/>
                <w:lang w:eastAsia="ar-SA"/>
              </w:rPr>
            </w:pPr>
            <w:r w:rsidRPr="00881286">
              <w:rPr>
                <w:rFonts w:ascii="Times New Roman" w:eastAsia="Times New Roman" w:hAnsi="Times New Roman"/>
                <w:bCs/>
                <w:color w:val="000000"/>
                <w:lang w:eastAsia="ar-SA"/>
              </w:rPr>
              <w:t>По итогам 202</w:t>
            </w:r>
            <w:r w:rsidR="002B4166">
              <w:rPr>
                <w:rFonts w:ascii="Times New Roman" w:eastAsia="Times New Roman" w:hAnsi="Times New Roman"/>
                <w:bCs/>
                <w:color w:val="000000"/>
                <w:lang w:eastAsia="ar-SA"/>
              </w:rPr>
              <w:t>2</w:t>
            </w:r>
            <w:r w:rsidRPr="00881286">
              <w:rPr>
                <w:rFonts w:ascii="Times New Roman" w:eastAsia="Times New Roman" w:hAnsi="Times New Roman"/>
                <w:bCs/>
                <w:color w:val="000000"/>
                <w:lang w:eastAsia="ar-SA"/>
              </w:rPr>
              <w:t xml:space="preserve"> года </w:t>
            </w:r>
          </w:p>
        </w:tc>
        <w:tc>
          <w:tcPr>
            <w:tcW w:w="2990" w:type="dxa"/>
          </w:tcPr>
          <w:p w:rsidR="000E2452" w:rsidRPr="00881286" w:rsidRDefault="000E2452" w:rsidP="002B4166">
            <w:pPr>
              <w:suppressAutoHyphens/>
              <w:spacing w:after="0" w:line="240" w:lineRule="auto"/>
              <w:rPr>
                <w:rFonts w:ascii="Times New Roman" w:eastAsia="Times New Roman" w:hAnsi="Times New Roman"/>
                <w:bCs/>
                <w:color w:val="000000"/>
                <w:lang w:eastAsia="ar-SA"/>
              </w:rPr>
            </w:pPr>
            <w:r w:rsidRPr="00881286">
              <w:rPr>
                <w:rFonts w:ascii="Times New Roman" w:eastAsia="Times New Roman" w:hAnsi="Times New Roman"/>
                <w:bCs/>
                <w:color w:val="000000"/>
                <w:lang w:eastAsia="ar-SA"/>
              </w:rPr>
              <w:t>«Дивиденды по акциям АО «ЛЕСНОЕ» за 202</w:t>
            </w:r>
            <w:r w:rsidR="002B4166">
              <w:rPr>
                <w:rFonts w:ascii="Times New Roman" w:eastAsia="Times New Roman" w:hAnsi="Times New Roman"/>
                <w:bCs/>
                <w:color w:val="000000"/>
                <w:lang w:eastAsia="ar-SA"/>
              </w:rPr>
              <w:t>2</w:t>
            </w:r>
            <w:r w:rsidRPr="00881286">
              <w:rPr>
                <w:rFonts w:ascii="Times New Roman" w:eastAsia="Times New Roman" w:hAnsi="Times New Roman"/>
                <w:bCs/>
                <w:color w:val="000000"/>
                <w:lang w:eastAsia="ar-SA"/>
              </w:rPr>
              <w:t xml:space="preserve"> год не объявлять и не выплачивать». </w:t>
            </w:r>
          </w:p>
        </w:tc>
        <w:tc>
          <w:tcPr>
            <w:tcW w:w="2990" w:type="dxa"/>
          </w:tcPr>
          <w:p w:rsidR="000E2452" w:rsidRPr="00881286" w:rsidRDefault="000E2452" w:rsidP="00CC4922">
            <w:pPr>
              <w:suppressAutoHyphens/>
              <w:spacing w:after="0" w:line="240" w:lineRule="auto"/>
              <w:rPr>
                <w:rFonts w:ascii="Times New Roman" w:eastAsia="Times New Roman" w:hAnsi="Times New Roman"/>
                <w:bCs/>
                <w:color w:val="000000"/>
                <w:lang w:eastAsia="ar-SA"/>
              </w:rPr>
            </w:pPr>
            <w:r w:rsidRPr="00881286">
              <w:rPr>
                <w:rFonts w:ascii="Times New Roman" w:eastAsia="Times New Roman" w:hAnsi="Times New Roman"/>
                <w:bCs/>
                <w:color w:val="000000"/>
                <w:lang w:eastAsia="ar-SA"/>
              </w:rPr>
              <w:t>решение Общего собрания акционеров от 07.06.2023</w:t>
            </w:r>
            <w:r w:rsidR="002B4166">
              <w:rPr>
                <w:rFonts w:ascii="Times New Roman" w:eastAsia="Times New Roman" w:hAnsi="Times New Roman"/>
                <w:bCs/>
                <w:color w:val="000000"/>
                <w:lang w:eastAsia="ar-SA"/>
              </w:rPr>
              <w:t>г.</w:t>
            </w:r>
            <w:r w:rsidRPr="00881286">
              <w:rPr>
                <w:rFonts w:ascii="Times New Roman" w:eastAsia="Times New Roman" w:hAnsi="Times New Roman"/>
                <w:bCs/>
                <w:color w:val="000000"/>
                <w:lang w:eastAsia="ar-SA"/>
              </w:rPr>
              <w:t xml:space="preserve"> (Протокол № 53) </w:t>
            </w:r>
          </w:p>
        </w:tc>
      </w:tr>
      <w:tr w:rsidR="000E2452" w:rsidRPr="00881286" w:rsidTr="00CC4922">
        <w:trPr>
          <w:trHeight w:val="325"/>
        </w:trPr>
        <w:tc>
          <w:tcPr>
            <w:tcW w:w="2990" w:type="dxa"/>
          </w:tcPr>
          <w:p w:rsidR="000E2452" w:rsidRPr="00881286" w:rsidRDefault="002B4166" w:rsidP="00CC4922">
            <w:pPr>
              <w:suppressAutoHyphens/>
              <w:spacing w:after="0" w:line="240" w:lineRule="auto"/>
              <w:rPr>
                <w:rFonts w:ascii="Times New Roman" w:eastAsia="Times New Roman" w:hAnsi="Times New Roman"/>
                <w:bCs/>
                <w:color w:val="000000"/>
                <w:lang w:eastAsia="ar-SA"/>
              </w:rPr>
            </w:pPr>
            <w:r>
              <w:rPr>
                <w:rFonts w:ascii="Times New Roman" w:eastAsia="Times New Roman" w:hAnsi="Times New Roman"/>
                <w:bCs/>
                <w:color w:val="000000"/>
                <w:lang w:eastAsia="ar-SA"/>
              </w:rPr>
              <w:t>По итогам 2023</w:t>
            </w:r>
            <w:r w:rsidR="000E2452" w:rsidRPr="00881286">
              <w:rPr>
                <w:rFonts w:ascii="Times New Roman" w:eastAsia="Times New Roman" w:hAnsi="Times New Roman"/>
                <w:bCs/>
                <w:color w:val="000000"/>
                <w:lang w:eastAsia="ar-SA"/>
              </w:rPr>
              <w:t xml:space="preserve"> года </w:t>
            </w:r>
          </w:p>
        </w:tc>
        <w:tc>
          <w:tcPr>
            <w:tcW w:w="2990" w:type="dxa"/>
          </w:tcPr>
          <w:p w:rsidR="000E2452" w:rsidRPr="00881286" w:rsidRDefault="000E2452" w:rsidP="00D21D27">
            <w:pPr>
              <w:suppressAutoHyphens/>
              <w:spacing w:after="0" w:line="240" w:lineRule="auto"/>
              <w:rPr>
                <w:rFonts w:ascii="Times New Roman" w:eastAsia="Times New Roman" w:hAnsi="Times New Roman"/>
                <w:bCs/>
                <w:color w:val="000000"/>
                <w:lang w:eastAsia="ar-SA"/>
              </w:rPr>
            </w:pPr>
            <w:r w:rsidRPr="00881286">
              <w:rPr>
                <w:rFonts w:ascii="Times New Roman" w:eastAsia="Times New Roman" w:hAnsi="Times New Roman"/>
                <w:bCs/>
                <w:color w:val="000000"/>
                <w:lang w:eastAsia="ar-SA"/>
              </w:rPr>
              <w:t>«Дивиденды по акциям АО «ЛЕСНОЕ» за 202</w:t>
            </w:r>
            <w:r w:rsidR="002B4166">
              <w:rPr>
                <w:rFonts w:ascii="Times New Roman" w:eastAsia="Times New Roman" w:hAnsi="Times New Roman"/>
                <w:bCs/>
                <w:color w:val="000000"/>
                <w:lang w:eastAsia="ar-SA"/>
              </w:rPr>
              <w:t>3</w:t>
            </w:r>
            <w:r w:rsidRPr="00881286">
              <w:rPr>
                <w:rFonts w:ascii="Times New Roman" w:eastAsia="Times New Roman" w:hAnsi="Times New Roman"/>
                <w:bCs/>
                <w:color w:val="000000"/>
                <w:lang w:eastAsia="ar-SA"/>
              </w:rPr>
              <w:t xml:space="preserve"> год не объявлять и не выплачивать». </w:t>
            </w:r>
          </w:p>
        </w:tc>
        <w:tc>
          <w:tcPr>
            <w:tcW w:w="2990" w:type="dxa"/>
          </w:tcPr>
          <w:p w:rsidR="000E2452" w:rsidRPr="00881286" w:rsidRDefault="000E2452" w:rsidP="00CC4922">
            <w:pPr>
              <w:suppressAutoHyphens/>
              <w:spacing w:after="0" w:line="240" w:lineRule="auto"/>
              <w:rPr>
                <w:rFonts w:ascii="Times New Roman" w:eastAsia="Times New Roman" w:hAnsi="Times New Roman"/>
                <w:bCs/>
                <w:color w:val="000000"/>
                <w:lang w:eastAsia="ar-SA"/>
              </w:rPr>
            </w:pPr>
            <w:r w:rsidRPr="00881286">
              <w:rPr>
                <w:rFonts w:ascii="Times New Roman" w:eastAsia="Times New Roman" w:hAnsi="Times New Roman"/>
                <w:bCs/>
                <w:color w:val="000000"/>
                <w:lang w:eastAsia="ar-SA"/>
              </w:rPr>
              <w:t>решение Общего собрания акционеров от 07.06.2024</w:t>
            </w:r>
            <w:r w:rsidR="002B4166">
              <w:rPr>
                <w:rFonts w:ascii="Times New Roman" w:eastAsia="Times New Roman" w:hAnsi="Times New Roman"/>
                <w:bCs/>
                <w:color w:val="000000"/>
                <w:lang w:eastAsia="ar-SA"/>
              </w:rPr>
              <w:t>г.</w:t>
            </w:r>
            <w:r w:rsidRPr="00881286">
              <w:rPr>
                <w:rFonts w:ascii="Times New Roman" w:eastAsia="Times New Roman" w:hAnsi="Times New Roman"/>
                <w:bCs/>
                <w:color w:val="000000"/>
                <w:lang w:eastAsia="ar-SA"/>
              </w:rPr>
              <w:t xml:space="preserve"> (Протокол № 58) </w:t>
            </w:r>
          </w:p>
        </w:tc>
      </w:tr>
    </w:tbl>
    <w:p w:rsidR="000E2452" w:rsidRPr="00881286" w:rsidRDefault="000E2452" w:rsidP="000E2452">
      <w:pPr>
        <w:suppressAutoHyphens/>
        <w:spacing w:after="0" w:line="240" w:lineRule="auto"/>
        <w:rPr>
          <w:rFonts w:ascii="Times New Roman" w:eastAsia="Times New Roman" w:hAnsi="Times New Roman"/>
          <w:bCs/>
          <w:color w:val="000000"/>
          <w:lang w:eastAsia="ar-SA"/>
        </w:rPr>
      </w:pPr>
    </w:p>
    <w:p w:rsidR="000E2452" w:rsidRPr="00881286" w:rsidRDefault="000E2452" w:rsidP="000E2452">
      <w:pPr>
        <w:suppressAutoHyphens/>
        <w:spacing w:after="0" w:line="240" w:lineRule="auto"/>
        <w:rPr>
          <w:rFonts w:ascii="Times New Roman" w:eastAsia="Times New Roman" w:hAnsi="Times New Roman"/>
          <w:bCs/>
          <w:color w:val="000000"/>
          <w:lang w:eastAsia="ar-SA"/>
        </w:rPr>
      </w:pPr>
      <w:r w:rsidRPr="00881286">
        <w:rPr>
          <w:rFonts w:ascii="Times New Roman" w:eastAsia="Times New Roman" w:hAnsi="Times New Roman"/>
          <w:bCs/>
          <w:color w:val="000000"/>
          <w:lang w:eastAsia="ar-SA"/>
        </w:rPr>
        <w:t>Причины невыплаты годовых дивидендов по итогам 202</w:t>
      </w:r>
      <w:r w:rsidR="002B4166">
        <w:rPr>
          <w:rFonts w:ascii="Times New Roman" w:eastAsia="Times New Roman" w:hAnsi="Times New Roman"/>
          <w:bCs/>
          <w:color w:val="000000"/>
          <w:lang w:eastAsia="ar-SA"/>
        </w:rPr>
        <w:t>2</w:t>
      </w:r>
      <w:r w:rsidRPr="00881286">
        <w:rPr>
          <w:rFonts w:ascii="Times New Roman" w:eastAsia="Times New Roman" w:hAnsi="Times New Roman"/>
          <w:bCs/>
          <w:color w:val="000000"/>
          <w:lang w:eastAsia="ar-SA"/>
        </w:rPr>
        <w:t xml:space="preserve"> и 202</w:t>
      </w:r>
      <w:r w:rsidR="002B4166">
        <w:rPr>
          <w:rFonts w:ascii="Times New Roman" w:eastAsia="Times New Roman" w:hAnsi="Times New Roman"/>
          <w:bCs/>
          <w:color w:val="000000"/>
          <w:lang w:eastAsia="ar-SA"/>
        </w:rPr>
        <w:t>3</w:t>
      </w:r>
      <w:r w:rsidRPr="00881286">
        <w:rPr>
          <w:rFonts w:ascii="Times New Roman" w:eastAsia="Times New Roman" w:hAnsi="Times New Roman"/>
          <w:bCs/>
          <w:color w:val="000000"/>
          <w:lang w:eastAsia="ar-SA"/>
        </w:rPr>
        <w:t xml:space="preserve"> гг.– направление прибыли на основную производственную деятельность Общества.</w:t>
      </w:r>
    </w:p>
    <w:p w:rsidR="00536BF9" w:rsidRPr="00881286" w:rsidRDefault="00536BF9" w:rsidP="000A1903">
      <w:pPr>
        <w:spacing w:after="0" w:line="240" w:lineRule="auto"/>
        <w:jc w:val="both"/>
        <w:rPr>
          <w:rFonts w:ascii="Times New Roman" w:hAnsi="Times New Roman"/>
        </w:rPr>
      </w:pPr>
    </w:p>
    <w:p w:rsidR="00982785" w:rsidRPr="00881286" w:rsidRDefault="00982785" w:rsidP="00982785">
      <w:pPr>
        <w:widowControl w:val="0"/>
        <w:suppressAutoHyphens/>
        <w:spacing w:after="0"/>
        <w:jc w:val="both"/>
        <w:rPr>
          <w:rFonts w:ascii="Times New Roman" w:hAnsi="Times New Roman"/>
          <w:b/>
          <w:bCs/>
          <w:kern w:val="1"/>
          <w:lang w:val="ar-SA" w:eastAsia="hi-IN" w:bidi="hi-IN"/>
        </w:rPr>
      </w:pPr>
      <w:r w:rsidRPr="00881286">
        <w:rPr>
          <w:rFonts w:ascii="Times New Roman" w:hAnsi="Times New Roman"/>
          <w:b/>
          <w:bCs/>
          <w:kern w:val="1"/>
          <w:cs/>
          <w:lang w:val="ar-SA" w:eastAsia="hi-IN" w:bidi="hi-IN"/>
        </w:rPr>
        <w:t>2</w:t>
      </w:r>
      <w:r w:rsidRPr="00881286">
        <w:rPr>
          <w:rFonts w:ascii="Times New Roman" w:hAnsi="Times New Roman"/>
          <w:b/>
          <w:bCs/>
          <w:kern w:val="1"/>
          <w:lang w:eastAsia="hi-IN" w:bidi="hi-IN"/>
        </w:rPr>
        <w:t>1</w:t>
      </w:r>
      <w:r w:rsidRPr="00881286">
        <w:rPr>
          <w:rFonts w:ascii="Times New Roman" w:hAnsi="Times New Roman"/>
          <w:b/>
          <w:bCs/>
          <w:kern w:val="1"/>
          <w:lang w:val="ar-SA" w:eastAsia="hi-IN" w:bidi="hi-IN"/>
        </w:rPr>
        <w:t>. Перспективы развития Общества.</w:t>
      </w:r>
    </w:p>
    <w:p w:rsidR="00982785" w:rsidRPr="00881286" w:rsidRDefault="00982785" w:rsidP="00982785">
      <w:pPr>
        <w:widowControl w:val="0"/>
        <w:suppressAutoHyphens/>
        <w:jc w:val="both"/>
        <w:rPr>
          <w:rFonts w:ascii="Times New Roman" w:hAnsi="Times New Roman"/>
          <w:kern w:val="1"/>
          <w:lang w:val="ar-SA" w:eastAsia="hi-IN" w:bidi="hi-IN"/>
        </w:rPr>
      </w:pPr>
      <w:r w:rsidRPr="00881286">
        <w:rPr>
          <w:rFonts w:ascii="Times New Roman" w:hAnsi="Times New Roman"/>
          <w:kern w:val="1"/>
          <w:lang w:val="ar-SA" w:eastAsia="hi-IN" w:bidi="hi-IN"/>
        </w:rPr>
        <w:t>В 20</w:t>
      </w:r>
      <w:r w:rsidRPr="00881286">
        <w:rPr>
          <w:rFonts w:ascii="Times New Roman" w:hAnsi="Times New Roman"/>
          <w:kern w:val="1"/>
          <w:cs/>
          <w:lang w:val="ar-SA" w:eastAsia="hi-IN" w:bidi="hi-IN"/>
        </w:rPr>
        <w:t>2</w:t>
      </w:r>
      <w:r w:rsidRPr="00881286">
        <w:rPr>
          <w:rFonts w:ascii="Times New Roman" w:hAnsi="Times New Roman"/>
          <w:kern w:val="1"/>
          <w:lang w:eastAsia="hi-IN" w:bidi="hi-IN"/>
        </w:rPr>
        <w:t>5</w:t>
      </w:r>
      <w:r w:rsidRPr="00881286">
        <w:rPr>
          <w:rFonts w:ascii="Times New Roman" w:hAnsi="Times New Roman"/>
          <w:kern w:val="1"/>
          <w:lang w:val="ar-SA" w:eastAsia="hi-IN" w:bidi="hi-IN"/>
        </w:rPr>
        <w:t xml:space="preserve"> году планируется у</w:t>
      </w:r>
      <w:r w:rsidRPr="00881286">
        <w:rPr>
          <w:rFonts w:ascii="Times New Roman" w:hAnsi="Times New Roman"/>
          <w:kern w:val="1"/>
          <w:cs/>
          <w:lang w:val="ar-SA" w:eastAsia="hi-IN" w:bidi="hi-IN"/>
        </w:rPr>
        <w:t>в</w:t>
      </w:r>
      <w:r w:rsidRPr="00881286">
        <w:rPr>
          <w:rFonts w:ascii="Times New Roman" w:hAnsi="Times New Roman"/>
          <w:kern w:val="1"/>
          <w:lang w:val="ar-SA" w:eastAsia="hi-IN" w:bidi="hi-IN"/>
        </w:rPr>
        <w:t>еличение объемов сдачи в аренду собственных площадей и имущества Общества.</w:t>
      </w:r>
    </w:p>
    <w:p w:rsidR="00982785" w:rsidRPr="00881286" w:rsidRDefault="00982785" w:rsidP="000A1903">
      <w:pPr>
        <w:spacing w:after="0" w:line="240" w:lineRule="auto"/>
        <w:jc w:val="both"/>
        <w:rPr>
          <w:rFonts w:ascii="Times New Roman" w:hAnsi="Times New Roman"/>
        </w:rPr>
      </w:pPr>
    </w:p>
    <w:p w:rsidR="00982785" w:rsidRPr="00881286" w:rsidRDefault="00982785" w:rsidP="000A1903">
      <w:pPr>
        <w:spacing w:after="0" w:line="240" w:lineRule="auto"/>
        <w:jc w:val="both"/>
        <w:rPr>
          <w:rFonts w:ascii="Times New Roman" w:hAnsi="Times New Roman"/>
        </w:rPr>
      </w:pPr>
    </w:p>
    <w:p w:rsidR="004608BE" w:rsidRPr="00881286" w:rsidRDefault="004608BE" w:rsidP="000A1903">
      <w:pPr>
        <w:spacing w:after="0" w:line="240" w:lineRule="auto"/>
        <w:jc w:val="both"/>
        <w:rPr>
          <w:rFonts w:ascii="Times New Roman" w:hAnsi="Times New Roman"/>
        </w:rPr>
      </w:pPr>
    </w:p>
    <w:p w:rsidR="004608BE" w:rsidRPr="00881286" w:rsidRDefault="004608BE" w:rsidP="004608BE">
      <w:pPr>
        <w:keepNext/>
        <w:keepLines/>
        <w:spacing w:after="0" w:line="240" w:lineRule="auto"/>
        <w:jc w:val="center"/>
        <w:outlineLvl w:val="0"/>
        <w:rPr>
          <w:rFonts w:ascii="Times New Roman" w:eastAsia="Arial" w:hAnsi="Times New Roman"/>
          <w:b/>
          <w:bCs/>
        </w:rPr>
      </w:pPr>
      <w:r w:rsidRPr="00881286">
        <w:rPr>
          <w:rFonts w:ascii="Times New Roman" w:eastAsia="Arial" w:hAnsi="Times New Roman"/>
          <w:b/>
          <w:bCs/>
        </w:rPr>
        <w:t>Генеральный директор</w:t>
      </w:r>
      <w:r w:rsidRPr="00881286">
        <w:rPr>
          <w:rFonts w:ascii="Times New Roman" w:eastAsia="Arial" w:hAnsi="Times New Roman"/>
          <w:b/>
          <w:bCs/>
        </w:rPr>
        <w:tab/>
      </w:r>
      <w:r w:rsidRPr="00881286">
        <w:rPr>
          <w:rFonts w:ascii="Times New Roman" w:eastAsia="Arial" w:hAnsi="Times New Roman"/>
          <w:b/>
          <w:bCs/>
        </w:rPr>
        <w:tab/>
      </w:r>
      <w:r w:rsidRPr="00881286">
        <w:rPr>
          <w:rFonts w:ascii="Times New Roman" w:eastAsia="Arial" w:hAnsi="Times New Roman"/>
          <w:b/>
          <w:bCs/>
        </w:rPr>
        <w:tab/>
        <w:t xml:space="preserve">                                   </w:t>
      </w:r>
      <w:r w:rsidRPr="00881286">
        <w:rPr>
          <w:rFonts w:ascii="Times New Roman" w:eastAsia="Arial" w:hAnsi="Times New Roman"/>
          <w:b/>
          <w:bCs/>
        </w:rPr>
        <w:tab/>
      </w:r>
      <w:r w:rsidRPr="00881286">
        <w:rPr>
          <w:rFonts w:ascii="Times New Roman" w:eastAsia="Arial" w:hAnsi="Times New Roman"/>
          <w:b/>
          <w:bCs/>
        </w:rPr>
        <w:tab/>
        <w:t>Н.Ф. Лейкин</w:t>
      </w:r>
    </w:p>
    <w:sectPr w:rsidR="004608BE" w:rsidRPr="00881286" w:rsidSect="00891DA3">
      <w:footerReference w:type="default" r:id="rId15"/>
      <w:pgSz w:w="11906" w:h="16838"/>
      <w:pgMar w:top="720" w:right="720" w:bottom="720" w:left="72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6B77" w:rsidRDefault="008E6B77">
      <w:pPr>
        <w:spacing w:after="0" w:line="240" w:lineRule="auto"/>
      </w:pPr>
      <w:r>
        <w:separator/>
      </w:r>
    </w:p>
  </w:endnote>
  <w:endnote w:type="continuationSeparator" w:id="0">
    <w:p w:rsidR="008E6B77" w:rsidRDefault="008E6B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12666294"/>
      <w:docPartObj>
        <w:docPartGallery w:val="Page Numbers (Bottom of Page)"/>
        <w:docPartUnique/>
      </w:docPartObj>
    </w:sdtPr>
    <w:sdtContent>
      <w:p w:rsidR="008E6B77" w:rsidRDefault="00D6746D" w:rsidP="00A62B40">
        <w:pPr>
          <w:pStyle w:val="a5"/>
          <w:jc w:val="right"/>
        </w:pPr>
        <w:r>
          <w:fldChar w:fldCharType="begin"/>
        </w:r>
        <w:r w:rsidR="008C58B2">
          <w:instrText>PAGE   \* MERGEFORMAT</w:instrText>
        </w:r>
        <w:r>
          <w:fldChar w:fldCharType="separate"/>
        </w:r>
        <w:r w:rsidR="00E60B7D">
          <w:rPr>
            <w:noProof/>
          </w:rPr>
          <w:t>31</w:t>
        </w:r>
        <w:r>
          <w:rPr>
            <w:noProof/>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6B77" w:rsidRDefault="008E6B77">
      <w:pPr>
        <w:spacing w:after="0" w:line="240" w:lineRule="auto"/>
      </w:pPr>
      <w:r>
        <w:separator/>
      </w:r>
    </w:p>
  </w:footnote>
  <w:footnote w:type="continuationSeparator" w:id="0">
    <w:p w:rsidR="008E6B77" w:rsidRDefault="008E6B7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8DE61F2E"/>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54604DB"/>
    <w:multiLevelType w:val="multilevel"/>
    <w:tmpl w:val="F7E00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6A76A4F"/>
    <w:multiLevelType w:val="multilevel"/>
    <w:tmpl w:val="4F3AC4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2"/>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F245957"/>
    <w:multiLevelType w:val="multilevel"/>
    <w:tmpl w:val="475AC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E2E593E"/>
    <w:multiLevelType w:val="multilevel"/>
    <w:tmpl w:val="B374E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5E76C0"/>
    <w:multiLevelType w:val="hybridMultilevel"/>
    <w:tmpl w:val="EAB48F2C"/>
    <w:lvl w:ilvl="0" w:tplc="4BE02814">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7">
    <w:nsid w:val="33FF767F"/>
    <w:multiLevelType w:val="multilevel"/>
    <w:tmpl w:val="540E0D9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35984C08"/>
    <w:multiLevelType w:val="multilevel"/>
    <w:tmpl w:val="39E80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5A42AD"/>
    <w:multiLevelType w:val="multilevel"/>
    <w:tmpl w:val="4C5CCCD8"/>
    <w:lvl w:ilvl="0">
      <w:start w:val="1"/>
      <w:numFmt w:val="decimal"/>
      <w:lvlText w:val="%1."/>
      <w:lvlJc w:val="left"/>
      <w:rPr>
        <w:rFonts w:ascii="Arial" w:eastAsia="Arial" w:hAnsi="Arial" w:cs="Arial"/>
        <w:b/>
        <w:bCs/>
        <w:i w:val="0"/>
        <w:iCs w:val="0"/>
        <w:smallCaps w:val="0"/>
        <w:strike w:val="0"/>
        <w:color w:val="000000"/>
        <w:spacing w:val="-2"/>
        <w:w w:val="100"/>
        <w:position w:val="0"/>
        <w:sz w:val="26"/>
        <w:szCs w:val="26"/>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DCA3F28"/>
    <w:multiLevelType w:val="multilevel"/>
    <w:tmpl w:val="426A5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1842F60"/>
    <w:multiLevelType w:val="multilevel"/>
    <w:tmpl w:val="76E0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33B689E"/>
    <w:multiLevelType w:val="multilevel"/>
    <w:tmpl w:val="9C281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4651C5A"/>
    <w:multiLevelType w:val="multilevel"/>
    <w:tmpl w:val="AA749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C006456"/>
    <w:multiLevelType w:val="multilevel"/>
    <w:tmpl w:val="2638B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19A458C"/>
    <w:multiLevelType w:val="multilevel"/>
    <w:tmpl w:val="4C5CCCD8"/>
    <w:lvl w:ilvl="0">
      <w:start w:val="1"/>
      <w:numFmt w:val="decimal"/>
      <w:lvlText w:val="%1."/>
      <w:lvlJc w:val="left"/>
      <w:rPr>
        <w:rFonts w:ascii="Arial" w:eastAsia="Arial" w:hAnsi="Arial" w:cs="Arial"/>
        <w:b/>
        <w:bCs/>
        <w:i w:val="0"/>
        <w:iCs w:val="0"/>
        <w:smallCaps w:val="0"/>
        <w:strike w:val="0"/>
        <w:color w:val="000000"/>
        <w:spacing w:val="-2"/>
        <w:w w:val="100"/>
        <w:position w:val="0"/>
        <w:sz w:val="26"/>
        <w:szCs w:val="26"/>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DE324E9"/>
    <w:multiLevelType w:val="multilevel"/>
    <w:tmpl w:val="7A5CB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12026EE"/>
    <w:multiLevelType w:val="multilevel"/>
    <w:tmpl w:val="641C0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15"/>
  </w:num>
  <w:num w:numId="3">
    <w:abstractNumId w:val="3"/>
  </w:num>
  <w:num w:numId="4">
    <w:abstractNumId w:val="6"/>
  </w:num>
  <w:num w:numId="5">
    <w:abstractNumId w:val="11"/>
  </w:num>
  <w:num w:numId="6">
    <w:abstractNumId w:val="8"/>
  </w:num>
  <w:num w:numId="7">
    <w:abstractNumId w:val="7"/>
  </w:num>
  <w:num w:numId="8">
    <w:abstractNumId w:val="13"/>
  </w:num>
  <w:num w:numId="9">
    <w:abstractNumId w:val="17"/>
  </w:num>
  <w:num w:numId="10">
    <w:abstractNumId w:val="2"/>
  </w:num>
  <w:num w:numId="11">
    <w:abstractNumId w:val="16"/>
  </w:num>
  <w:num w:numId="12">
    <w:abstractNumId w:val="5"/>
  </w:num>
  <w:num w:numId="13">
    <w:abstractNumId w:val="10"/>
  </w:num>
  <w:num w:numId="14">
    <w:abstractNumId w:val="14"/>
  </w:num>
  <w:num w:numId="15">
    <w:abstractNumId w:val="4"/>
  </w:num>
  <w:num w:numId="16">
    <w:abstractNumId w:val="12"/>
  </w:num>
  <w:num w:numId="17">
    <w:abstractNumId w:val="1"/>
  </w:num>
  <w:num w:numId="1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drawingGridHorizontalSpacing w:val="110"/>
  <w:displayHorizontalDrawingGridEvery w:val="2"/>
  <w:characterSpacingControl w:val="doNotCompress"/>
  <w:footnotePr>
    <w:footnote w:id="-1"/>
    <w:footnote w:id="0"/>
  </w:footnotePr>
  <w:endnotePr>
    <w:endnote w:id="-1"/>
    <w:endnote w:id="0"/>
  </w:endnotePr>
  <w:compat/>
  <w:rsids>
    <w:rsidRoot w:val="00997284"/>
    <w:rsid w:val="000005F8"/>
    <w:rsid w:val="000127F6"/>
    <w:rsid w:val="000136E3"/>
    <w:rsid w:val="0001547F"/>
    <w:rsid w:val="000167E2"/>
    <w:rsid w:val="00020C5B"/>
    <w:rsid w:val="000218C6"/>
    <w:rsid w:val="00023C9A"/>
    <w:rsid w:val="00023E4D"/>
    <w:rsid w:val="000249C4"/>
    <w:rsid w:val="000250F6"/>
    <w:rsid w:val="00025123"/>
    <w:rsid w:val="000367BC"/>
    <w:rsid w:val="00037E3F"/>
    <w:rsid w:val="0004030B"/>
    <w:rsid w:val="000465B1"/>
    <w:rsid w:val="00050AE6"/>
    <w:rsid w:val="00053022"/>
    <w:rsid w:val="00055364"/>
    <w:rsid w:val="000563F5"/>
    <w:rsid w:val="00060B0E"/>
    <w:rsid w:val="000659BC"/>
    <w:rsid w:val="00071B96"/>
    <w:rsid w:val="00073619"/>
    <w:rsid w:val="00073B3A"/>
    <w:rsid w:val="0007665F"/>
    <w:rsid w:val="00077910"/>
    <w:rsid w:val="000813C6"/>
    <w:rsid w:val="00082509"/>
    <w:rsid w:val="00083C46"/>
    <w:rsid w:val="000906C9"/>
    <w:rsid w:val="00090CF9"/>
    <w:rsid w:val="00092C7B"/>
    <w:rsid w:val="00094651"/>
    <w:rsid w:val="000A0BD3"/>
    <w:rsid w:val="000A12D3"/>
    <w:rsid w:val="000A1903"/>
    <w:rsid w:val="000A2944"/>
    <w:rsid w:val="000A4029"/>
    <w:rsid w:val="000A53AA"/>
    <w:rsid w:val="000A6A41"/>
    <w:rsid w:val="000A6DEC"/>
    <w:rsid w:val="000B02E3"/>
    <w:rsid w:val="000B4F7F"/>
    <w:rsid w:val="000C13C8"/>
    <w:rsid w:val="000C2E8A"/>
    <w:rsid w:val="000C32F8"/>
    <w:rsid w:val="000C38DE"/>
    <w:rsid w:val="000C44C3"/>
    <w:rsid w:val="000C53F5"/>
    <w:rsid w:val="000C6421"/>
    <w:rsid w:val="000C64B8"/>
    <w:rsid w:val="000C7C5E"/>
    <w:rsid w:val="000D04B7"/>
    <w:rsid w:val="000D1014"/>
    <w:rsid w:val="000D2343"/>
    <w:rsid w:val="000D3332"/>
    <w:rsid w:val="000D42EA"/>
    <w:rsid w:val="000D66D0"/>
    <w:rsid w:val="000E2452"/>
    <w:rsid w:val="000F2040"/>
    <w:rsid w:val="000F2A51"/>
    <w:rsid w:val="000F3F7D"/>
    <w:rsid w:val="000F3FD1"/>
    <w:rsid w:val="000F4641"/>
    <w:rsid w:val="000F5B16"/>
    <w:rsid w:val="001000C8"/>
    <w:rsid w:val="001002CD"/>
    <w:rsid w:val="00101FA4"/>
    <w:rsid w:val="0010235B"/>
    <w:rsid w:val="001044A8"/>
    <w:rsid w:val="001072BE"/>
    <w:rsid w:val="00113681"/>
    <w:rsid w:val="0011641D"/>
    <w:rsid w:val="001177EE"/>
    <w:rsid w:val="001206B7"/>
    <w:rsid w:val="0012485A"/>
    <w:rsid w:val="00127380"/>
    <w:rsid w:val="00127C33"/>
    <w:rsid w:val="00132548"/>
    <w:rsid w:val="001356E7"/>
    <w:rsid w:val="001373EC"/>
    <w:rsid w:val="00146FB5"/>
    <w:rsid w:val="001472D2"/>
    <w:rsid w:val="00147BBD"/>
    <w:rsid w:val="001500DE"/>
    <w:rsid w:val="00150DA7"/>
    <w:rsid w:val="00152081"/>
    <w:rsid w:val="00152D21"/>
    <w:rsid w:val="001539AC"/>
    <w:rsid w:val="00154DC9"/>
    <w:rsid w:val="0016116F"/>
    <w:rsid w:val="00164D06"/>
    <w:rsid w:val="001658D6"/>
    <w:rsid w:val="00167361"/>
    <w:rsid w:val="00171567"/>
    <w:rsid w:val="00171599"/>
    <w:rsid w:val="00173E69"/>
    <w:rsid w:val="0017449F"/>
    <w:rsid w:val="001762D1"/>
    <w:rsid w:val="0017677E"/>
    <w:rsid w:val="00176ABD"/>
    <w:rsid w:val="0017704F"/>
    <w:rsid w:val="001777CE"/>
    <w:rsid w:val="00185E79"/>
    <w:rsid w:val="00186DB0"/>
    <w:rsid w:val="00186F00"/>
    <w:rsid w:val="00190F06"/>
    <w:rsid w:val="00193A5D"/>
    <w:rsid w:val="00194548"/>
    <w:rsid w:val="00194AB8"/>
    <w:rsid w:val="001957FC"/>
    <w:rsid w:val="00196A20"/>
    <w:rsid w:val="00197236"/>
    <w:rsid w:val="001A047A"/>
    <w:rsid w:val="001A1243"/>
    <w:rsid w:val="001A1B33"/>
    <w:rsid w:val="001A29D2"/>
    <w:rsid w:val="001A2C1E"/>
    <w:rsid w:val="001B528E"/>
    <w:rsid w:val="001B69E1"/>
    <w:rsid w:val="001B76DE"/>
    <w:rsid w:val="001C0061"/>
    <w:rsid w:val="001C013A"/>
    <w:rsid w:val="001C1D96"/>
    <w:rsid w:val="001C3FFB"/>
    <w:rsid w:val="001C427B"/>
    <w:rsid w:val="001C4BD8"/>
    <w:rsid w:val="001C7D0D"/>
    <w:rsid w:val="001D203E"/>
    <w:rsid w:val="001E2485"/>
    <w:rsid w:val="001E3D09"/>
    <w:rsid w:val="001E3D0D"/>
    <w:rsid w:val="001E3ED7"/>
    <w:rsid w:val="001E407A"/>
    <w:rsid w:val="001E4767"/>
    <w:rsid w:val="001E679D"/>
    <w:rsid w:val="001F048F"/>
    <w:rsid w:val="001F2B1D"/>
    <w:rsid w:val="001F3238"/>
    <w:rsid w:val="001F5146"/>
    <w:rsid w:val="001F7F9C"/>
    <w:rsid w:val="00200145"/>
    <w:rsid w:val="002021FF"/>
    <w:rsid w:val="002025AC"/>
    <w:rsid w:val="00202716"/>
    <w:rsid w:val="002035CC"/>
    <w:rsid w:val="00203EE0"/>
    <w:rsid w:val="0020499C"/>
    <w:rsid w:val="002050B5"/>
    <w:rsid w:val="00205F3C"/>
    <w:rsid w:val="0021073A"/>
    <w:rsid w:val="00211205"/>
    <w:rsid w:val="0021198C"/>
    <w:rsid w:val="0021399C"/>
    <w:rsid w:val="002142AE"/>
    <w:rsid w:val="00217F6C"/>
    <w:rsid w:val="00222AFA"/>
    <w:rsid w:val="00223B7D"/>
    <w:rsid w:val="00224B3A"/>
    <w:rsid w:val="00224E02"/>
    <w:rsid w:val="002256DB"/>
    <w:rsid w:val="002279ED"/>
    <w:rsid w:val="002322B2"/>
    <w:rsid w:val="0023345D"/>
    <w:rsid w:val="00235BCF"/>
    <w:rsid w:val="00236AB1"/>
    <w:rsid w:val="00237CDB"/>
    <w:rsid w:val="0024046A"/>
    <w:rsid w:val="0024339C"/>
    <w:rsid w:val="002453FD"/>
    <w:rsid w:val="00245833"/>
    <w:rsid w:val="00247C4A"/>
    <w:rsid w:val="00253922"/>
    <w:rsid w:val="00253ADF"/>
    <w:rsid w:val="0025636E"/>
    <w:rsid w:val="00256BE0"/>
    <w:rsid w:val="00257D4A"/>
    <w:rsid w:val="0026072E"/>
    <w:rsid w:val="00260FD5"/>
    <w:rsid w:val="002623A5"/>
    <w:rsid w:val="00262E01"/>
    <w:rsid w:val="00264336"/>
    <w:rsid w:val="00264597"/>
    <w:rsid w:val="002651E9"/>
    <w:rsid w:val="00270AA5"/>
    <w:rsid w:val="00272130"/>
    <w:rsid w:val="0027599E"/>
    <w:rsid w:val="00277254"/>
    <w:rsid w:val="002772E6"/>
    <w:rsid w:val="00277429"/>
    <w:rsid w:val="00277D46"/>
    <w:rsid w:val="00280792"/>
    <w:rsid w:val="00281663"/>
    <w:rsid w:val="0028382D"/>
    <w:rsid w:val="002879A3"/>
    <w:rsid w:val="00287FAF"/>
    <w:rsid w:val="002912E2"/>
    <w:rsid w:val="00292CE8"/>
    <w:rsid w:val="00297AB1"/>
    <w:rsid w:val="002A184C"/>
    <w:rsid w:val="002A2F66"/>
    <w:rsid w:val="002A3D8D"/>
    <w:rsid w:val="002A4B7D"/>
    <w:rsid w:val="002A5ED2"/>
    <w:rsid w:val="002B2F50"/>
    <w:rsid w:val="002B4166"/>
    <w:rsid w:val="002B5AC8"/>
    <w:rsid w:val="002C1CC9"/>
    <w:rsid w:val="002C4B24"/>
    <w:rsid w:val="002C58FD"/>
    <w:rsid w:val="002C761A"/>
    <w:rsid w:val="002D0B72"/>
    <w:rsid w:val="002D1A00"/>
    <w:rsid w:val="002D38FD"/>
    <w:rsid w:val="002D48A3"/>
    <w:rsid w:val="002D4A10"/>
    <w:rsid w:val="002D6329"/>
    <w:rsid w:val="002D74F8"/>
    <w:rsid w:val="002D7627"/>
    <w:rsid w:val="002D7C13"/>
    <w:rsid w:val="002E3A7F"/>
    <w:rsid w:val="002E4265"/>
    <w:rsid w:val="002E55BB"/>
    <w:rsid w:val="002E5898"/>
    <w:rsid w:val="002E7142"/>
    <w:rsid w:val="002F16EE"/>
    <w:rsid w:val="002F24FF"/>
    <w:rsid w:val="002F40CC"/>
    <w:rsid w:val="002F4AC8"/>
    <w:rsid w:val="002F6176"/>
    <w:rsid w:val="002F6984"/>
    <w:rsid w:val="002F6F8C"/>
    <w:rsid w:val="002F7A3F"/>
    <w:rsid w:val="00300792"/>
    <w:rsid w:val="00301BBF"/>
    <w:rsid w:val="00301F12"/>
    <w:rsid w:val="00304A17"/>
    <w:rsid w:val="00304BAF"/>
    <w:rsid w:val="00305419"/>
    <w:rsid w:val="00305CE6"/>
    <w:rsid w:val="0030662D"/>
    <w:rsid w:val="00307CE5"/>
    <w:rsid w:val="00310501"/>
    <w:rsid w:val="00310717"/>
    <w:rsid w:val="00321183"/>
    <w:rsid w:val="00325DCD"/>
    <w:rsid w:val="00326E57"/>
    <w:rsid w:val="003306DF"/>
    <w:rsid w:val="00332D03"/>
    <w:rsid w:val="00335A6B"/>
    <w:rsid w:val="003370FD"/>
    <w:rsid w:val="003408AA"/>
    <w:rsid w:val="00341CA8"/>
    <w:rsid w:val="00341D11"/>
    <w:rsid w:val="00343E75"/>
    <w:rsid w:val="003446D7"/>
    <w:rsid w:val="00350264"/>
    <w:rsid w:val="00354D5E"/>
    <w:rsid w:val="0035539C"/>
    <w:rsid w:val="00356E85"/>
    <w:rsid w:val="00364352"/>
    <w:rsid w:val="00370B79"/>
    <w:rsid w:val="00371715"/>
    <w:rsid w:val="003745D3"/>
    <w:rsid w:val="003822FD"/>
    <w:rsid w:val="00386023"/>
    <w:rsid w:val="003862DD"/>
    <w:rsid w:val="003868AB"/>
    <w:rsid w:val="003877E1"/>
    <w:rsid w:val="003928E5"/>
    <w:rsid w:val="00393A3B"/>
    <w:rsid w:val="003957CA"/>
    <w:rsid w:val="003A1845"/>
    <w:rsid w:val="003A3B22"/>
    <w:rsid w:val="003A3E94"/>
    <w:rsid w:val="003A5153"/>
    <w:rsid w:val="003B1BC9"/>
    <w:rsid w:val="003B4419"/>
    <w:rsid w:val="003B4C05"/>
    <w:rsid w:val="003B5B0D"/>
    <w:rsid w:val="003B5BEF"/>
    <w:rsid w:val="003B60FC"/>
    <w:rsid w:val="003B6A58"/>
    <w:rsid w:val="003C0CFE"/>
    <w:rsid w:val="003C0DF5"/>
    <w:rsid w:val="003C10B6"/>
    <w:rsid w:val="003C2243"/>
    <w:rsid w:val="003C33AD"/>
    <w:rsid w:val="003C361D"/>
    <w:rsid w:val="003C3D1A"/>
    <w:rsid w:val="003C4224"/>
    <w:rsid w:val="003D168C"/>
    <w:rsid w:val="003D3DD1"/>
    <w:rsid w:val="003D472F"/>
    <w:rsid w:val="003D7C44"/>
    <w:rsid w:val="003E030F"/>
    <w:rsid w:val="003E0ACD"/>
    <w:rsid w:val="003E16A5"/>
    <w:rsid w:val="003E2234"/>
    <w:rsid w:val="003E2970"/>
    <w:rsid w:val="003E36F4"/>
    <w:rsid w:val="003E3D13"/>
    <w:rsid w:val="003E4D45"/>
    <w:rsid w:val="003F5450"/>
    <w:rsid w:val="00401DE6"/>
    <w:rsid w:val="004024DC"/>
    <w:rsid w:val="00405F02"/>
    <w:rsid w:val="00407232"/>
    <w:rsid w:val="0041097C"/>
    <w:rsid w:val="004123E5"/>
    <w:rsid w:val="0041334C"/>
    <w:rsid w:val="004142CD"/>
    <w:rsid w:val="00414E68"/>
    <w:rsid w:val="004167E3"/>
    <w:rsid w:val="00422BA6"/>
    <w:rsid w:val="0042378A"/>
    <w:rsid w:val="00425EF9"/>
    <w:rsid w:val="00426621"/>
    <w:rsid w:val="00431F8C"/>
    <w:rsid w:val="00435E2C"/>
    <w:rsid w:val="004377BD"/>
    <w:rsid w:val="004415EA"/>
    <w:rsid w:val="00442029"/>
    <w:rsid w:val="00442AFE"/>
    <w:rsid w:val="0044310F"/>
    <w:rsid w:val="00444DB3"/>
    <w:rsid w:val="00450007"/>
    <w:rsid w:val="004506C5"/>
    <w:rsid w:val="00450E0F"/>
    <w:rsid w:val="004524FE"/>
    <w:rsid w:val="00453F33"/>
    <w:rsid w:val="004545BB"/>
    <w:rsid w:val="00457094"/>
    <w:rsid w:val="00457E2B"/>
    <w:rsid w:val="004608BE"/>
    <w:rsid w:val="00461A52"/>
    <w:rsid w:val="00461E2B"/>
    <w:rsid w:val="00462505"/>
    <w:rsid w:val="004649EA"/>
    <w:rsid w:val="00464A43"/>
    <w:rsid w:val="00464D7C"/>
    <w:rsid w:val="00466B02"/>
    <w:rsid w:val="00473DAD"/>
    <w:rsid w:val="00474FEA"/>
    <w:rsid w:val="00481769"/>
    <w:rsid w:val="00484FA9"/>
    <w:rsid w:val="00487FB8"/>
    <w:rsid w:val="00487FCC"/>
    <w:rsid w:val="00490878"/>
    <w:rsid w:val="004927E8"/>
    <w:rsid w:val="00492DEB"/>
    <w:rsid w:val="0049421D"/>
    <w:rsid w:val="00494648"/>
    <w:rsid w:val="004A0425"/>
    <w:rsid w:val="004A06AA"/>
    <w:rsid w:val="004A3704"/>
    <w:rsid w:val="004A41E8"/>
    <w:rsid w:val="004A561D"/>
    <w:rsid w:val="004A6E00"/>
    <w:rsid w:val="004B01C0"/>
    <w:rsid w:val="004B0A5E"/>
    <w:rsid w:val="004B1EA0"/>
    <w:rsid w:val="004B2795"/>
    <w:rsid w:val="004B3758"/>
    <w:rsid w:val="004B5C3F"/>
    <w:rsid w:val="004B739C"/>
    <w:rsid w:val="004C6D6B"/>
    <w:rsid w:val="004D1A01"/>
    <w:rsid w:val="004D6104"/>
    <w:rsid w:val="004D6E6C"/>
    <w:rsid w:val="004D79C2"/>
    <w:rsid w:val="004E00C7"/>
    <w:rsid w:val="004E095C"/>
    <w:rsid w:val="004E0B69"/>
    <w:rsid w:val="004E3830"/>
    <w:rsid w:val="004E3B48"/>
    <w:rsid w:val="004E5438"/>
    <w:rsid w:val="004F14A2"/>
    <w:rsid w:val="004F2609"/>
    <w:rsid w:val="004F629F"/>
    <w:rsid w:val="004F70C7"/>
    <w:rsid w:val="004F71AF"/>
    <w:rsid w:val="00501E44"/>
    <w:rsid w:val="005041C3"/>
    <w:rsid w:val="005047A2"/>
    <w:rsid w:val="00507278"/>
    <w:rsid w:val="005077EF"/>
    <w:rsid w:val="00507BDA"/>
    <w:rsid w:val="00512986"/>
    <w:rsid w:val="0051374F"/>
    <w:rsid w:val="00516E75"/>
    <w:rsid w:val="005176AB"/>
    <w:rsid w:val="005201F0"/>
    <w:rsid w:val="005213B5"/>
    <w:rsid w:val="00521B66"/>
    <w:rsid w:val="00525321"/>
    <w:rsid w:val="00525A1E"/>
    <w:rsid w:val="0052618B"/>
    <w:rsid w:val="005279C6"/>
    <w:rsid w:val="005311A9"/>
    <w:rsid w:val="0053161C"/>
    <w:rsid w:val="00536372"/>
    <w:rsid w:val="00536BF9"/>
    <w:rsid w:val="00537969"/>
    <w:rsid w:val="00537FCD"/>
    <w:rsid w:val="00542BBA"/>
    <w:rsid w:val="005456A6"/>
    <w:rsid w:val="00546740"/>
    <w:rsid w:val="00547B1B"/>
    <w:rsid w:val="00547C5D"/>
    <w:rsid w:val="005504CF"/>
    <w:rsid w:val="00550AD2"/>
    <w:rsid w:val="00551ECC"/>
    <w:rsid w:val="005533F9"/>
    <w:rsid w:val="00555118"/>
    <w:rsid w:val="0056172C"/>
    <w:rsid w:val="00564CC2"/>
    <w:rsid w:val="00565132"/>
    <w:rsid w:val="00565E2E"/>
    <w:rsid w:val="00566A57"/>
    <w:rsid w:val="005672A4"/>
    <w:rsid w:val="005678FB"/>
    <w:rsid w:val="00570C29"/>
    <w:rsid w:val="00570F8B"/>
    <w:rsid w:val="0057193A"/>
    <w:rsid w:val="005736C7"/>
    <w:rsid w:val="00573C5B"/>
    <w:rsid w:val="00574B33"/>
    <w:rsid w:val="00577099"/>
    <w:rsid w:val="00577C97"/>
    <w:rsid w:val="00582045"/>
    <w:rsid w:val="00584CAB"/>
    <w:rsid w:val="00585995"/>
    <w:rsid w:val="00590538"/>
    <w:rsid w:val="00591BF4"/>
    <w:rsid w:val="00595A62"/>
    <w:rsid w:val="00595A64"/>
    <w:rsid w:val="00596CD3"/>
    <w:rsid w:val="005A02EB"/>
    <w:rsid w:val="005A04D0"/>
    <w:rsid w:val="005A21FA"/>
    <w:rsid w:val="005A25DC"/>
    <w:rsid w:val="005A2F6C"/>
    <w:rsid w:val="005A40FE"/>
    <w:rsid w:val="005A6799"/>
    <w:rsid w:val="005A7960"/>
    <w:rsid w:val="005A7C3E"/>
    <w:rsid w:val="005B3FF3"/>
    <w:rsid w:val="005B5549"/>
    <w:rsid w:val="005B6BF6"/>
    <w:rsid w:val="005C2A7E"/>
    <w:rsid w:val="005C3706"/>
    <w:rsid w:val="005C37E8"/>
    <w:rsid w:val="005C4F37"/>
    <w:rsid w:val="005D0204"/>
    <w:rsid w:val="005D0654"/>
    <w:rsid w:val="005D155B"/>
    <w:rsid w:val="005D185F"/>
    <w:rsid w:val="005D1BD5"/>
    <w:rsid w:val="005D2FA6"/>
    <w:rsid w:val="005D399A"/>
    <w:rsid w:val="005D718D"/>
    <w:rsid w:val="005E00E7"/>
    <w:rsid w:val="005E0D9A"/>
    <w:rsid w:val="005E7B6F"/>
    <w:rsid w:val="005F2752"/>
    <w:rsid w:val="005F2A34"/>
    <w:rsid w:val="005F39A6"/>
    <w:rsid w:val="005F3BE6"/>
    <w:rsid w:val="005F53D7"/>
    <w:rsid w:val="005F6C67"/>
    <w:rsid w:val="0060105F"/>
    <w:rsid w:val="00603895"/>
    <w:rsid w:val="00605722"/>
    <w:rsid w:val="0060711C"/>
    <w:rsid w:val="006075AF"/>
    <w:rsid w:val="00607A51"/>
    <w:rsid w:val="006116AF"/>
    <w:rsid w:val="0061434B"/>
    <w:rsid w:val="0061513D"/>
    <w:rsid w:val="00617088"/>
    <w:rsid w:val="006201AA"/>
    <w:rsid w:val="00621B1B"/>
    <w:rsid w:val="0062326D"/>
    <w:rsid w:val="0063477A"/>
    <w:rsid w:val="006357D6"/>
    <w:rsid w:val="00635DE5"/>
    <w:rsid w:val="00636B6C"/>
    <w:rsid w:val="00640845"/>
    <w:rsid w:val="00641844"/>
    <w:rsid w:val="00643D0B"/>
    <w:rsid w:val="00645762"/>
    <w:rsid w:val="006470C0"/>
    <w:rsid w:val="00650711"/>
    <w:rsid w:val="00652260"/>
    <w:rsid w:val="0065247B"/>
    <w:rsid w:val="00655F80"/>
    <w:rsid w:val="00657B10"/>
    <w:rsid w:val="006610FD"/>
    <w:rsid w:val="0066117A"/>
    <w:rsid w:val="0066227E"/>
    <w:rsid w:val="0066332E"/>
    <w:rsid w:val="006639AD"/>
    <w:rsid w:val="00664ADF"/>
    <w:rsid w:val="00667A00"/>
    <w:rsid w:val="00670B78"/>
    <w:rsid w:val="00672746"/>
    <w:rsid w:val="00672C88"/>
    <w:rsid w:val="006730BA"/>
    <w:rsid w:val="00673FB4"/>
    <w:rsid w:val="006767F5"/>
    <w:rsid w:val="00676FC6"/>
    <w:rsid w:val="00680AC0"/>
    <w:rsid w:val="006818E3"/>
    <w:rsid w:val="006829FD"/>
    <w:rsid w:val="006837FC"/>
    <w:rsid w:val="006838CE"/>
    <w:rsid w:val="006839AC"/>
    <w:rsid w:val="0068530B"/>
    <w:rsid w:val="0069221E"/>
    <w:rsid w:val="00696AAC"/>
    <w:rsid w:val="00696B4A"/>
    <w:rsid w:val="00697711"/>
    <w:rsid w:val="006A2233"/>
    <w:rsid w:val="006A3DD9"/>
    <w:rsid w:val="006A5346"/>
    <w:rsid w:val="006A7535"/>
    <w:rsid w:val="006A75DB"/>
    <w:rsid w:val="006B0460"/>
    <w:rsid w:val="006B063E"/>
    <w:rsid w:val="006B21E3"/>
    <w:rsid w:val="006B2E19"/>
    <w:rsid w:val="006B4C8D"/>
    <w:rsid w:val="006C11CF"/>
    <w:rsid w:val="006C2F67"/>
    <w:rsid w:val="006C39A0"/>
    <w:rsid w:val="006C595B"/>
    <w:rsid w:val="006C6005"/>
    <w:rsid w:val="006C6A1E"/>
    <w:rsid w:val="006C71F7"/>
    <w:rsid w:val="006D06C9"/>
    <w:rsid w:val="006D3F54"/>
    <w:rsid w:val="006D5624"/>
    <w:rsid w:val="006D6C07"/>
    <w:rsid w:val="006D7140"/>
    <w:rsid w:val="006D756E"/>
    <w:rsid w:val="006E11F6"/>
    <w:rsid w:val="006E5EED"/>
    <w:rsid w:val="006F0AB0"/>
    <w:rsid w:val="006F0E12"/>
    <w:rsid w:val="006F25DB"/>
    <w:rsid w:val="006F2E65"/>
    <w:rsid w:val="006F45E4"/>
    <w:rsid w:val="006F529C"/>
    <w:rsid w:val="007026EB"/>
    <w:rsid w:val="00706EFB"/>
    <w:rsid w:val="0071014A"/>
    <w:rsid w:val="00712FB2"/>
    <w:rsid w:val="0071378E"/>
    <w:rsid w:val="00714402"/>
    <w:rsid w:val="00715E89"/>
    <w:rsid w:val="00717281"/>
    <w:rsid w:val="00724EAD"/>
    <w:rsid w:val="00725852"/>
    <w:rsid w:val="00730311"/>
    <w:rsid w:val="0073268D"/>
    <w:rsid w:val="00740745"/>
    <w:rsid w:val="00741A85"/>
    <w:rsid w:val="00742CA3"/>
    <w:rsid w:val="00744949"/>
    <w:rsid w:val="00744ACC"/>
    <w:rsid w:val="00745C84"/>
    <w:rsid w:val="00747B84"/>
    <w:rsid w:val="007503A3"/>
    <w:rsid w:val="00750C16"/>
    <w:rsid w:val="00750FD6"/>
    <w:rsid w:val="007521BE"/>
    <w:rsid w:val="00753E3F"/>
    <w:rsid w:val="00754596"/>
    <w:rsid w:val="00754ADC"/>
    <w:rsid w:val="00755045"/>
    <w:rsid w:val="007561EA"/>
    <w:rsid w:val="00761CD6"/>
    <w:rsid w:val="00762E5B"/>
    <w:rsid w:val="00763E0D"/>
    <w:rsid w:val="007640C8"/>
    <w:rsid w:val="007652F2"/>
    <w:rsid w:val="00767727"/>
    <w:rsid w:val="00771984"/>
    <w:rsid w:val="007720D6"/>
    <w:rsid w:val="007757A5"/>
    <w:rsid w:val="00775A1F"/>
    <w:rsid w:val="00775A73"/>
    <w:rsid w:val="0077691A"/>
    <w:rsid w:val="00780BB0"/>
    <w:rsid w:val="00781440"/>
    <w:rsid w:val="00783137"/>
    <w:rsid w:val="00785653"/>
    <w:rsid w:val="00785699"/>
    <w:rsid w:val="00785D69"/>
    <w:rsid w:val="00787D58"/>
    <w:rsid w:val="00793596"/>
    <w:rsid w:val="0079577D"/>
    <w:rsid w:val="00796890"/>
    <w:rsid w:val="00796DFF"/>
    <w:rsid w:val="0079732D"/>
    <w:rsid w:val="007974A7"/>
    <w:rsid w:val="007A2C29"/>
    <w:rsid w:val="007A4C4A"/>
    <w:rsid w:val="007A6FEC"/>
    <w:rsid w:val="007B097E"/>
    <w:rsid w:val="007B1263"/>
    <w:rsid w:val="007B2DC2"/>
    <w:rsid w:val="007B5E9A"/>
    <w:rsid w:val="007B6650"/>
    <w:rsid w:val="007B7D0D"/>
    <w:rsid w:val="007C2AE2"/>
    <w:rsid w:val="007C4634"/>
    <w:rsid w:val="007C4E4A"/>
    <w:rsid w:val="007C640F"/>
    <w:rsid w:val="007C7265"/>
    <w:rsid w:val="007D1F4E"/>
    <w:rsid w:val="007D33D7"/>
    <w:rsid w:val="007D429D"/>
    <w:rsid w:val="007E0D76"/>
    <w:rsid w:val="007E10D1"/>
    <w:rsid w:val="007E115B"/>
    <w:rsid w:val="007E30DE"/>
    <w:rsid w:val="007E7F35"/>
    <w:rsid w:val="007F3ADF"/>
    <w:rsid w:val="007F4F13"/>
    <w:rsid w:val="007F4FA7"/>
    <w:rsid w:val="007F59E5"/>
    <w:rsid w:val="00805AAD"/>
    <w:rsid w:val="00806B6A"/>
    <w:rsid w:val="00806DC2"/>
    <w:rsid w:val="00807F60"/>
    <w:rsid w:val="0081116E"/>
    <w:rsid w:val="008130CB"/>
    <w:rsid w:val="0081386B"/>
    <w:rsid w:val="0081400C"/>
    <w:rsid w:val="0081489A"/>
    <w:rsid w:val="00816084"/>
    <w:rsid w:val="00825A9C"/>
    <w:rsid w:val="00830167"/>
    <w:rsid w:val="00831E03"/>
    <w:rsid w:val="00832486"/>
    <w:rsid w:val="0083427A"/>
    <w:rsid w:val="008368FE"/>
    <w:rsid w:val="008406E7"/>
    <w:rsid w:val="0084608D"/>
    <w:rsid w:val="008468C0"/>
    <w:rsid w:val="00853040"/>
    <w:rsid w:val="0085339D"/>
    <w:rsid w:val="00853BAE"/>
    <w:rsid w:val="00854722"/>
    <w:rsid w:val="008607DD"/>
    <w:rsid w:val="00864097"/>
    <w:rsid w:val="008739B0"/>
    <w:rsid w:val="0087521A"/>
    <w:rsid w:val="00876029"/>
    <w:rsid w:val="00876549"/>
    <w:rsid w:val="00881086"/>
    <w:rsid w:val="00881286"/>
    <w:rsid w:val="0088128F"/>
    <w:rsid w:val="00881E53"/>
    <w:rsid w:val="008824A6"/>
    <w:rsid w:val="008824AA"/>
    <w:rsid w:val="00883651"/>
    <w:rsid w:val="0088781E"/>
    <w:rsid w:val="008907A7"/>
    <w:rsid w:val="00890BFB"/>
    <w:rsid w:val="00891DA3"/>
    <w:rsid w:val="00892A86"/>
    <w:rsid w:val="0089528D"/>
    <w:rsid w:val="008959FA"/>
    <w:rsid w:val="008A3681"/>
    <w:rsid w:val="008A36B1"/>
    <w:rsid w:val="008A3E7D"/>
    <w:rsid w:val="008A6300"/>
    <w:rsid w:val="008B1F60"/>
    <w:rsid w:val="008B7000"/>
    <w:rsid w:val="008C052F"/>
    <w:rsid w:val="008C314C"/>
    <w:rsid w:val="008C58B2"/>
    <w:rsid w:val="008C5A4C"/>
    <w:rsid w:val="008C64AD"/>
    <w:rsid w:val="008D04D3"/>
    <w:rsid w:val="008D0A67"/>
    <w:rsid w:val="008D1513"/>
    <w:rsid w:val="008D25C9"/>
    <w:rsid w:val="008D40BC"/>
    <w:rsid w:val="008D4E45"/>
    <w:rsid w:val="008D6636"/>
    <w:rsid w:val="008E2293"/>
    <w:rsid w:val="008E4BB5"/>
    <w:rsid w:val="008E5D15"/>
    <w:rsid w:val="008E639C"/>
    <w:rsid w:val="008E6B77"/>
    <w:rsid w:val="008E7F63"/>
    <w:rsid w:val="008F3D51"/>
    <w:rsid w:val="008F495F"/>
    <w:rsid w:val="008F6831"/>
    <w:rsid w:val="008F72A5"/>
    <w:rsid w:val="0090239D"/>
    <w:rsid w:val="00902805"/>
    <w:rsid w:val="00902B74"/>
    <w:rsid w:val="009031D0"/>
    <w:rsid w:val="00903B9B"/>
    <w:rsid w:val="00903DBD"/>
    <w:rsid w:val="009042AF"/>
    <w:rsid w:val="00904BD6"/>
    <w:rsid w:val="00906D03"/>
    <w:rsid w:val="00907979"/>
    <w:rsid w:val="009101C2"/>
    <w:rsid w:val="009157DC"/>
    <w:rsid w:val="00915DC3"/>
    <w:rsid w:val="00916BFB"/>
    <w:rsid w:val="00921546"/>
    <w:rsid w:val="00923A74"/>
    <w:rsid w:val="00924E6E"/>
    <w:rsid w:val="00927DA7"/>
    <w:rsid w:val="0093148F"/>
    <w:rsid w:val="009315EC"/>
    <w:rsid w:val="00932210"/>
    <w:rsid w:val="0093291A"/>
    <w:rsid w:val="00933CAB"/>
    <w:rsid w:val="009340D2"/>
    <w:rsid w:val="009348A5"/>
    <w:rsid w:val="00935E68"/>
    <w:rsid w:val="00936169"/>
    <w:rsid w:val="009412B8"/>
    <w:rsid w:val="009430ED"/>
    <w:rsid w:val="009443DD"/>
    <w:rsid w:val="00946565"/>
    <w:rsid w:val="0095023B"/>
    <w:rsid w:val="00950B8A"/>
    <w:rsid w:val="00952F6F"/>
    <w:rsid w:val="00953EBC"/>
    <w:rsid w:val="00954383"/>
    <w:rsid w:val="00961868"/>
    <w:rsid w:val="0096224D"/>
    <w:rsid w:val="00962B61"/>
    <w:rsid w:val="00963C92"/>
    <w:rsid w:val="00964D0F"/>
    <w:rsid w:val="00965434"/>
    <w:rsid w:val="0096616C"/>
    <w:rsid w:val="00967402"/>
    <w:rsid w:val="00970097"/>
    <w:rsid w:val="00981A34"/>
    <w:rsid w:val="00982785"/>
    <w:rsid w:val="00982AA5"/>
    <w:rsid w:val="00983BCF"/>
    <w:rsid w:val="00983EE1"/>
    <w:rsid w:val="00984106"/>
    <w:rsid w:val="009864F8"/>
    <w:rsid w:val="00986FA1"/>
    <w:rsid w:val="00987E30"/>
    <w:rsid w:val="00987E7A"/>
    <w:rsid w:val="00987E8A"/>
    <w:rsid w:val="009943C6"/>
    <w:rsid w:val="009953C5"/>
    <w:rsid w:val="00995B8D"/>
    <w:rsid w:val="00997284"/>
    <w:rsid w:val="00997AB9"/>
    <w:rsid w:val="009A273B"/>
    <w:rsid w:val="009A3F2D"/>
    <w:rsid w:val="009A536F"/>
    <w:rsid w:val="009A5BA5"/>
    <w:rsid w:val="009A5DB3"/>
    <w:rsid w:val="009B208D"/>
    <w:rsid w:val="009B5F9C"/>
    <w:rsid w:val="009B6BA9"/>
    <w:rsid w:val="009B73EE"/>
    <w:rsid w:val="009B78FF"/>
    <w:rsid w:val="009C0B43"/>
    <w:rsid w:val="009C3B5F"/>
    <w:rsid w:val="009C5273"/>
    <w:rsid w:val="009C687E"/>
    <w:rsid w:val="009C7860"/>
    <w:rsid w:val="009D28F3"/>
    <w:rsid w:val="009D2A0E"/>
    <w:rsid w:val="009D4738"/>
    <w:rsid w:val="009D4FB3"/>
    <w:rsid w:val="009D58F5"/>
    <w:rsid w:val="009D5DE1"/>
    <w:rsid w:val="009D62F0"/>
    <w:rsid w:val="009D6CF3"/>
    <w:rsid w:val="009D761B"/>
    <w:rsid w:val="009D7BA1"/>
    <w:rsid w:val="009E2055"/>
    <w:rsid w:val="009E2CBC"/>
    <w:rsid w:val="009E47C7"/>
    <w:rsid w:val="009F106A"/>
    <w:rsid w:val="009F206B"/>
    <w:rsid w:val="009F3F3E"/>
    <w:rsid w:val="009F6BBC"/>
    <w:rsid w:val="009F6F17"/>
    <w:rsid w:val="00A00763"/>
    <w:rsid w:val="00A00850"/>
    <w:rsid w:val="00A013DD"/>
    <w:rsid w:val="00A0372A"/>
    <w:rsid w:val="00A04049"/>
    <w:rsid w:val="00A0412B"/>
    <w:rsid w:val="00A0484A"/>
    <w:rsid w:val="00A07470"/>
    <w:rsid w:val="00A1166D"/>
    <w:rsid w:val="00A16EB0"/>
    <w:rsid w:val="00A20657"/>
    <w:rsid w:val="00A22A13"/>
    <w:rsid w:val="00A23581"/>
    <w:rsid w:val="00A2458E"/>
    <w:rsid w:val="00A25CC4"/>
    <w:rsid w:val="00A306B7"/>
    <w:rsid w:val="00A30EE0"/>
    <w:rsid w:val="00A32502"/>
    <w:rsid w:val="00A32A8E"/>
    <w:rsid w:val="00A366E5"/>
    <w:rsid w:val="00A37991"/>
    <w:rsid w:val="00A40CF3"/>
    <w:rsid w:val="00A417E2"/>
    <w:rsid w:val="00A42A65"/>
    <w:rsid w:val="00A44CFD"/>
    <w:rsid w:val="00A51901"/>
    <w:rsid w:val="00A52181"/>
    <w:rsid w:val="00A57B2B"/>
    <w:rsid w:val="00A60AFA"/>
    <w:rsid w:val="00A6162E"/>
    <w:rsid w:val="00A62B40"/>
    <w:rsid w:val="00A62BF7"/>
    <w:rsid w:val="00A65AD2"/>
    <w:rsid w:val="00A65DFA"/>
    <w:rsid w:val="00A65E62"/>
    <w:rsid w:val="00A66923"/>
    <w:rsid w:val="00A70FE1"/>
    <w:rsid w:val="00A736FA"/>
    <w:rsid w:val="00A76FC8"/>
    <w:rsid w:val="00A77917"/>
    <w:rsid w:val="00A779A5"/>
    <w:rsid w:val="00A807C2"/>
    <w:rsid w:val="00A81142"/>
    <w:rsid w:val="00A821D9"/>
    <w:rsid w:val="00A8319A"/>
    <w:rsid w:val="00A83554"/>
    <w:rsid w:val="00A839A0"/>
    <w:rsid w:val="00A849D5"/>
    <w:rsid w:val="00A85651"/>
    <w:rsid w:val="00A866C6"/>
    <w:rsid w:val="00A90E29"/>
    <w:rsid w:val="00A927A4"/>
    <w:rsid w:val="00A94D5B"/>
    <w:rsid w:val="00A97939"/>
    <w:rsid w:val="00AA2467"/>
    <w:rsid w:val="00AA584F"/>
    <w:rsid w:val="00AA6995"/>
    <w:rsid w:val="00AB0722"/>
    <w:rsid w:val="00AB0734"/>
    <w:rsid w:val="00AB14AA"/>
    <w:rsid w:val="00AB254E"/>
    <w:rsid w:val="00AB2BAC"/>
    <w:rsid w:val="00AB5169"/>
    <w:rsid w:val="00AB5620"/>
    <w:rsid w:val="00AB5EF8"/>
    <w:rsid w:val="00AB681C"/>
    <w:rsid w:val="00AC0015"/>
    <w:rsid w:val="00AC002F"/>
    <w:rsid w:val="00AC11CC"/>
    <w:rsid w:val="00AC2C1C"/>
    <w:rsid w:val="00AC37E8"/>
    <w:rsid w:val="00AC57CF"/>
    <w:rsid w:val="00AC66CB"/>
    <w:rsid w:val="00AC724B"/>
    <w:rsid w:val="00AD0792"/>
    <w:rsid w:val="00AD0BED"/>
    <w:rsid w:val="00AD3A30"/>
    <w:rsid w:val="00AD4638"/>
    <w:rsid w:val="00AD46D8"/>
    <w:rsid w:val="00AD4DA3"/>
    <w:rsid w:val="00AD5DDF"/>
    <w:rsid w:val="00AD6B38"/>
    <w:rsid w:val="00AD7ABB"/>
    <w:rsid w:val="00AE04A9"/>
    <w:rsid w:val="00AE0964"/>
    <w:rsid w:val="00AE2BE6"/>
    <w:rsid w:val="00AE3676"/>
    <w:rsid w:val="00AE5A5F"/>
    <w:rsid w:val="00AE65D9"/>
    <w:rsid w:val="00AE68A2"/>
    <w:rsid w:val="00AE699A"/>
    <w:rsid w:val="00AF1B89"/>
    <w:rsid w:val="00AF2AFB"/>
    <w:rsid w:val="00B0030C"/>
    <w:rsid w:val="00B01298"/>
    <w:rsid w:val="00B024FE"/>
    <w:rsid w:val="00B02C7B"/>
    <w:rsid w:val="00B04A98"/>
    <w:rsid w:val="00B053A1"/>
    <w:rsid w:val="00B06A63"/>
    <w:rsid w:val="00B078CE"/>
    <w:rsid w:val="00B13436"/>
    <w:rsid w:val="00B21953"/>
    <w:rsid w:val="00B24267"/>
    <w:rsid w:val="00B24E10"/>
    <w:rsid w:val="00B2632C"/>
    <w:rsid w:val="00B30D2C"/>
    <w:rsid w:val="00B30FA7"/>
    <w:rsid w:val="00B324B4"/>
    <w:rsid w:val="00B32AEE"/>
    <w:rsid w:val="00B33149"/>
    <w:rsid w:val="00B3572E"/>
    <w:rsid w:val="00B37CFC"/>
    <w:rsid w:val="00B40EE3"/>
    <w:rsid w:val="00B41E53"/>
    <w:rsid w:val="00B440CD"/>
    <w:rsid w:val="00B446B1"/>
    <w:rsid w:val="00B45912"/>
    <w:rsid w:val="00B46B83"/>
    <w:rsid w:val="00B510FC"/>
    <w:rsid w:val="00B5506F"/>
    <w:rsid w:val="00B603A3"/>
    <w:rsid w:val="00B605CE"/>
    <w:rsid w:val="00B60F00"/>
    <w:rsid w:val="00B62915"/>
    <w:rsid w:val="00B62B75"/>
    <w:rsid w:val="00B650A2"/>
    <w:rsid w:val="00B65F1E"/>
    <w:rsid w:val="00B67627"/>
    <w:rsid w:val="00B7130C"/>
    <w:rsid w:val="00B7210F"/>
    <w:rsid w:val="00B74DC6"/>
    <w:rsid w:val="00B802C0"/>
    <w:rsid w:val="00B8113E"/>
    <w:rsid w:val="00B82565"/>
    <w:rsid w:val="00B82B19"/>
    <w:rsid w:val="00B83B1C"/>
    <w:rsid w:val="00B83E75"/>
    <w:rsid w:val="00B923D8"/>
    <w:rsid w:val="00B938AE"/>
    <w:rsid w:val="00B939DF"/>
    <w:rsid w:val="00B9410D"/>
    <w:rsid w:val="00B94800"/>
    <w:rsid w:val="00B968AB"/>
    <w:rsid w:val="00B972BE"/>
    <w:rsid w:val="00BA35E1"/>
    <w:rsid w:val="00BA489D"/>
    <w:rsid w:val="00BA5411"/>
    <w:rsid w:val="00BA7634"/>
    <w:rsid w:val="00BB19B9"/>
    <w:rsid w:val="00BB3538"/>
    <w:rsid w:val="00BB3D62"/>
    <w:rsid w:val="00BB4E67"/>
    <w:rsid w:val="00BB5E9C"/>
    <w:rsid w:val="00BB60F9"/>
    <w:rsid w:val="00BC0D94"/>
    <w:rsid w:val="00BC2D17"/>
    <w:rsid w:val="00BC7F80"/>
    <w:rsid w:val="00BD1E82"/>
    <w:rsid w:val="00BD22B0"/>
    <w:rsid w:val="00BE083A"/>
    <w:rsid w:val="00BE3168"/>
    <w:rsid w:val="00BE53F8"/>
    <w:rsid w:val="00BE5E27"/>
    <w:rsid w:val="00BE7E91"/>
    <w:rsid w:val="00BF0C51"/>
    <w:rsid w:val="00BF10D8"/>
    <w:rsid w:val="00BF13FC"/>
    <w:rsid w:val="00BF458B"/>
    <w:rsid w:val="00BF4DA4"/>
    <w:rsid w:val="00BF4F99"/>
    <w:rsid w:val="00BF7ED4"/>
    <w:rsid w:val="00C018E7"/>
    <w:rsid w:val="00C0434B"/>
    <w:rsid w:val="00C062D1"/>
    <w:rsid w:val="00C06517"/>
    <w:rsid w:val="00C06648"/>
    <w:rsid w:val="00C12498"/>
    <w:rsid w:val="00C1448D"/>
    <w:rsid w:val="00C16687"/>
    <w:rsid w:val="00C25CEF"/>
    <w:rsid w:val="00C2654A"/>
    <w:rsid w:val="00C30A07"/>
    <w:rsid w:val="00C30F20"/>
    <w:rsid w:val="00C327BC"/>
    <w:rsid w:val="00C32B09"/>
    <w:rsid w:val="00C3317E"/>
    <w:rsid w:val="00C33C24"/>
    <w:rsid w:val="00C34541"/>
    <w:rsid w:val="00C35481"/>
    <w:rsid w:val="00C3662C"/>
    <w:rsid w:val="00C41271"/>
    <w:rsid w:val="00C43437"/>
    <w:rsid w:val="00C43AB8"/>
    <w:rsid w:val="00C477E0"/>
    <w:rsid w:val="00C47E5A"/>
    <w:rsid w:val="00C50137"/>
    <w:rsid w:val="00C50A6F"/>
    <w:rsid w:val="00C53A4D"/>
    <w:rsid w:val="00C54377"/>
    <w:rsid w:val="00C54600"/>
    <w:rsid w:val="00C5523A"/>
    <w:rsid w:val="00C55FC2"/>
    <w:rsid w:val="00C60D42"/>
    <w:rsid w:val="00C61F25"/>
    <w:rsid w:val="00C6529C"/>
    <w:rsid w:val="00C65B93"/>
    <w:rsid w:val="00C73ECE"/>
    <w:rsid w:val="00C7782B"/>
    <w:rsid w:val="00C82453"/>
    <w:rsid w:val="00C82C68"/>
    <w:rsid w:val="00C8640C"/>
    <w:rsid w:val="00C900FD"/>
    <w:rsid w:val="00C938A4"/>
    <w:rsid w:val="00C94830"/>
    <w:rsid w:val="00C955AA"/>
    <w:rsid w:val="00C96CE8"/>
    <w:rsid w:val="00CA0ECE"/>
    <w:rsid w:val="00CA18D5"/>
    <w:rsid w:val="00CA2AEF"/>
    <w:rsid w:val="00CA35A5"/>
    <w:rsid w:val="00CA7166"/>
    <w:rsid w:val="00CB4646"/>
    <w:rsid w:val="00CB6D5F"/>
    <w:rsid w:val="00CB791A"/>
    <w:rsid w:val="00CB7A20"/>
    <w:rsid w:val="00CC4922"/>
    <w:rsid w:val="00CC6335"/>
    <w:rsid w:val="00CC78C7"/>
    <w:rsid w:val="00CC7C81"/>
    <w:rsid w:val="00CD2829"/>
    <w:rsid w:val="00CD549D"/>
    <w:rsid w:val="00CD5AF0"/>
    <w:rsid w:val="00CE1128"/>
    <w:rsid w:val="00CE135A"/>
    <w:rsid w:val="00CE272A"/>
    <w:rsid w:val="00CE6DF6"/>
    <w:rsid w:val="00CE7433"/>
    <w:rsid w:val="00CF0487"/>
    <w:rsid w:val="00CF4479"/>
    <w:rsid w:val="00D01119"/>
    <w:rsid w:val="00D02D1E"/>
    <w:rsid w:val="00D03881"/>
    <w:rsid w:val="00D03D5D"/>
    <w:rsid w:val="00D04999"/>
    <w:rsid w:val="00D05661"/>
    <w:rsid w:val="00D062B3"/>
    <w:rsid w:val="00D07FC3"/>
    <w:rsid w:val="00D114BF"/>
    <w:rsid w:val="00D13D59"/>
    <w:rsid w:val="00D147DB"/>
    <w:rsid w:val="00D14F96"/>
    <w:rsid w:val="00D15822"/>
    <w:rsid w:val="00D15C50"/>
    <w:rsid w:val="00D16D4B"/>
    <w:rsid w:val="00D17876"/>
    <w:rsid w:val="00D20480"/>
    <w:rsid w:val="00D21D27"/>
    <w:rsid w:val="00D22AD1"/>
    <w:rsid w:val="00D2500D"/>
    <w:rsid w:val="00D2773E"/>
    <w:rsid w:val="00D27A6D"/>
    <w:rsid w:val="00D308F9"/>
    <w:rsid w:val="00D31025"/>
    <w:rsid w:val="00D31BA3"/>
    <w:rsid w:val="00D367F6"/>
    <w:rsid w:val="00D36A04"/>
    <w:rsid w:val="00D3776E"/>
    <w:rsid w:val="00D40354"/>
    <w:rsid w:val="00D40685"/>
    <w:rsid w:val="00D4157D"/>
    <w:rsid w:val="00D41B1E"/>
    <w:rsid w:val="00D4254A"/>
    <w:rsid w:val="00D42EE4"/>
    <w:rsid w:val="00D446A9"/>
    <w:rsid w:val="00D450E8"/>
    <w:rsid w:val="00D452D4"/>
    <w:rsid w:val="00D45D4D"/>
    <w:rsid w:val="00D46198"/>
    <w:rsid w:val="00D53B0C"/>
    <w:rsid w:val="00D56469"/>
    <w:rsid w:val="00D6270C"/>
    <w:rsid w:val="00D644E1"/>
    <w:rsid w:val="00D65819"/>
    <w:rsid w:val="00D6746D"/>
    <w:rsid w:val="00D705ED"/>
    <w:rsid w:val="00D71568"/>
    <w:rsid w:val="00D73400"/>
    <w:rsid w:val="00D76454"/>
    <w:rsid w:val="00D8049E"/>
    <w:rsid w:val="00D81692"/>
    <w:rsid w:val="00D835C3"/>
    <w:rsid w:val="00D85A7B"/>
    <w:rsid w:val="00D85BF6"/>
    <w:rsid w:val="00D87844"/>
    <w:rsid w:val="00D90F1A"/>
    <w:rsid w:val="00D927A7"/>
    <w:rsid w:val="00D9360A"/>
    <w:rsid w:val="00D93707"/>
    <w:rsid w:val="00D94507"/>
    <w:rsid w:val="00D95443"/>
    <w:rsid w:val="00D966DF"/>
    <w:rsid w:val="00DA134A"/>
    <w:rsid w:val="00DA6BE2"/>
    <w:rsid w:val="00DA6E6F"/>
    <w:rsid w:val="00DA76F9"/>
    <w:rsid w:val="00DB169D"/>
    <w:rsid w:val="00DB5307"/>
    <w:rsid w:val="00DB5977"/>
    <w:rsid w:val="00DB6B59"/>
    <w:rsid w:val="00DB7137"/>
    <w:rsid w:val="00DB7AB6"/>
    <w:rsid w:val="00DC000C"/>
    <w:rsid w:val="00DC0E3E"/>
    <w:rsid w:val="00DC1D10"/>
    <w:rsid w:val="00DC2E5B"/>
    <w:rsid w:val="00DD201A"/>
    <w:rsid w:val="00DD375B"/>
    <w:rsid w:val="00DD5240"/>
    <w:rsid w:val="00DD5731"/>
    <w:rsid w:val="00DD5B1F"/>
    <w:rsid w:val="00DD6440"/>
    <w:rsid w:val="00DE089C"/>
    <w:rsid w:val="00DE1A70"/>
    <w:rsid w:val="00DE1A9D"/>
    <w:rsid w:val="00DE26DC"/>
    <w:rsid w:val="00DE34FF"/>
    <w:rsid w:val="00DE3F9E"/>
    <w:rsid w:val="00DE7E8D"/>
    <w:rsid w:val="00DF06D0"/>
    <w:rsid w:val="00E0269F"/>
    <w:rsid w:val="00E038B4"/>
    <w:rsid w:val="00E06730"/>
    <w:rsid w:val="00E06A25"/>
    <w:rsid w:val="00E07D86"/>
    <w:rsid w:val="00E10903"/>
    <w:rsid w:val="00E1462E"/>
    <w:rsid w:val="00E1495A"/>
    <w:rsid w:val="00E1600E"/>
    <w:rsid w:val="00E17689"/>
    <w:rsid w:val="00E2048B"/>
    <w:rsid w:val="00E2228B"/>
    <w:rsid w:val="00E226B6"/>
    <w:rsid w:val="00E2632A"/>
    <w:rsid w:val="00E309EC"/>
    <w:rsid w:val="00E31129"/>
    <w:rsid w:val="00E33DE1"/>
    <w:rsid w:val="00E410BF"/>
    <w:rsid w:val="00E43FE5"/>
    <w:rsid w:val="00E504B4"/>
    <w:rsid w:val="00E51344"/>
    <w:rsid w:val="00E5313F"/>
    <w:rsid w:val="00E532AE"/>
    <w:rsid w:val="00E53851"/>
    <w:rsid w:val="00E5578B"/>
    <w:rsid w:val="00E565B2"/>
    <w:rsid w:val="00E5675A"/>
    <w:rsid w:val="00E605CB"/>
    <w:rsid w:val="00E60B7D"/>
    <w:rsid w:val="00E6341A"/>
    <w:rsid w:val="00E66DE8"/>
    <w:rsid w:val="00E7187D"/>
    <w:rsid w:val="00E71BBF"/>
    <w:rsid w:val="00E7252E"/>
    <w:rsid w:val="00E75A07"/>
    <w:rsid w:val="00E75BC7"/>
    <w:rsid w:val="00E77381"/>
    <w:rsid w:val="00E77C45"/>
    <w:rsid w:val="00E809C1"/>
    <w:rsid w:val="00E8293B"/>
    <w:rsid w:val="00E82A40"/>
    <w:rsid w:val="00E84591"/>
    <w:rsid w:val="00E92112"/>
    <w:rsid w:val="00E92507"/>
    <w:rsid w:val="00E95638"/>
    <w:rsid w:val="00E96B9D"/>
    <w:rsid w:val="00EA2483"/>
    <w:rsid w:val="00EA36EA"/>
    <w:rsid w:val="00EA38BE"/>
    <w:rsid w:val="00EA3FE6"/>
    <w:rsid w:val="00EA4BCC"/>
    <w:rsid w:val="00EA4DAE"/>
    <w:rsid w:val="00EA7C77"/>
    <w:rsid w:val="00EB21D7"/>
    <w:rsid w:val="00EB4043"/>
    <w:rsid w:val="00EB6394"/>
    <w:rsid w:val="00EB66D3"/>
    <w:rsid w:val="00EC0993"/>
    <w:rsid w:val="00EC26C6"/>
    <w:rsid w:val="00EC5190"/>
    <w:rsid w:val="00EC68DB"/>
    <w:rsid w:val="00ED0415"/>
    <w:rsid w:val="00ED1174"/>
    <w:rsid w:val="00ED22CB"/>
    <w:rsid w:val="00ED594E"/>
    <w:rsid w:val="00ED62C1"/>
    <w:rsid w:val="00ED64B6"/>
    <w:rsid w:val="00EE0AA7"/>
    <w:rsid w:val="00EE0E1B"/>
    <w:rsid w:val="00EE1786"/>
    <w:rsid w:val="00EE2A75"/>
    <w:rsid w:val="00EE52DC"/>
    <w:rsid w:val="00EE67F6"/>
    <w:rsid w:val="00EE7C62"/>
    <w:rsid w:val="00EF07F5"/>
    <w:rsid w:val="00EF16C4"/>
    <w:rsid w:val="00EF1B26"/>
    <w:rsid w:val="00EF45F3"/>
    <w:rsid w:val="00EF624D"/>
    <w:rsid w:val="00EF793F"/>
    <w:rsid w:val="00F03876"/>
    <w:rsid w:val="00F044D0"/>
    <w:rsid w:val="00F06EC3"/>
    <w:rsid w:val="00F0781A"/>
    <w:rsid w:val="00F112F4"/>
    <w:rsid w:val="00F11B6E"/>
    <w:rsid w:val="00F120D4"/>
    <w:rsid w:val="00F160F4"/>
    <w:rsid w:val="00F16AC6"/>
    <w:rsid w:val="00F16FEF"/>
    <w:rsid w:val="00F17DA9"/>
    <w:rsid w:val="00F21344"/>
    <w:rsid w:val="00F214ED"/>
    <w:rsid w:val="00F23707"/>
    <w:rsid w:val="00F23D9E"/>
    <w:rsid w:val="00F2581A"/>
    <w:rsid w:val="00F258D4"/>
    <w:rsid w:val="00F268BC"/>
    <w:rsid w:val="00F2740E"/>
    <w:rsid w:val="00F3040C"/>
    <w:rsid w:val="00F30D2F"/>
    <w:rsid w:val="00F32067"/>
    <w:rsid w:val="00F33940"/>
    <w:rsid w:val="00F35C1B"/>
    <w:rsid w:val="00F35C6D"/>
    <w:rsid w:val="00F35DFA"/>
    <w:rsid w:val="00F42344"/>
    <w:rsid w:val="00F4476F"/>
    <w:rsid w:val="00F44EDB"/>
    <w:rsid w:val="00F46183"/>
    <w:rsid w:val="00F467FB"/>
    <w:rsid w:val="00F476B5"/>
    <w:rsid w:val="00F50776"/>
    <w:rsid w:val="00F5083A"/>
    <w:rsid w:val="00F50992"/>
    <w:rsid w:val="00F53FBF"/>
    <w:rsid w:val="00F60BAC"/>
    <w:rsid w:val="00F62249"/>
    <w:rsid w:val="00F63A14"/>
    <w:rsid w:val="00F64078"/>
    <w:rsid w:val="00F6478D"/>
    <w:rsid w:val="00F65840"/>
    <w:rsid w:val="00F7003F"/>
    <w:rsid w:val="00F71720"/>
    <w:rsid w:val="00F7372A"/>
    <w:rsid w:val="00F87C2D"/>
    <w:rsid w:val="00F87C60"/>
    <w:rsid w:val="00F90021"/>
    <w:rsid w:val="00F906C5"/>
    <w:rsid w:val="00F91E40"/>
    <w:rsid w:val="00F941D9"/>
    <w:rsid w:val="00F9494E"/>
    <w:rsid w:val="00F9618A"/>
    <w:rsid w:val="00F96607"/>
    <w:rsid w:val="00F96DFE"/>
    <w:rsid w:val="00F97E97"/>
    <w:rsid w:val="00FA10FD"/>
    <w:rsid w:val="00FA4DBA"/>
    <w:rsid w:val="00FA5613"/>
    <w:rsid w:val="00FA754A"/>
    <w:rsid w:val="00FA7C5F"/>
    <w:rsid w:val="00FB068E"/>
    <w:rsid w:val="00FB4360"/>
    <w:rsid w:val="00FB536C"/>
    <w:rsid w:val="00FC12AE"/>
    <w:rsid w:val="00FC4AA6"/>
    <w:rsid w:val="00FC4B09"/>
    <w:rsid w:val="00FC4FC1"/>
    <w:rsid w:val="00FC5357"/>
    <w:rsid w:val="00FC539F"/>
    <w:rsid w:val="00FC7659"/>
    <w:rsid w:val="00FD0166"/>
    <w:rsid w:val="00FD1A5F"/>
    <w:rsid w:val="00FD53FC"/>
    <w:rsid w:val="00FD5506"/>
    <w:rsid w:val="00FD6B0B"/>
    <w:rsid w:val="00FE00C6"/>
    <w:rsid w:val="00FE0FE0"/>
    <w:rsid w:val="00FE3C76"/>
    <w:rsid w:val="00FE3D66"/>
    <w:rsid w:val="00FE6CC8"/>
    <w:rsid w:val="00FF05EC"/>
    <w:rsid w:val="00FF21D5"/>
    <w:rsid w:val="00FF2B19"/>
    <w:rsid w:val="00FF333D"/>
    <w:rsid w:val="00FF46F5"/>
    <w:rsid w:val="00FF4923"/>
    <w:rsid w:val="00FF4CC9"/>
    <w:rsid w:val="00FF50CE"/>
    <w:rsid w:val="00FF6268"/>
    <w:rsid w:val="00FF6F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1DA3"/>
    <w:rPr>
      <w:rFonts w:ascii="Calibri" w:eastAsia="Calibri" w:hAnsi="Calibri" w:cs="Times New Roman"/>
    </w:rPr>
  </w:style>
  <w:style w:type="paragraph" w:styleId="1">
    <w:name w:val="heading 1"/>
    <w:basedOn w:val="a"/>
    <w:next w:val="a"/>
    <w:link w:val="10"/>
    <w:autoRedefine/>
    <w:uiPriority w:val="9"/>
    <w:qFormat/>
    <w:rsid w:val="00AC002F"/>
    <w:pPr>
      <w:keepNext/>
      <w:keepLines/>
      <w:spacing w:after="0" w:line="240" w:lineRule="auto"/>
      <w:jc w:val="center"/>
      <w:outlineLvl w:val="0"/>
    </w:pPr>
    <w:rPr>
      <w:rFonts w:ascii="Times New Roman" w:eastAsia="Arial" w:hAnsi="Times New Roman"/>
      <w:b/>
      <w:bCs/>
      <w:sz w:val="24"/>
      <w:szCs w:val="28"/>
    </w:rPr>
  </w:style>
  <w:style w:type="paragraph" w:styleId="2">
    <w:name w:val="heading 2"/>
    <w:basedOn w:val="a"/>
    <w:next w:val="a"/>
    <w:link w:val="20"/>
    <w:uiPriority w:val="9"/>
    <w:unhideWhenUsed/>
    <w:qFormat/>
    <w:rsid w:val="00EE67F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EE67F6"/>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9B78F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C002F"/>
    <w:rPr>
      <w:rFonts w:ascii="Times New Roman" w:eastAsia="Arial" w:hAnsi="Times New Roman" w:cs="Times New Roman"/>
      <w:b/>
      <w:bCs/>
      <w:sz w:val="24"/>
      <w:szCs w:val="28"/>
    </w:rPr>
  </w:style>
  <w:style w:type="character" w:customStyle="1" w:styleId="21">
    <w:name w:val="Основной текст (2)_"/>
    <w:link w:val="22"/>
    <w:rsid w:val="00997284"/>
    <w:rPr>
      <w:rFonts w:ascii="Times New Roman" w:eastAsia="Times New Roman" w:hAnsi="Times New Roman" w:cs="Times New Roman"/>
      <w:b/>
      <w:bCs/>
      <w:spacing w:val="1"/>
      <w:sz w:val="29"/>
      <w:szCs w:val="29"/>
      <w:shd w:val="clear" w:color="auto" w:fill="FFFFFF"/>
    </w:rPr>
  </w:style>
  <w:style w:type="paragraph" w:customStyle="1" w:styleId="22">
    <w:name w:val="Основной текст (2)"/>
    <w:basedOn w:val="a"/>
    <w:link w:val="21"/>
    <w:rsid w:val="00997284"/>
    <w:pPr>
      <w:widowControl w:val="0"/>
      <w:shd w:val="clear" w:color="auto" w:fill="FFFFFF"/>
      <w:spacing w:after="420" w:line="490" w:lineRule="exact"/>
      <w:jc w:val="center"/>
    </w:pPr>
    <w:rPr>
      <w:rFonts w:ascii="Times New Roman" w:eastAsia="Times New Roman" w:hAnsi="Times New Roman"/>
      <w:b/>
      <w:bCs/>
      <w:spacing w:val="1"/>
      <w:sz w:val="29"/>
      <w:szCs w:val="29"/>
    </w:rPr>
  </w:style>
  <w:style w:type="paragraph" w:styleId="a3">
    <w:name w:val="header"/>
    <w:basedOn w:val="a"/>
    <w:link w:val="a4"/>
    <w:uiPriority w:val="99"/>
    <w:unhideWhenUsed/>
    <w:rsid w:val="0099728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97284"/>
    <w:rPr>
      <w:rFonts w:ascii="Calibri" w:eastAsia="Calibri" w:hAnsi="Calibri" w:cs="Times New Roman"/>
    </w:rPr>
  </w:style>
  <w:style w:type="paragraph" w:styleId="a5">
    <w:name w:val="footer"/>
    <w:basedOn w:val="a"/>
    <w:link w:val="a6"/>
    <w:unhideWhenUsed/>
    <w:rsid w:val="0099728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97284"/>
    <w:rPr>
      <w:rFonts w:ascii="Calibri" w:eastAsia="Calibri" w:hAnsi="Calibri" w:cs="Times New Roman"/>
    </w:rPr>
  </w:style>
  <w:style w:type="character" w:customStyle="1" w:styleId="a7">
    <w:name w:val="Основной текст_"/>
    <w:link w:val="11"/>
    <w:rsid w:val="00997284"/>
    <w:rPr>
      <w:rFonts w:ascii="Times New Roman" w:eastAsia="Times New Roman" w:hAnsi="Times New Roman" w:cs="Times New Roman"/>
      <w:spacing w:val="2"/>
      <w:sz w:val="21"/>
      <w:szCs w:val="21"/>
      <w:shd w:val="clear" w:color="auto" w:fill="FFFFFF"/>
    </w:rPr>
  </w:style>
  <w:style w:type="paragraph" w:customStyle="1" w:styleId="11">
    <w:name w:val="Основной текст1"/>
    <w:basedOn w:val="a"/>
    <w:link w:val="a7"/>
    <w:rsid w:val="00997284"/>
    <w:pPr>
      <w:widowControl w:val="0"/>
      <w:shd w:val="clear" w:color="auto" w:fill="FFFFFF"/>
      <w:spacing w:after="240" w:line="278" w:lineRule="exact"/>
      <w:ind w:hanging="360"/>
      <w:jc w:val="both"/>
    </w:pPr>
    <w:rPr>
      <w:rFonts w:ascii="Times New Roman" w:eastAsia="Times New Roman" w:hAnsi="Times New Roman"/>
      <w:spacing w:val="2"/>
      <w:sz w:val="21"/>
      <w:szCs w:val="21"/>
    </w:rPr>
  </w:style>
  <w:style w:type="character" w:customStyle="1" w:styleId="23">
    <w:name w:val="Заголовок №2_"/>
    <w:link w:val="24"/>
    <w:rsid w:val="00997284"/>
    <w:rPr>
      <w:rFonts w:ascii="Arial" w:eastAsia="Arial" w:hAnsi="Arial" w:cs="Arial"/>
      <w:b/>
      <w:bCs/>
      <w:spacing w:val="-2"/>
      <w:sz w:val="26"/>
      <w:szCs w:val="26"/>
      <w:shd w:val="clear" w:color="auto" w:fill="FFFFFF"/>
    </w:rPr>
  </w:style>
  <w:style w:type="paragraph" w:customStyle="1" w:styleId="24">
    <w:name w:val="Заголовок №2"/>
    <w:basedOn w:val="a"/>
    <w:link w:val="23"/>
    <w:rsid w:val="00997284"/>
    <w:pPr>
      <w:widowControl w:val="0"/>
      <w:shd w:val="clear" w:color="auto" w:fill="FFFFFF"/>
      <w:spacing w:before="240" w:after="240" w:line="0" w:lineRule="atLeast"/>
      <w:jc w:val="both"/>
      <w:outlineLvl w:val="1"/>
    </w:pPr>
    <w:rPr>
      <w:rFonts w:ascii="Arial" w:eastAsia="Arial" w:hAnsi="Arial" w:cs="Arial"/>
      <w:b/>
      <w:bCs/>
      <w:spacing w:val="-2"/>
      <w:sz w:val="26"/>
      <w:szCs w:val="26"/>
    </w:rPr>
  </w:style>
  <w:style w:type="character" w:customStyle="1" w:styleId="31">
    <w:name w:val="Заголовок №3_"/>
    <w:link w:val="32"/>
    <w:rsid w:val="00997284"/>
    <w:rPr>
      <w:rFonts w:ascii="Arial" w:eastAsia="Arial" w:hAnsi="Arial" w:cs="Arial"/>
      <w:b/>
      <w:bCs/>
      <w:i/>
      <w:iCs/>
      <w:sz w:val="23"/>
      <w:szCs w:val="23"/>
      <w:shd w:val="clear" w:color="auto" w:fill="FFFFFF"/>
    </w:rPr>
  </w:style>
  <w:style w:type="paragraph" w:customStyle="1" w:styleId="32">
    <w:name w:val="Заголовок №3"/>
    <w:basedOn w:val="a"/>
    <w:link w:val="31"/>
    <w:rsid w:val="00997284"/>
    <w:pPr>
      <w:widowControl w:val="0"/>
      <w:shd w:val="clear" w:color="auto" w:fill="FFFFFF"/>
      <w:spacing w:before="240" w:after="240" w:line="0" w:lineRule="atLeast"/>
      <w:ind w:hanging="720"/>
      <w:jc w:val="both"/>
      <w:outlineLvl w:val="2"/>
    </w:pPr>
    <w:rPr>
      <w:rFonts w:ascii="Arial" w:eastAsia="Arial" w:hAnsi="Arial" w:cs="Arial"/>
      <w:b/>
      <w:bCs/>
      <w:i/>
      <w:iCs/>
      <w:sz w:val="23"/>
      <w:szCs w:val="23"/>
    </w:rPr>
  </w:style>
  <w:style w:type="character" w:customStyle="1" w:styleId="33">
    <w:name w:val="Основной текст (3)_"/>
    <w:link w:val="34"/>
    <w:rsid w:val="00997284"/>
    <w:rPr>
      <w:rFonts w:ascii="Times New Roman" w:eastAsia="Times New Roman" w:hAnsi="Times New Roman" w:cs="Times New Roman"/>
      <w:i/>
      <w:iCs/>
      <w:spacing w:val="-5"/>
      <w:sz w:val="18"/>
      <w:szCs w:val="18"/>
      <w:shd w:val="clear" w:color="auto" w:fill="FFFFFF"/>
    </w:rPr>
  </w:style>
  <w:style w:type="paragraph" w:customStyle="1" w:styleId="34">
    <w:name w:val="Основной текст (3)"/>
    <w:basedOn w:val="a"/>
    <w:link w:val="33"/>
    <w:rsid w:val="00997284"/>
    <w:pPr>
      <w:widowControl w:val="0"/>
      <w:shd w:val="clear" w:color="auto" w:fill="FFFFFF"/>
      <w:spacing w:before="240" w:after="120" w:line="207" w:lineRule="exact"/>
      <w:jc w:val="both"/>
    </w:pPr>
    <w:rPr>
      <w:rFonts w:ascii="Times New Roman" w:eastAsia="Times New Roman" w:hAnsi="Times New Roman"/>
      <w:i/>
      <w:iCs/>
      <w:spacing w:val="-5"/>
      <w:sz w:val="18"/>
      <w:szCs w:val="18"/>
    </w:rPr>
  </w:style>
  <w:style w:type="character" w:customStyle="1" w:styleId="30pt">
    <w:name w:val="Основной текст (3) + Не курсив;Интервал 0 pt"/>
    <w:rsid w:val="00997284"/>
    <w:rPr>
      <w:rFonts w:ascii="Times New Roman" w:eastAsia="Times New Roman" w:hAnsi="Times New Roman" w:cs="Times New Roman"/>
      <w:i/>
      <w:iCs/>
      <w:color w:val="000000"/>
      <w:spacing w:val="-3"/>
      <w:w w:val="100"/>
      <w:position w:val="0"/>
      <w:sz w:val="18"/>
      <w:szCs w:val="18"/>
      <w:shd w:val="clear" w:color="auto" w:fill="FFFFFF"/>
      <w:lang w:val="ru-RU"/>
    </w:rPr>
  </w:style>
  <w:style w:type="character" w:customStyle="1" w:styleId="0pt">
    <w:name w:val="Основной текст + Курсив;Интервал 0 pt"/>
    <w:rsid w:val="00997284"/>
    <w:rPr>
      <w:rFonts w:ascii="Times New Roman" w:eastAsia="Times New Roman" w:hAnsi="Times New Roman" w:cs="Times New Roman"/>
      <w:b w:val="0"/>
      <w:bCs w:val="0"/>
      <w:i/>
      <w:iCs/>
      <w:smallCaps w:val="0"/>
      <w:strike w:val="0"/>
      <w:color w:val="000000"/>
      <w:spacing w:val="-5"/>
      <w:w w:val="100"/>
      <w:position w:val="0"/>
      <w:sz w:val="18"/>
      <w:szCs w:val="18"/>
      <w:u w:val="none"/>
      <w:shd w:val="clear" w:color="auto" w:fill="FFFFFF"/>
      <w:lang w:val="ru-RU"/>
    </w:rPr>
  </w:style>
  <w:style w:type="character" w:customStyle="1" w:styleId="395pt0pt">
    <w:name w:val="Основной текст (3) + 9;5 pt;Полужирный;Интервал 0 pt"/>
    <w:rsid w:val="00997284"/>
    <w:rPr>
      <w:rFonts w:ascii="Times New Roman" w:eastAsia="Times New Roman" w:hAnsi="Times New Roman" w:cs="Times New Roman"/>
      <w:b/>
      <w:bCs/>
      <w:i/>
      <w:iCs/>
      <w:color w:val="000000"/>
      <w:spacing w:val="0"/>
      <w:w w:val="100"/>
      <w:position w:val="0"/>
      <w:sz w:val="19"/>
      <w:szCs w:val="19"/>
      <w:shd w:val="clear" w:color="auto" w:fill="FFFFFF"/>
    </w:rPr>
  </w:style>
  <w:style w:type="character" w:customStyle="1" w:styleId="8pt0pt">
    <w:name w:val="Основной текст + 8 pt;Полужирный;Интервал 0 pt"/>
    <w:rsid w:val="00997284"/>
    <w:rPr>
      <w:rFonts w:ascii="Times New Roman" w:eastAsia="Times New Roman" w:hAnsi="Times New Roman" w:cs="Times New Roman"/>
      <w:b/>
      <w:bCs/>
      <w:i w:val="0"/>
      <w:iCs w:val="0"/>
      <w:smallCaps w:val="0"/>
      <w:strike w:val="0"/>
      <w:color w:val="000000"/>
      <w:spacing w:val="-1"/>
      <w:w w:val="100"/>
      <w:position w:val="0"/>
      <w:sz w:val="16"/>
      <w:szCs w:val="16"/>
      <w:u w:val="none"/>
      <w:shd w:val="clear" w:color="auto" w:fill="FFFFFF"/>
      <w:lang w:val="ru-RU"/>
    </w:rPr>
  </w:style>
  <w:style w:type="character" w:customStyle="1" w:styleId="8pt0pt0">
    <w:name w:val="Основной текст + 8 pt;Интервал 0 pt"/>
    <w:rsid w:val="00997284"/>
    <w:rPr>
      <w:rFonts w:ascii="Times New Roman" w:eastAsia="Times New Roman" w:hAnsi="Times New Roman" w:cs="Times New Roman"/>
      <w:b w:val="0"/>
      <w:bCs w:val="0"/>
      <w:i w:val="0"/>
      <w:iCs w:val="0"/>
      <w:smallCaps w:val="0"/>
      <w:strike w:val="0"/>
      <w:color w:val="000000"/>
      <w:spacing w:val="-1"/>
      <w:w w:val="100"/>
      <w:position w:val="0"/>
      <w:sz w:val="16"/>
      <w:szCs w:val="16"/>
      <w:u w:val="none"/>
      <w:shd w:val="clear" w:color="auto" w:fill="FFFFFF"/>
      <w:lang w:val="ru-RU"/>
    </w:rPr>
  </w:style>
  <w:style w:type="paragraph" w:styleId="a8">
    <w:name w:val="Balloon Text"/>
    <w:basedOn w:val="a"/>
    <w:link w:val="a9"/>
    <w:uiPriority w:val="99"/>
    <w:semiHidden/>
    <w:unhideWhenUsed/>
    <w:rsid w:val="0099728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97284"/>
    <w:rPr>
      <w:rFonts w:ascii="Tahoma" w:eastAsia="Calibri" w:hAnsi="Tahoma" w:cs="Tahoma"/>
      <w:sz w:val="16"/>
      <w:szCs w:val="16"/>
    </w:rPr>
  </w:style>
  <w:style w:type="character" w:customStyle="1" w:styleId="75pt0pt">
    <w:name w:val="Основной текст + 7;5 pt;Полужирный;Интервал 0 pt"/>
    <w:rsid w:val="00997284"/>
    <w:rPr>
      <w:rFonts w:ascii="Times New Roman" w:eastAsia="Times New Roman" w:hAnsi="Times New Roman" w:cs="Times New Roman"/>
      <w:b/>
      <w:bCs/>
      <w:color w:val="000000"/>
      <w:spacing w:val="-3"/>
      <w:w w:val="100"/>
      <w:position w:val="0"/>
      <w:sz w:val="15"/>
      <w:szCs w:val="15"/>
      <w:shd w:val="clear" w:color="auto" w:fill="FFFFFF"/>
      <w:lang w:val="ru-RU"/>
    </w:rPr>
  </w:style>
  <w:style w:type="character" w:customStyle="1" w:styleId="aa">
    <w:name w:val="Подпись к таблице_"/>
    <w:link w:val="ab"/>
    <w:rsid w:val="00997284"/>
    <w:rPr>
      <w:rFonts w:ascii="Times New Roman" w:eastAsia="Times New Roman" w:hAnsi="Times New Roman" w:cs="Times New Roman"/>
      <w:spacing w:val="2"/>
      <w:sz w:val="21"/>
      <w:szCs w:val="21"/>
      <w:shd w:val="clear" w:color="auto" w:fill="FFFFFF"/>
    </w:rPr>
  </w:style>
  <w:style w:type="paragraph" w:customStyle="1" w:styleId="ab">
    <w:name w:val="Подпись к таблице"/>
    <w:basedOn w:val="a"/>
    <w:link w:val="aa"/>
    <w:rsid w:val="00997284"/>
    <w:pPr>
      <w:widowControl w:val="0"/>
      <w:shd w:val="clear" w:color="auto" w:fill="FFFFFF"/>
      <w:spacing w:after="0" w:line="0" w:lineRule="atLeast"/>
    </w:pPr>
    <w:rPr>
      <w:rFonts w:ascii="Times New Roman" w:eastAsia="Times New Roman" w:hAnsi="Times New Roman"/>
      <w:spacing w:val="2"/>
      <w:sz w:val="21"/>
      <w:szCs w:val="21"/>
    </w:rPr>
  </w:style>
  <w:style w:type="paragraph" w:styleId="ac">
    <w:name w:val="TOC Heading"/>
    <w:basedOn w:val="1"/>
    <w:next w:val="a"/>
    <w:uiPriority w:val="39"/>
    <w:unhideWhenUsed/>
    <w:qFormat/>
    <w:rsid w:val="00997284"/>
    <w:pPr>
      <w:spacing w:before="480" w:line="276" w:lineRule="auto"/>
      <w:outlineLvl w:val="9"/>
    </w:pPr>
    <w:rPr>
      <w:rFonts w:ascii="Cambria" w:hAnsi="Cambria"/>
      <w:color w:val="365F91"/>
      <w:sz w:val="28"/>
      <w:lang w:eastAsia="ru-RU"/>
    </w:rPr>
  </w:style>
  <w:style w:type="paragraph" w:styleId="12">
    <w:name w:val="toc 1"/>
    <w:basedOn w:val="a"/>
    <w:next w:val="a"/>
    <w:autoRedefine/>
    <w:uiPriority w:val="39"/>
    <w:unhideWhenUsed/>
    <w:rsid w:val="00997284"/>
    <w:pPr>
      <w:spacing w:after="100"/>
    </w:pPr>
  </w:style>
  <w:style w:type="character" w:styleId="ad">
    <w:name w:val="Hyperlink"/>
    <w:uiPriority w:val="99"/>
    <w:unhideWhenUsed/>
    <w:rsid w:val="00997284"/>
    <w:rPr>
      <w:color w:val="0000FF"/>
      <w:u w:val="single"/>
    </w:rPr>
  </w:style>
  <w:style w:type="paragraph" w:styleId="ae">
    <w:name w:val="Normal (Web)"/>
    <w:basedOn w:val="a"/>
    <w:uiPriority w:val="99"/>
    <w:unhideWhenUsed/>
    <w:rsid w:val="004024D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D367F6"/>
    <w:pPr>
      <w:autoSpaceDE w:val="0"/>
      <w:autoSpaceDN w:val="0"/>
      <w:adjustRightInd w:val="0"/>
      <w:spacing w:after="0" w:line="240" w:lineRule="auto"/>
    </w:pPr>
    <w:rPr>
      <w:rFonts w:ascii="Times New Roman" w:hAnsi="Times New Roman" w:cs="Times New Roman"/>
      <w:sz w:val="24"/>
      <w:szCs w:val="24"/>
    </w:rPr>
  </w:style>
  <w:style w:type="paragraph" w:customStyle="1" w:styleId="Default">
    <w:name w:val="Default"/>
    <w:rsid w:val="002C761A"/>
    <w:pPr>
      <w:autoSpaceDE w:val="0"/>
      <w:autoSpaceDN w:val="0"/>
      <w:adjustRightInd w:val="0"/>
      <w:spacing w:after="0" w:line="240" w:lineRule="auto"/>
    </w:pPr>
    <w:rPr>
      <w:rFonts w:ascii="Arial" w:hAnsi="Arial" w:cs="Arial"/>
      <w:color w:val="000000"/>
      <w:sz w:val="24"/>
      <w:szCs w:val="24"/>
    </w:rPr>
  </w:style>
  <w:style w:type="character" w:customStyle="1" w:styleId="blk">
    <w:name w:val="blk"/>
    <w:basedOn w:val="a0"/>
    <w:rsid w:val="00AE04A9"/>
  </w:style>
  <w:style w:type="table" w:styleId="af">
    <w:name w:val="Table Grid"/>
    <w:basedOn w:val="a1"/>
    <w:uiPriority w:val="59"/>
    <w:rsid w:val="00712F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712FB2"/>
    <w:pPr>
      <w:autoSpaceDE w:val="0"/>
      <w:autoSpaceDN w:val="0"/>
      <w:adjustRightInd w:val="0"/>
      <w:spacing w:after="0" w:line="240" w:lineRule="auto"/>
    </w:pPr>
    <w:rPr>
      <w:rFonts w:ascii="Courier New" w:hAnsi="Courier New" w:cs="Courier New"/>
      <w:sz w:val="20"/>
      <w:szCs w:val="20"/>
    </w:rPr>
  </w:style>
  <w:style w:type="character" w:customStyle="1" w:styleId="20">
    <w:name w:val="Заголовок 2 Знак"/>
    <w:basedOn w:val="a0"/>
    <w:link w:val="2"/>
    <w:uiPriority w:val="9"/>
    <w:rsid w:val="00EE67F6"/>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EE67F6"/>
    <w:rPr>
      <w:rFonts w:asciiTheme="majorHAnsi" w:eastAsiaTheme="majorEastAsia" w:hAnsiTheme="majorHAnsi" w:cstheme="majorBidi"/>
      <w:b/>
      <w:bCs/>
      <w:color w:val="4F81BD" w:themeColor="accent1"/>
    </w:rPr>
  </w:style>
  <w:style w:type="paragraph" w:styleId="25">
    <w:name w:val="toc 2"/>
    <w:basedOn w:val="a"/>
    <w:next w:val="a"/>
    <w:autoRedefine/>
    <w:uiPriority w:val="39"/>
    <w:unhideWhenUsed/>
    <w:rsid w:val="00280792"/>
    <w:pPr>
      <w:spacing w:after="100"/>
      <w:ind w:left="220"/>
    </w:pPr>
  </w:style>
  <w:style w:type="character" w:styleId="af0">
    <w:name w:val="Strong"/>
    <w:basedOn w:val="a0"/>
    <w:uiPriority w:val="22"/>
    <w:qFormat/>
    <w:rsid w:val="001E4767"/>
    <w:rPr>
      <w:b/>
      <w:bCs/>
    </w:rPr>
  </w:style>
  <w:style w:type="character" w:customStyle="1" w:styleId="40">
    <w:name w:val="Заголовок 4 Знак"/>
    <w:basedOn w:val="a0"/>
    <w:link w:val="4"/>
    <w:uiPriority w:val="9"/>
    <w:rsid w:val="009B78FF"/>
    <w:rPr>
      <w:rFonts w:asciiTheme="majorHAnsi" w:eastAsiaTheme="majorEastAsia" w:hAnsiTheme="majorHAnsi" w:cstheme="majorBidi"/>
      <w:b/>
      <w:bCs/>
      <w:i/>
      <w:iCs/>
      <w:color w:val="4F81BD" w:themeColor="accent1"/>
    </w:rPr>
  </w:style>
  <w:style w:type="paragraph" w:customStyle="1" w:styleId="13">
    <w:name w:val="Список1"/>
    <w:basedOn w:val="a"/>
    <w:rsid w:val="006F2E65"/>
    <w:pPr>
      <w:spacing w:before="100" w:beforeAutospacing="1" w:after="100" w:afterAutospacing="1" w:line="240" w:lineRule="auto"/>
    </w:pPr>
    <w:rPr>
      <w:rFonts w:ascii="Times New Roman" w:eastAsia="Times New Roman" w:hAnsi="Times New Roman"/>
      <w:sz w:val="24"/>
      <w:szCs w:val="24"/>
      <w:lang w:eastAsia="ru-RU"/>
    </w:rPr>
  </w:style>
  <w:style w:type="paragraph" w:styleId="35">
    <w:name w:val="toc 3"/>
    <w:basedOn w:val="a"/>
    <w:next w:val="a"/>
    <w:autoRedefine/>
    <w:uiPriority w:val="39"/>
    <w:unhideWhenUsed/>
    <w:rsid w:val="00BE5E27"/>
    <w:pPr>
      <w:spacing w:after="100"/>
      <w:ind w:left="440"/>
    </w:pPr>
  </w:style>
  <w:style w:type="paragraph" w:customStyle="1" w:styleId="ConsNormal">
    <w:name w:val="ConsNormal"/>
    <w:rsid w:val="00730311"/>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styleId="af1">
    <w:name w:val="Body Text Indent"/>
    <w:basedOn w:val="a"/>
    <w:link w:val="af2"/>
    <w:uiPriority w:val="99"/>
    <w:rsid w:val="00730311"/>
    <w:pPr>
      <w:suppressAutoHyphens/>
      <w:spacing w:after="0" w:line="240" w:lineRule="auto"/>
      <w:ind w:firstLine="284"/>
      <w:jc w:val="both"/>
    </w:pPr>
    <w:rPr>
      <w:rFonts w:ascii="Times New Roman" w:eastAsia="Times New Roman" w:hAnsi="Times New Roman"/>
      <w:sz w:val="16"/>
      <w:szCs w:val="20"/>
      <w:lang w:eastAsia="ar-SA"/>
    </w:rPr>
  </w:style>
  <w:style w:type="character" w:customStyle="1" w:styleId="af2">
    <w:name w:val="Основной текст с отступом Знак"/>
    <w:basedOn w:val="a0"/>
    <w:link w:val="af1"/>
    <w:uiPriority w:val="99"/>
    <w:rsid w:val="00730311"/>
    <w:rPr>
      <w:rFonts w:ascii="Times New Roman" w:eastAsia="Times New Roman" w:hAnsi="Times New Roman" w:cs="Times New Roman"/>
      <w:sz w:val="16"/>
      <w:szCs w:val="20"/>
      <w:lang w:eastAsia="ar-SA"/>
    </w:rPr>
  </w:style>
  <w:style w:type="paragraph" w:customStyle="1" w:styleId="IauiueWeb">
    <w:name w:val="Iau?iue (Web)"/>
    <w:basedOn w:val="a"/>
    <w:rsid w:val="00730311"/>
    <w:pPr>
      <w:suppressAutoHyphens/>
      <w:spacing w:before="100" w:after="100" w:line="240" w:lineRule="auto"/>
    </w:pPr>
    <w:rPr>
      <w:rFonts w:ascii="Times New Roman" w:eastAsia="Times New Roman" w:hAnsi="Times New Roman"/>
      <w:color w:val="008000"/>
      <w:sz w:val="24"/>
      <w:szCs w:val="24"/>
      <w:lang w:eastAsia="ar-SA"/>
    </w:rPr>
  </w:style>
  <w:style w:type="character" w:styleId="af3">
    <w:name w:val="annotation reference"/>
    <w:basedOn w:val="a0"/>
    <w:uiPriority w:val="99"/>
    <w:semiHidden/>
    <w:unhideWhenUsed/>
    <w:rsid w:val="004167E3"/>
    <w:rPr>
      <w:sz w:val="16"/>
      <w:szCs w:val="16"/>
    </w:rPr>
  </w:style>
  <w:style w:type="paragraph" w:styleId="af4">
    <w:name w:val="annotation text"/>
    <w:basedOn w:val="a"/>
    <w:link w:val="af5"/>
    <w:uiPriority w:val="99"/>
    <w:semiHidden/>
    <w:unhideWhenUsed/>
    <w:rsid w:val="004167E3"/>
    <w:pPr>
      <w:spacing w:line="240" w:lineRule="auto"/>
    </w:pPr>
    <w:rPr>
      <w:sz w:val="20"/>
      <w:szCs w:val="20"/>
    </w:rPr>
  </w:style>
  <w:style w:type="character" w:customStyle="1" w:styleId="af5">
    <w:name w:val="Текст примечания Знак"/>
    <w:basedOn w:val="a0"/>
    <w:link w:val="af4"/>
    <w:uiPriority w:val="99"/>
    <w:semiHidden/>
    <w:rsid w:val="004167E3"/>
    <w:rPr>
      <w:rFonts w:ascii="Calibri" w:eastAsia="Calibri" w:hAnsi="Calibri" w:cs="Times New Roman"/>
      <w:sz w:val="20"/>
      <w:szCs w:val="20"/>
    </w:rPr>
  </w:style>
  <w:style w:type="paragraph" w:styleId="af6">
    <w:name w:val="annotation subject"/>
    <w:basedOn w:val="af4"/>
    <w:next w:val="af4"/>
    <w:link w:val="af7"/>
    <w:uiPriority w:val="99"/>
    <w:semiHidden/>
    <w:unhideWhenUsed/>
    <w:rsid w:val="004167E3"/>
    <w:rPr>
      <w:b/>
      <w:bCs/>
    </w:rPr>
  </w:style>
  <w:style w:type="character" w:customStyle="1" w:styleId="af7">
    <w:name w:val="Тема примечания Знак"/>
    <w:basedOn w:val="af5"/>
    <w:link w:val="af6"/>
    <w:uiPriority w:val="99"/>
    <w:semiHidden/>
    <w:rsid w:val="004167E3"/>
    <w:rPr>
      <w:rFonts w:ascii="Calibri" w:eastAsia="Calibri" w:hAnsi="Calibri" w:cs="Times New Roman"/>
      <w:b/>
      <w:bCs/>
      <w:sz w:val="20"/>
      <w:szCs w:val="20"/>
    </w:rPr>
  </w:style>
  <w:style w:type="table" w:customStyle="1" w:styleId="TableStyle0">
    <w:name w:val="TableStyle0"/>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1">
    <w:name w:val="TableStyle1"/>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2">
    <w:name w:val="TableStyle2"/>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3">
    <w:name w:val="TableStyle3"/>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4">
    <w:name w:val="TableStyle4"/>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5">
    <w:name w:val="TableStyle5"/>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6">
    <w:name w:val="TableStyle6"/>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7">
    <w:name w:val="TableStyle7"/>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8">
    <w:name w:val="TableStyle8"/>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9">
    <w:name w:val="TableStyle9"/>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10">
    <w:name w:val="TableStyle10"/>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11">
    <w:name w:val="TableStyle11"/>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12">
    <w:name w:val="TableStyle12"/>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13">
    <w:name w:val="TableStyle13"/>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14">
    <w:name w:val="TableStyle14"/>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15">
    <w:name w:val="TableStyle15"/>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16">
    <w:name w:val="TableStyle16"/>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17">
    <w:name w:val="TableStyle17"/>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18">
    <w:name w:val="TableStyle18"/>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19">
    <w:name w:val="TableStyle19"/>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20">
    <w:name w:val="TableStyle20"/>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21">
    <w:name w:val="TableStyle21"/>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22">
    <w:name w:val="TableStyle22"/>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23">
    <w:name w:val="TableStyle23"/>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24">
    <w:name w:val="TableStyle24"/>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25">
    <w:name w:val="TableStyle25"/>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26">
    <w:name w:val="TableStyle26"/>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27">
    <w:name w:val="TableStyle27"/>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28">
    <w:name w:val="TableStyle28"/>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29">
    <w:name w:val="TableStyle29"/>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30">
    <w:name w:val="TableStyle30"/>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31">
    <w:name w:val="TableStyle31"/>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32">
    <w:name w:val="TableStyle32"/>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33">
    <w:name w:val="TableStyle33"/>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34">
    <w:name w:val="TableStyle34"/>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35">
    <w:name w:val="TableStyle35"/>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36">
    <w:name w:val="TableStyle36"/>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37">
    <w:name w:val="TableStyle37"/>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38">
    <w:name w:val="TableStyle38"/>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39">
    <w:name w:val="TableStyle39"/>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40">
    <w:name w:val="TableStyle40"/>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41">
    <w:name w:val="TableStyle41"/>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42">
    <w:name w:val="TableStyle42"/>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43">
    <w:name w:val="TableStyle43"/>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44">
    <w:name w:val="TableStyle44"/>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styleId="af8">
    <w:name w:val="Body Text"/>
    <w:basedOn w:val="a"/>
    <w:link w:val="af9"/>
    <w:uiPriority w:val="99"/>
    <w:semiHidden/>
    <w:unhideWhenUsed/>
    <w:rsid w:val="00903B9B"/>
    <w:pPr>
      <w:spacing w:after="120"/>
    </w:pPr>
  </w:style>
  <w:style w:type="character" w:customStyle="1" w:styleId="af9">
    <w:name w:val="Основной текст Знак"/>
    <w:basedOn w:val="a0"/>
    <w:link w:val="af8"/>
    <w:uiPriority w:val="99"/>
    <w:semiHidden/>
    <w:rsid w:val="00903B9B"/>
    <w:rPr>
      <w:rFonts w:ascii="Calibri" w:eastAsia="Calibri" w:hAnsi="Calibri" w:cs="Times New Roman"/>
    </w:rPr>
  </w:style>
  <w:style w:type="table" w:customStyle="1" w:styleId="14">
    <w:name w:val="Сетка таблицы1"/>
    <w:basedOn w:val="a1"/>
    <w:next w:val="af"/>
    <w:rsid w:val="00E504B4"/>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26">
    <w:name w:val="Сетка таблицы2"/>
    <w:basedOn w:val="a1"/>
    <w:next w:val="af"/>
    <w:rsid w:val="00E504B4"/>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15">
    <w:name w:val="Обычный1"/>
    <w:qFormat/>
    <w:rsid w:val="00E504B4"/>
    <w:pPr>
      <w:spacing w:after="0" w:line="240" w:lineRule="auto"/>
    </w:pPr>
    <w:rPr>
      <w:rFonts w:ascii="Times New Roman" w:eastAsia="Times New Roman" w:hAnsi="Times New Roman" w:cs="Times New Roman"/>
      <w:sz w:val="24"/>
      <w:szCs w:val="20"/>
      <w:lang w:eastAsia="ru-RU"/>
    </w:rPr>
  </w:style>
  <w:style w:type="character" w:customStyle="1" w:styleId="16">
    <w:name w:val="Основной шрифт абзаца1"/>
    <w:rsid w:val="00E504B4"/>
    <w:rPr>
      <w:sz w:val="22"/>
    </w:rPr>
  </w:style>
</w:styles>
</file>

<file path=word/webSettings.xml><?xml version="1.0" encoding="utf-8"?>
<w:webSettings xmlns:r="http://schemas.openxmlformats.org/officeDocument/2006/relationships" xmlns:w="http://schemas.openxmlformats.org/wordprocessingml/2006/main">
  <w:divs>
    <w:div w:id="40518779">
      <w:bodyDiv w:val="1"/>
      <w:marLeft w:val="0"/>
      <w:marRight w:val="0"/>
      <w:marTop w:val="0"/>
      <w:marBottom w:val="0"/>
      <w:divBdr>
        <w:top w:val="none" w:sz="0" w:space="0" w:color="auto"/>
        <w:left w:val="none" w:sz="0" w:space="0" w:color="auto"/>
        <w:bottom w:val="none" w:sz="0" w:space="0" w:color="auto"/>
        <w:right w:val="none" w:sz="0" w:space="0" w:color="auto"/>
      </w:divBdr>
    </w:div>
    <w:div w:id="98718774">
      <w:bodyDiv w:val="1"/>
      <w:marLeft w:val="0"/>
      <w:marRight w:val="0"/>
      <w:marTop w:val="0"/>
      <w:marBottom w:val="0"/>
      <w:divBdr>
        <w:top w:val="none" w:sz="0" w:space="0" w:color="auto"/>
        <w:left w:val="none" w:sz="0" w:space="0" w:color="auto"/>
        <w:bottom w:val="none" w:sz="0" w:space="0" w:color="auto"/>
        <w:right w:val="none" w:sz="0" w:space="0" w:color="auto"/>
      </w:divBdr>
    </w:div>
    <w:div w:id="179245999">
      <w:bodyDiv w:val="1"/>
      <w:marLeft w:val="0"/>
      <w:marRight w:val="0"/>
      <w:marTop w:val="0"/>
      <w:marBottom w:val="0"/>
      <w:divBdr>
        <w:top w:val="none" w:sz="0" w:space="0" w:color="auto"/>
        <w:left w:val="none" w:sz="0" w:space="0" w:color="auto"/>
        <w:bottom w:val="none" w:sz="0" w:space="0" w:color="auto"/>
        <w:right w:val="none" w:sz="0" w:space="0" w:color="auto"/>
      </w:divBdr>
    </w:div>
    <w:div w:id="187913483">
      <w:bodyDiv w:val="1"/>
      <w:marLeft w:val="0"/>
      <w:marRight w:val="0"/>
      <w:marTop w:val="0"/>
      <w:marBottom w:val="0"/>
      <w:divBdr>
        <w:top w:val="none" w:sz="0" w:space="0" w:color="auto"/>
        <w:left w:val="none" w:sz="0" w:space="0" w:color="auto"/>
        <w:bottom w:val="none" w:sz="0" w:space="0" w:color="auto"/>
        <w:right w:val="none" w:sz="0" w:space="0" w:color="auto"/>
      </w:divBdr>
    </w:div>
    <w:div w:id="430127514">
      <w:bodyDiv w:val="1"/>
      <w:marLeft w:val="0"/>
      <w:marRight w:val="0"/>
      <w:marTop w:val="0"/>
      <w:marBottom w:val="0"/>
      <w:divBdr>
        <w:top w:val="none" w:sz="0" w:space="0" w:color="auto"/>
        <w:left w:val="none" w:sz="0" w:space="0" w:color="auto"/>
        <w:bottom w:val="none" w:sz="0" w:space="0" w:color="auto"/>
        <w:right w:val="none" w:sz="0" w:space="0" w:color="auto"/>
      </w:divBdr>
    </w:div>
    <w:div w:id="439036243">
      <w:bodyDiv w:val="1"/>
      <w:marLeft w:val="0"/>
      <w:marRight w:val="0"/>
      <w:marTop w:val="0"/>
      <w:marBottom w:val="0"/>
      <w:divBdr>
        <w:top w:val="none" w:sz="0" w:space="0" w:color="auto"/>
        <w:left w:val="none" w:sz="0" w:space="0" w:color="auto"/>
        <w:bottom w:val="none" w:sz="0" w:space="0" w:color="auto"/>
        <w:right w:val="none" w:sz="0" w:space="0" w:color="auto"/>
      </w:divBdr>
    </w:div>
    <w:div w:id="565455472">
      <w:bodyDiv w:val="1"/>
      <w:marLeft w:val="0"/>
      <w:marRight w:val="0"/>
      <w:marTop w:val="0"/>
      <w:marBottom w:val="0"/>
      <w:divBdr>
        <w:top w:val="none" w:sz="0" w:space="0" w:color="auto"/>
        <w:left w:val="none" w:sz="0" w:space="0" w:color="auto"/>
        <w:bottom w:val="none" w:sz="0" w:space="0" w:color="auto"/>
        <w:right w:val="none" w:sz="0" w:space="0" w:color="auto"/>
      </w:divBdr>
    </w:div>
    <w:div w:id="640161756">
      <w:bodyDiv w:val="1"/>
      <w:marLeft w:val="0"/>
      <w:marRight w:val="0"/>
      <w:marTop w:val="0"/>
      <w:marBottom w:val="0"/>
      <w:divBdr>
        <w:top w:val="none" w:sz="0" w:space="0" w:color="auto"/>
        <w:left w:val="none" w:sz="0" w:space="0" w:color="auto"/>
        <w:bottom w:val="none" w:sz="0" w:space="0" w:color="auto"/>
        <w:right w:val="none" w:sz="0" w:space="0" w:color="auto"/>
      </w:divBdr>
    </w:div>
    <w:div w:id="650987167">
      <w:bodyDiv w:val="1"/>
      <w:marLeft w:val="0"/>
      <w:marRight w:val="0"/>
      <w:marTop w:val="0"/>
      <w:marBottom w:val="0"/>
      <w:divBdr>
        <w:top w:val="none" w:sz="0" w:space="0" w:color="auto"/>
        <w:left w:val="none" w:sz="0" w:space="0" w:color="auto"/>
        <w:bottom w:val="none" w:sz="0" w:space="0" w:color="auto"/>
        <w:right w:val="none" w:sz="0" w:space="0" w:color="auto"/>
      </w:divBdr>
    </w:div>
    <w:div w:id="668604413">
      <w:bodyDiv w:val="1"/>
      <w:marLeft w:val="0"/>
      <w:marRight w:val="0"/>
      <w:marTop w:val="0"/>
      <w:marBottom w:val="0"/>
      <w:divBdr>
        <w:top w:val="none" w:sz="0" w:space="0" w:color="auto"/>
        <w:left w:val="none" w:sz="0" w:space="0" w:color="auto"/>
        <w:bottom w:val="none" w:sz="0" w:space="0" w:color="auto"/>
        <w:right w:val="none" w:sz="0" w:space="0" w:color="auto"/>
      </w:divBdr>
      <w:divsChild>
        <w:div w:id="384068915">
          <w:marLeft w:val="0"/>
          <w:marRight w:val="0"/>
          <w:marTop w:val="240"/>
          <w:marBottom w:val="240"/>
          <w:divBdr>
            <w:top w:val="none" w:sz="0" w:space="0" w:color="auto"/>
            <w:left w:val="none" w:sz="0" w:space="0" w:color="auto"/>
            <w:bottom w:val="none" w:sz="0" w:space="0" w:color="auto"/>
            <w:right w:val="none" w:sz="0" w:space="0" w:color="auto"/>
          </w:divBdr>
        </w:div>
        <w:div w:id="1637301295">
          <w:marLeft w:val="0"/>
          <w:marRight w:val="0"/>
          <w:marTop w:val="240"/>
          <w:marBottom w:val="240"/>
          <w:divBdr>
            <w:top w:val="none" w:sz="0" w:space="0" w:color="auto"/>
            <w:left w:val="none" w:sz="0" w:space="0" w:color="auto"/>
            <w:bottom w:val="none" w:sz="0" w:space="0" w:color="auto"/>
            <w:right w:val="none" w:sz="0" w:space="0" w:color="auto"/>
          </w:divBdr>
        </w:div>
        <w:div w:id="2078939482">
          <w:marLeft w:val="0"/>
          <w:marRight w:val="0"/>
          <w:marTop w:val="240"/>
          <w:marBottom w:val="240"/>
          <w:divBdr>
            <w:top w:val="none" w:sz="0" w:space="0" w:color="auto"/>
            <w:left w:val="none" w:sz="0" w:space="0" w:color="auto"/>
            <w:bottom w:val="none" w:sz="0" w:space="0" w:color="auto"/>
            <w:right w:val="none" w:sz="0" w:space="0" w:color="auto"/>
          </w:divBdr>
        </w:div>
        <w:div w:id="584723992">
          <w:marLeft w:val="0"/>
          <w:marRight w:val="0"/>
          <w:marTop w:val="240"/>
          <w:marBottom w:val="240"/>
          <w:divBdr>
            <w:top w:val="none" w:sz="0" w:space="0" w:color="auto"/>
            <w:left w:val="none" w:sz="0" w:space="0" w:color="auto"/>
            <w:bottom w:val="none" w:sz="0" w:space="0" w:color="auto"/>
            <w:right w:val="none" w:sz="0" w:space="0" w:color="auto"/>
          </w:divBdr>
        </w:div>
        <w:div w:id="1061175645">
          <w:marLeft w:val="0"/>
          <w:marRight w:val="0"/>
          <w:marTop w:val="240"/>
          <w:marBottom w:val="240"/>
          <w:divBdr>
            <w:top w:val="none" w:sz="0" w:space="0" w:color="auto"/>
            <w:left w:val="none" w:sz="0" w:space="0" w:color="auto"/>
            <w:bottom w:val="none" w:sz="0" w:space="0" w:color="auto"/>
            <w:right w:val="none" w:sz="0" w:space="0" w:color="auto"/>
          </w:divBdr>
        </w:div>
      </w:divsChild>
    </w:div>
    <w:div w:id="730421029">
      <w:bodyDiv w:val="1"/>
      <w:marLeft w:val="0"/>
      <w:marRight w:val="0"/>
      <w:marTop w:val="0"/>
      <w:marBottom w:val="0"/>
      <w:divBdr>
        <w:top w:val="none" w:sz="0" w:space="0" w:color="auto"/>
        <w:left w:val="none" w:sz="0" w:space="0" w:color="auto"/>
        <w:bottom w:val="none" w:sz="0" w:space="0" w:color="auto"/>
        <w:right w:val="none" w:sz="0" w:space="0" w:color="auto"/>
      </w:divBdr>
    </w:div>
    <w:div w:id="949124356">
      <w:bodyDiv w:val="1"/>
      <w:marLeft w:val="0"/>
      <w:marRight w:val="0"/>
      <w:marTop w:val="0"/>
      <w:marBottom w:val="0"/>
      <w:divBdr>
        <w:top w:val="none" w:sz="0" w:space="0" w:color="auto"/>
        <w:left w:val="none" w:sz="0" w:space="0" w:color="auto"/>
        <w:bottom w:val="none" w:sz="0" w:space="0" w:color="auto"/>
        <w:right w:val="none" w:sz="0" w:space="0" w:color="auto"/>
      </w:divBdr>
      <w:divsChild>
        <w:div w:id="1297905304">
          <w:marLeft w:val="0"/>
          <w:marRight w:val="0"/>
          <w:marTop w:val="120"/>
          <w:marBottom w:val="0"/>
          <w:divBdr>
            <w:top w:val="none" w:sz="0" w:space="0" w:color="auto"/>
            <w:left w:val="none" w:sz="0" w:space="0" w:color="auto"/>
            <w:bottom w:val="none" w:sz="0" w:space="0" w:color="auto"/>
            <w:right w:val="none" w:sz="0" w:space="0" w:color="auto"/>
          </w:divBdr>
        </w:div>
        <w:div w:id="1454013740">
          <w:marLeft w:val="0"/>
          <w:marRight w:val="0"/>
          <w:marTop w:val="120"/>
          <w:marBottom w:val="0"/>
          <w:divBdr>
            <w:top w:val="none" w:sz="0" w:space="0" w:color="auto"/>
            <w:left w:val="none" w:sz="0" w:space="0" w:color="auto"/>
            <w:bottom w:val="none" w:sz="0" w:space="0" w:color="auto"/>
            <w:right w:val="none" w:sz="0" w:space="0" w:color="auto"/>
          </w:divBdr>
        </w:div>
        <w:div w:id="519246870">
          <w:marLeft w:val="0"/>
          <w:marRight w:val="0"/>
          <w:marTop w:val="120"/>
          <w:marBottom w:val="0"/>
          <w:divBdr>
            <w:top w:val="none" w:sz="0" w:space="0" w:color="auto"/>
            <w:left w:val="none" w:sz="0" w:space="0" w:color="auto"/>
            <w:bottom w:val="none" w:sz="0" w:space="0" w:color="auto"/>
            <w:right w:val="none" w:sz="0" w:space="0" w:color="auto"/>
          </w:divBdr>
        </w:div>
        <w:div w:id="601299346">
          <w:marLeft w:val="0"/>
          <w:marRight w:val="0"/>
          <w:marTop w:val="120"/>
          <w:marBottom w:val="0"/>
          <w:divBdr>
            <w:top w:val="none" w:sz="0" w:space="0" w:color="auto"/>
            <w:left w:val="none" w:sz="0" w:space="0" w:color="auto"/>
            <w:bottom w:val="none" w:sz="0" w:space="0" w:color="auto"/>
            <w:right w:val="none" w:sz="0" w:space="0" w:color="auto"/>
          </w:divBdr>
        </w:div>
        <w:div w:id="144975996">
          <w:marLeft w:val="0"/>
          <w:marRight w:val="0"/>
          <w:marTop w:val="120"/>
          <w:marBottom w:val="0"/>
          <w:divBdr>
            <w:top w:val="none" w:sz="0" w:space="0" w:color="auto"/>
            <w:left w:val="none" w:sz="0" w:space="0" w:color="auto"/>
            <w:bottom w:val="none" w:sz="0" w:space="0" w:color="auto"/>
            <w:right w:val="none" w:sz="0" w:space="0" w:color="auto"/>
          </w:divBdr>
        </w:div>
      </w:divsChild>
    </w:div>
    <w:div w:id="958294708">
      <w:bodyDiv w:val="1"/>
      <w:marLeft w:val="0"/>
      <w:marRight w:val="0"/>
      <w:marTop w:val="0"/>
      <w:marBottom w:val="0"/>
      <w:divBdr>
        <w:top w:val="none" w:sz="0" w:space="0" w:color="auto"/>
        <w:left w:val="none" w:sz="0" w:space="0" w:color="auto"/>
        <w:bottom w:val="none" w:sz="0" w:space="0" w:color="auto"/>
        <w:right w:val="none" w:sz="0" w:space="0" w:color="auto"/>
      </w:divBdr>
    </w:div>
    <w:div w:id="1007101276">
      <w:bodyDiv w:val="1"/>
      <w:marLeft w:val="0"/>
      <w:marRight w:val="0"/>
      <w:marTop w:val="0"/>
      <w:marBottom w:val="0"/>
      <w:divBdr>
        <w:top w:val="none" w:sz="0" w:space="0" w:color="auto"/>
        <w:left w:val="none" w:sz="0" w:space="0" w:color="auto"/>
        <w:bottom w:val="none" w:sz="0" w:space="0" w:color="auto"/>
        <w:right w:val="none" w:sz="0" w:space="0" w:color="auto"/>
      </w:divBdr>
    </w:div>
    <w:div w:id="1031691623">
      <w:bodyDiv w:val="1"/>
      <w:marLeft w:val="0"/>
      <w:marRight w:val="0"/>
      <w:marTop w:val="0"/>
      <w:marBottom w:val="0"/>
      <w:divBdr>
        <w:top w:val="none" w:sz="0" w:space="0" w:color="auto"/>
        <w:left w:val="none" w:sz="0" w:space="0" w:color="auto"/>
        <w:bottom w:val="none" w:sz="0" w:space="0" w:color="auto"/>
        <w:right w:val="none" w:sz="0" w:space="0" w:color="auto"/>
      </w:divBdr>
    </w:div>
    <w:div w:id="1032654751">
      <w:bodyDiv w:val="1"/>
      <w:marLeft w:val="0"/>
      <w:marRight w:val="0"/>
      <w:marTop w:val="0"/>
      <w:marBottom w:val="0"/>
      <w:divBdr>
        <w:top w:val="none" w:sz="0" w:space="0" w:color="auto"/>
        <w:left w:val="none" w:sz="0" w:space="0" w:color="auto"/>
        <w:bottom w:val="none" w:sz="0" w:space="0" w:color="auto"/>
        <w:right w:val="none" w:sz="0" w:space="0" w:color="auto"/>
      </w:divBdr>
    </w:div>
    <w:div w:id="1061054487">
      <w:bodyDiv w:val="1"/>
      <w:marLeft w:val="0"/>
      <w:marRight w:val="0"/>
      <w:marTop w:val="0"/>
      <w:marBottom w:val="0"/>
      <w:divBdr>
        <w:top w:val="none" w:sz="0" w:space="0" w:color="auto"/>
        <w:left w:val="none" w:sz="0" w:space="0" w:color="auto"/>
        <w:bottom w:val="none" w:sz="0" w:space="0" w:color="auto"/>
        <w:right w:val="none" w:sz="0" w:space="0" w:color="auto"/>
      </w:divBdr>
    </w:div>
    <w:div w:id="1137530173">
      <w:bodyDiv w:val="1"/>
      <w:marLeft w:val="0"/>
      <w:marRight w:val="0"/>
      <w:marTop w:val="0"/>
      <w:marBottom w:val="0"/>
      <w:divBdr>
        <w:top w:val="none" w:sz="0" w:space="0" w:color="auto"/>
        <w:left w:val="none" w:sz="0" w:space="0" w:color="auto"/>
        <w:bottom w:val="none" w:sz="0" w:space="0" w:color="auto"/>
        <w:right w:val="none" w:sz="0" w:space="0" w:color="auto"/>
      </w:divBdr>
      <w:divsChild>
        <w:div w:id="544373486">
          <w:marLeft w:val="0"/>
          <w:marRight w:val="0"/>
          <w:marTop w:val="240"/>
          <w:marBottom w:val="240"/>
          <w:divBdr>
            <w:top w:val="none" w:sz="0" w:space="0" w:color="auto"/>
            <w:left w:val="none" w:sz="0" w:space="0" w:color="auto"/>
            <w:bottom w:val="none" w:sz="0" w:space="0" w:color="auto"/>
            <w:right w:val="none" w:sz="0" w:space="0" w:color="auto"/>
          </w:divBdr>
        </w:div>
        <w:div w:id="487131692">
          <w:marLeft w:val="0"/>
          <w:marRight w:val="0"/>
          <w:marTop w:val="240"/>
          <w:marBottom w:val="240"/>
          <w:divBdr>
            <w:top w:val="none" w:sz="0" w:space="0" w:color="auto"/>
            <w:left w:val="none" w:sz="0" w:space="0" w:color="auto"/>
            <w:bottom w:val="none" w:sz="0" w:space="0" w:color="auto"/>
            <w:right w:val="none" w:sz="0" w:space="0" w:color="auto"/>
          </w:divBdr>
        </w:div>
      </w:divsChild>
    </w:div>
    <w:div w:id="1201939792">
      <w:bodyDiv w:val="1"/>
      <w:marLeft w:val="0"/>
      <w:marRight w:val="0"/>
      <w:marTop w:val="0"/>
      <w:marBottom w:val="0"/>
      <w:divBdr>
        <w:top w:val="none" w:sz="0" w:space="0" w:color="auto"/>
        <w:left w:val="none" w:sz="0" w:space="0" w:color="auto"/>
        <w:bottom w:val="none" w:sz="0" w:space="0" w:color="auto"/>
        <w:right w:val="none" w:sz="0" w:space="0" w:color="auto"/>
      </w:divBdr>
      <w:divsChild>
        <w:div w:id="1050878491">
          <w:marLeft w:val="0"/>
          <w:marRight w:val="0"/>
          <w:marTop w:val="240"/>
          <w:marBottom w:val="240"/>
          <w:divBdr>
            <w:top w:val="none" w:sz="0" w:space="0" w:color="auto"/>
            <w:left w:val="none" w:sz="0" w:space="0" w:color="auto"/>
            <w:bottom w:val="none" w:sz="0" w:space="0" w:color="auto"/>
            <w:right w:val="none" w:sz="0" w:space="0" w:color="auto"/>
          </w:divBdr>
        </w:div>
        <w:div w:id="1799520195">
          <w:marLeft w:val="0"/>
          <w:marRight w:val="0"/>
          <w:marTop w:val="240"/>
          <w:marBottom w:val="240"/>
          <w:divBdr>
            <w:top w:val="none" w:sz="0" w:space="0" w:color="auto"/>
            <w:left w:val="none" w:sz="0" w:space="0" w:color="auto"/>
            <w:bottom w:val="none" w:sz="0" w:space="0" w:color="auto"/>
            <w:right w:val="none" w:sz="0" w:space="0" w:color="auto"/>
          </w:divBdr>
        </w:div>
      </w:divsChild>
    </w:div>
    <w:div w:id="1231383395">
      <w:bodyDiv w:val="1"/>
      <w:marLeft w:val="0"/>
      <w:marRight w:val="0"/>
      <w:marTop w:val="0"/>
      <w:marBottom w:val="0"/>
      <w:divBdr>
        <w:top w:val="none" w:sz="0" w:space="0" w:color="auto"/>
        <w:left w:val="none" w:sz="0" w:space="0" w:color="auto"/>
        <w:bottom w:val="none" w:sz="0" w:space="0" w:color="auto"/>
        <w:right w:val="none" w:sz="0" w:space="0" w:color="auto"/>
      </w:divBdr>
    </w:div>
    <w:div w:id="1336347127">
      <w:bodyDiv w:val="1"/>
      <w:marLeft w:val="0"/>
      <w:marRight w:val="0"/>
      <w:marTop w:val="0"/>
      <w:marBottom w:val="0"/>
      <w:divBdr>
        <w:top w:val="none" w:sz="0" w:space="0" w:color="auto"/>
        <w:left w:val="none" w:sz="0" w:space="0" w:color="auto"/>
        <w:bottom w:val="none" w:sz="0" w:space="0" w:color="auto"/>
        <w:right w:val="none" w:sz="0" w:space="0" w:color="auto"/>
      </w:divBdr>
    </w:div>
    <w:div w:id="1337877495">
      <w:bodyDiv w:val="1"/>
      <w:marLeft w:val="0"/>
      <w:marRight w:val="0"/>
      <w:marTop w:val="0"/>
      <w:marBottom w:val="0"/>
      <w:divBdr>
        <w:top w:val="none" w:sz="0" w:space="0" w:color="auto"/>
        <w:left w:val="none" w:sz="0" w:space="0" w:color="auto"/>
        <w:bottom w:val="none" w:sz="0" w:space="0" w:color="auto"/>
        <w:right w:val="none" w:sz="0" w:space="0" w:color="auto"/>
      </w:divBdr>
      <w:divsChild>
        <w:div w:id="9928361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338733898">
      <w:bodyDiv w:val="1"/>
      <w:marLeft w:val="0"/>
      <w:marRight w:val="0"/>
      <w:marTop w:val="0"/>
      <w:marBottom w:val="0"/>
      <w:divBdr>
        <w:top w:val="none" w:sz="0" w:space="0" w:color="auto"/>
        <w:left w:val="none" w:sz="0" w:space="0" w:color="auto"/>
        <w:bottom w:val="none" w:sz="0" w:space="0" w:color="auto"/>
        <w:right w:val="none" w:sz="0" w:space="0" w:color="auto"/>
      </w:divBdr>
      <w:divsChild>
        <w:div w:id="386492107">
          <w:marLeft w:val="0"/>
          <w:marRight w:val="0"/>
          <w:marTop w:val="240"/>
          <w:marBottom w:val="240"/>
          <w:divBdr>
            <w:top w:val="none" w:sz="0" w:space="0" w:color="auto"/>
            <w:left w:val="none" w:sz="0" w:space="0" w:color="auto"/>
            <w:bottom w:val="none" w:sz="0" w:space="0" w:color="auto"/>
            <w:right w:val="none" w:sz="0" w:space="0" w:color="auto"/>
          </w:divBdr>
        </w:div>
        <w:div w:id="834761475">
          <w:marLeft w:val="0"/>
          <w:marRight w:val="0"/>
          <w:marTop w:val="240"/>
          <w:marBottom w:val="240"/>
          <w:divBdr>
            <w:top w:val="none" w:sz="0" w:space="0" w:color="auto"/>
            <w:left w:val="none" w:sz="0" w:space="0" w:color="auto"/>
            <w:bottom w:val="none" w:sz="0" w:space="0" w:color="auto"/>
            <w:right w:val="none" w:sz="0" w:space="0" w:color="auto"/>
          </w:divBdr>
        </w:div>
        <w:div w:id="530995489">
          <w:marLeft w:val="0"/>
          <w:marRight w:val="0"/>
          <w:marTop w:val="240"/>
          <w:marBottom w:val="240"/>
          <w:divBdr>
            <w:top w:val="none" w:sz="0" w:space="0" w:color="auto"/>
            <w:left w:val="none" w:sz="0" w:space="0" w:color="auto"/>
            <w:bottom w:val="none" w:sz="0" w:space="0" w:color="auto"/>
            <w:right w:val="none" w:sz="0" w:space="0" w:color="auto"/>
          </w:divBdr>
          <w:divsChild>
            <w:div w:id="1766077560">
              <w:marLeft w:val="0"/>
              <w:marRight w:val="0"/>
              <w:marTop w:val="240"/>
              <w:marBottom w:val="240"/>
              <w:divBdr>
                <w:top w:val="none" w:sz="0" w:space="0" w:color="auto"/>
                <w:left w:val="none" w:sz="0" w:space="0" w:color="auto"/>
                <w:bottom w:val="none" w:sz="0" w:space="0" w:color="auto"/>
                <w:right w:val="none" w:sz="0" w:space="0" w:color="auto"/>
              </w:divBdr>
            </w:div>
            <w:div w:id="1692605760">
              <w:marLeft w:val="0"/>
              <w:marRight w:val="0"/>
              <w:marTop w:val="240"/>
              <w:marBottom w:val="240"/>
              <w:divBdr>
                <w:top w:val="none" w:sz="0" w:space="0" w:color="auto"/>
                <w:left w:val="none" w:sz="0" w:space="0" w:color="auto"/>
                <w:bottom w:val="none" w:sz="0" w:space="0" w:color="auto"/>
                <w:right w:val="none" w:sz="0" w:space="0" w:color="auto"/>
              </w:divBdr>
            </w:div>
          </w:divsChild>
        </w:div>
        <w:div w:id="2131393080">
          <w:marLeft w:val="0"/>
          <w:marRight w:val="0"/>
          <w:marTop w:val="240"/>
          <w:marBottom w:val="240"/>
          <w:divBdr>
            <w:top w:val="none" w:sz="0" w:space="0" w:color="auto"/>
            <w:left w:val="none" w:sz="0" w:space="0" w:color="auto"/>
            <w:bottom w:val="none" w:sz="0" w:space="0" w:color="auto"/>
            <w:right w:val="none" w:sz="0" w:space="0" w:color="auto"/>
          </w:divBdr>
        </w:div>
        <w:div w:id="1388916639">
          <w:marLeft w:val="0"/>
          <w:marRight w:val="0"/>
          <w:marTop w:val="240"/>
          <w:marBottom w:val="240"/>
          <w:divBdr>
            <w:top w:val="none" w:sz="0" w:space="0" w:color="auto"/>
            <w:left w:val="none" w:sz="0" w:space="0" w:color="auto"/>
            <w:bottom w:val="none" w:sz="0" w:space="0" w:color="auto"/>
            <w:right w:val="none" w:sz="0" w:space="0" w:color="auto"/>
          </w:divBdr>
        </w:div>
        <w:div w:id="1864434877">
          <w:marLeft w:val="0"/>
          <w:marRight w:val="0"/>
          <w:marTop w:val="240"/>
          <w:marBottom w:val="240"/>
          <w:divBdr>
            <w:top w:val="none" w:sz="0" w:space="0" w:color="auto"/>
            <w:left w:val="none" w:sz="0" w:space="0" w:color="auto"/>
            <w:bottom w:val="none" w:sz="0" w:space="0" w:color="auto"/>
            <w:right w:val="none" w:sz="0" w:space="0" w:color="auto"/>
          </w:divBdr>
        </w:div>
        <w:div w:id="494422340">
          <w:marLeft w:val="0"/>
          <w:marRight w:val="0"/>
          <w:marTop w:val="240"/>
          <w:marBottom w:val="240"/>
          <w:divBdr>
            <w:top w:val="none" w:sz="0" w:space="0" w:color="auto"/>
            <w:left w:val="none" w:sz="0" w:space="0" w:color="auto"/>
            <w:bottom w:val="none" w:sz="0" w:space="0" w:color="auto"/>
            <w:right w:val="none" w:sz="0" w:space="0" w:color="auto"/>
          </w:divBdr>
        </w:div>
      </w:divsChild>
    </w:div>
    <w:div w:id="1374423757">
      <w:bodyDiv w:val="1"/>
      <w:marLeft w:val="0"/>
      <w:marRight w:val="0"/>
      <w:marTop w:val="0"/>
      <w:marBottom w:val="0"/>
      <w:divBdr>
        <w:top w:val="none" w:sz="0" w:space="0" w:color="auto"/>
        <w:left w:val="none" w:sz="0" w:space="0" w:color="auto"/>
        <w:bottom w:val="none" w:sz="0" w:space="0" w:color="auto"/>
        <w:right w:val="none" w:sz="0" w:space="0" w:color="auto"/>
      </w:divBdr>
      <w:divsChild>
        <w:div w:id="1885362769">
          <w:marLeft w:val="0"/>
          <w:marRight w:val="0"/>
          <w:marTop w:val="240"/>
          <w:marBottom w:val="240"/>
          <w:divBdr>
            <w:top w:val="none" w:sz="0" w:space="0" w:color="auto"/>
            <w:left w:val="none" w:sz="0" w:space="0" w:color="auto"/>
            <w:bottom w:val="none" w:sz="0" w:space="0" w:color="auto"/>
            <w:right w:val="none" w:sz="0" w:space="0" w:color="auto"/>
          </w:divBdr>
        </w:div>
        <w:div w:id="2021733982">
          <w:marLeft w:val="0"/>
          <w:marRight w:val="0"/>
          <w:marTop w:val="240"/>
          <w:marBottom w:val="240"/>
          <w:divBdr>
            <w:top w:val="none" w:sz="0" w:space="0" w:color="auto"/>
            <w:left w:val="none" w:sz="0" w:space="0" w:color="auto"/>
            <w:bottom w:val="none" w:sz="0" w:space="0" w:color="auto"/>
            <w:right w:val="none" w:sz="0" w:space="0" w:color="auto"/>
          </w:divBdr>
        </w:div>
        <w:div w:id="1072897428">
          <w:marLeft w:val="0"/>
          <w:marRight w:val="0"/>
          <w:marTop w:val="240"/>
          <w:marBottom w:val="240"/>
          <w:divBdr>
            <w:top w:val="none" w:sz="0" w:space="0" w:color="auto"/>
            <w:left w:val="none" w:sz="0" w:space="0" w:color="auto"/>
            <w:bottom w:val="none" w:sz="0" w:space="0" w:color="auto"/>
            <w:right w:val="none" w:sz="0" w:space="0" w:color="auto"/>
          </w:divBdr>
        </w:div>
      </w:divsChild>
    </w:div>
    <w:div w:id="1393504074">
      <w:bodyDiv w:val="1"/>
      <w:marLeft w:val="0"/>
      <w:marRight w:val="0"/>
      <w:marTop w:val="0"/>
      <w:marBottom w:val="0"/>
      <w:divBdr>
        <w:top w:val="none" w:sz="0" w:space="0" w:color="auto"/>
        <w:left w:val="none" w:sz="0" w:space="0" w:color="auto"/>
        <w:bottom w:val="none" w:sz="0" w:space="0" w:color="auto"/>
        <w:right w:val="none" w:sz="0" w:space="0" w:color="auto"/>
      </w:divBdr>
      <w:divsChild>
        <w:div w:id="2082367547">
          <w:marLeft w:val="0"/>
          <w:marRight w:val="0"/>
          <w:marTop w:val="240"/>
          <w:marBottom w:val="240"/>
          <w:divBdr>
            <w:top w:val="none" w:sz="0" w:space="0" w:color="auto"/>
            <w:left w:val="none" w:sz="0" w:space="0" w:color="auto"/>
            <w:bottom w:val="none" w:sz="0" w:space="0" w:color="auto"/>
            <w:right w:val="none" w:sz="0" w:space="0" w:color="auto"/>
          </w:divBdr>
        </w:div>
      </w:divsChild>
    </w:div>
    <w:div w:id="1500346955">
      <w:bodyDiv w:val="1"/>
      <w:marLeft w:val="0"/>
      <w:marRight w:val="0"/>
      <w:marTop w:val="0"/>
      <w:marBottom w:val="0"/>
      <w:divBdr>
        <w:top w:val="none" w:sz="0" w:space="0" w:color="auto"/>
        <w:left w:val="none" w:sz="0" w:space="0" w:color="auto"/>
        <w:bottom w:val="none" w:sz="0" w:space="0" w:color="auto"/>
        <w:right w:val="none" w:sz="0" w:space="0" w:color="auto"/>
      </w:divBdr>
      <w:divsChild>
        <w:div w:id="1512989255">
          <w:marLeft w:val="0"/>
          <w:marRight w:val="0"/>
          <w:marTop w:val="0"/>
          <w:marBottom w:val="0"/>
          <w:divBdr>
            <w:top w:val="none" w:sz="0" w:space="0" w:color="auto"/>
            <w:left w:val="none" w:sz="0" w:space="0" w:color="auto"/>
            <w:bottom w:val="none" w:sz="0" w:space="0" w:color="auto"/>
            <w:right w:val="none" w:sz="0" w:space="0" w:color="auto"/>
          </w:divBdr>
        </w:div>
        <w:div w:id="1484157584">
          <w:marLeft w:val="0"/>
          <w:marRight w:val="0"/>
          <w:marTop w:val="0"/>
          <w:marBottom w:val="0"/>
          <w:divBdr>
            <w:top w:val="none" w:sz="0" w:space="0" w:color="auto"/>
            <w:left w:val="none" w:sz="0" w:space="0" w:color="auto"/>
            <w:bottom w:val="none" w:sz="0" w:space="0" w:color="auto"/>
            <w:right w:val="none" w:sz="0" w:space="0" w:color="auto"/>
          </w:divBdr>
        </w:div>
        <w:div w:id="873927080">
          <w:marLeft w:val="0"/>
          <w:marRight w:val="0"/>
          <w:marTop w:val="0"/>
          <w:marBottom w:val="0"/>
          <w:divBdr>
            <w:top w:val="none" w:sz="0" w:space="0" w:color="auto"/>
            <w:left w:val="none" w:sz="0" w:space="0" w:color="auto"/>
            <w:bottom w:val="none" w:sz="0" w:space="0" w:color="auto"/>
            <w:right w:val="none" w:sz="0" w:space="0" w:color="auto"/>
          </w:divBdr>
        </w:div>
        <w:div w:id="1820727556">
          <w:marLeft w:val="0"/>
          <w:marRight w:val="0"/>
          <w:marTop w:val="0"/>
          <w:marBottom w:val="0"/>
          <w:divBdr>
            <w:top w:val="none" w:sz="0" w:space="0" w:color="auto"/>
            <w:left w:val="none" w:sz="0" w:space="0" w:color="auto"/>
            <w:bottom w:val="none" w:sz="0" w:space="0" w:color="auto"/>
            <w:right w:val="none" w:sz="0" w:space="0" w:color="auto"/>
          </w:divBdr>
        </w:div>
        <w:div w:id="1140613535">
          <w:marLeft w:val="0"/>
          <w:marRight w:val="0"/>
          <w:marTop w:val="0"/>
          <w:marBottom w:val="0"/>
          <w:divBdr>
            <w:top w:val="none" w:sz="0" w:space="0" w:color="auto"/>
            <w:left w:val="none" w:sz="0" w:space="0" w:color="auto"/>
            <w:bottom w:val="none" w:sz="0" w:space="0" w:color="auto"/>
            <w:right w:val="none" w:sz="0" w:space="0" w:color="auto"/>
          </w:divBdr>
        </w:div>
        <w:div w:id="1401442191">
          <w:marLeft w:val="0"/>
          <w:marRight w:val="0"/>
          <w:marTop w:val="240"/>
          <w:marBottom w:val="240"/>
          <w:divBdr>
            <w:top w:val="none" w:sz="0" w:space="0" w:color="auto"/>
            <w:left w:val="none" w:sz="0" w:space="0" w:color="auto"/>
            <w:bottom w:val="none" w:sz="0" w:space="0" w:color="auto"/>
            <w:right w:val="none" w:sz="0" w:space="0" w:color="auto"/>
          </w:divBdr>
        </w:div>
        <w:div w:id="1625892883">
          <w:marLeft w:val="0"/>
          <w:marRight w:val="0"/>
          <w:marTop w:val="240"/>
          <w:marBottom w:val="240"/>
          <w:divBdr>
            <w:top w:val="none" w:sz="0" w:space="0" w:color="auto"/>
            <w:left w:val="none" w:sz="0" w:space="0" w:color="auto"/>
            <w:bottom w:val="none" w:sz="0" w:space="0" w:color="auto"/>
            <w:right w:val="none" w:sz="0" w:space="0" w:color="auto"/>
          </w:divBdr>
        </w:div>
        <w:div w:id="601956347">
          <w:marLeft w:val="0"/>
          <w:marRight w:val="0"/>
          <w:marTop w:val="0"/>
          <w:marBottom w:val="0"/>
          <w:divBdr>
            <w:top w:val="none" w:sz="0" w:space="0" w:color="auto"/>
            <w:left w:val="none" w:sz="0" w:space="0" w:color="auto"/>
            <w:bottom w:val="none" w:sz="0" w:space="0" w:color="auto"/>
            <w:right w:val="none" w:sz="0" w:space="0" w:color="auto"/>
          </w:divBdr>
        </w:div>
        <w:div w:id="322703370">
          <w:marLeft w:val="0"/>
          <w:marRight w:val="0"/>
          <w:marTop w:val="240"/>
          <w:marBottom w:val="240"/>
          <w:divBdr>
            <w:top w:val="none" w:sz="0" w:space="0" w:color="auto"/>
            <w:left w:val="none" w:sz="0" w:space="0" w:color="auto"/>
            <w:bottom w:val="none" w:sz="0" w:space="0" w:color="auto"/>
            <w:right w:val="none" w:sz="0" w:space="0" w:color="auto"/>
          </w:divBdr>
        </w:div>
        <w:div w:id="1505631702">
          <w:marLeft w:val="0"/>
          <w:marRight w:val="0"/>
          <w:marTop w:val="240"/>
          <w:marBottom w:val="240"/>
          <w:divBdr>
            <w:top w:val="none" w:sz="0" w:space="0" w:color="auto"/>
            <w:left w:val="none" w:sz="0" w:space="0" w:color="auto"/>
            <w:bottom w:val="none" w:sz="0" w:space="0" w:color="auto"/>
            <w:right w:val="none" w:sz="0" w:space="0" w:color="auto"/>
          </w:divBdr>
        </w:div>
        <w:div w:id="1209344796">
          <w:marLeft w:val="0"/>
          <w:marRight w:val="0"/>
          <w:marTop w:val="0"/>
          <w:marBottom w:val="0"/>
          <w:divBdr>
            <w:top w:val="none" w:sz="0" w:space="0" w:color="auto"/>
            <w:left w:val="none" w:sz="0" w:space="0" w:color="auto"/>
            <w:bottom w:val="none" w:sz="0" w:space="0" w:color="auto"/>
            <w:right w:val="none" w:sz="0" w:space="0" w:color="auto"/>
          </w:divBdr>
        </w:div>
        <w:div w:id="1873422840">
          <w:marLeft w:val="0"/>
          <w:marRight w:val="0"/>
          <w:marTop w:val="240"/>
          <w:marBottom w:val="240"/>
          <w:divBdr>
            <w:top w:val="none" w:sz="0" w:space="0" w:color="auto"/>
            <w:left w:val="none" w:sz="0" w:space="0" w:color="auto"/>
            <w:bottom w:val="none" w:sz="0" w:space="0" w:color="auto"/>
            <w:right w:val="none" w:sz="0" w:space="0" w:color="auto"/>
          </w:divBdr>
        </w:div>
        <w:div w:id="6103273">
          <w:marLeft w:val="0"/>
          <w:marRight w:val="0"/>
          <w:marTop w:val="240"/>
          <w:marBottom w:val="240"/>
          <w:divBdr>
            <w:top w:val="none" w:sz="0" w:space="0" w:color="auto"/>
            <w:left w:val="none" w:sz="0" w:space="0" w:color="auto"/>
            <w:bottom w:val="none" w:sz="0" w:space="0" w:color="auto"/>
            <w:right w:val="none" w:sz="0" w:space="0" w:color="auto"/>
          </w:divBdr>
          <w:divsChild>
            <w:div w:id="279915945">
              <w:marLeft w:val="0"/>
              <w:marRight w:val="0"/>
              <w:marTop w:val="0"/>
              <w:marBottom w:val="0"/>
              <w:divBdr>
                <w:top w:val="none" w:sz="0" w:space="0" w:color="auto"/>
                <w:left w:val="none" w:sz="0" w:space="0" w:color="auto"/>
                <w:bottom w:val="none" w:sz="0" w:space="0" w:color="auto"/>
                <w:right w:val="none" w:sz="0" w:space="0" w:color="auto"/>
              </w:divBdr>
            </w:div>
            <w:div w:id="348988532">
              <w:marLeft w:val="0"/>
              <w:marRight w:val="0"/>
              <w:marTop w:val="0"/>
              <w:marBottom w:val="0"/>
              <w:divBdr>
                <w:top w:val="none" w:sz="0" w:space="0" w:color="auto"/>
                <w:left w:val="none" w:sz="0" w:space="0" w:color="auto"/>
                <w:bottom w:val="none" w:sz="0" w:space="0" w:color="auto"/>
                <w:right w:val="none" w:sz="0" w:space="0" w:color="auto"/>
              </w:divBdr>
            </w:div>
          </w:divsChild>
        </w:div>
        <w:div w:id="685522018">
          <w:marLeft w:val="0"/>
          <w:marRight w:val="0"/>
          <w:marTop w:val="240"/>
          <w:marBottom w:val="240"/>
          <w:divBdr>
            <w:top w:val="none" w:sz="0" w:space="0" w:color="auto"/>
            <w:left w:val="none" w:sz="0" w:space="0" w:color="auto"/>
            <w:bottom w:val="none" w:sz="0" w:space="0" w:color="auto"/>
            <w:right w:val="none" w:sz="0" w:space="0" w:color="auto"/>
          </w:divBdr>
        </w:div>
        <w:div w:id="1948149033">
          <w:marLeft w:val="0"/>
          <w:marRight w:val="0"/>
          <w:marTop w:val="240"/>
          <w:marBottom w:val="240"/>
          <w:divBdr>
            <w:top w:val="none" w:sz="0" w:space="0" w:color="auto"/>
            <w:left w:val="none" w:sz="0" w:space="0" w:color="auto"/>
            <w:bottom w:val="none" w:sz="0" w:space="0" w:color="auto"/>
            <w:right w:val="none" w:sz="0" w:space="0" w:color="auto"/>
          </w:divBdr>
        </w:div>
        <w:div w:id="1765685096">
          <w:marLeft w:val="0"/>
          <w:marRight w:val="0"/>
          <w:marTop w:val="0"/>
          <w:marBottom w:val="0"/>
          <w:divBdr>
            <w:top w:val="none" w:sz="0" w:space="0" w:color="auto"/>
            <w:left w:val="none" w:sz="0" w:space="0" w:color="auto"/>
            <w:bottom w:val="none" w:sz="0" w:space="0" w:color="auto"/>
            <w:right w:val="none" w:sz="0" w:space="0" w:color="auto"/>
          </w:divBdr>
        </w:div>
        <w:div w:id="419109366">
          <w:marLeft w:val="0"/>
          <w:marRight w:val="0"/>
          <w:marTop w:val="240"/>
          <w:marBottom w:val="240"/>
          <w:divBdr>
            <w:top w:val="none" w:sz="0" w:space="0" w:color="auto"/>
            <w:left w:val="none" w:sz="0" w:space="0" w:color="auto"/>
            <w:bottom w:val="none" w:sz="0" w:space="0" w:color="auto"/>
            <w:right w:val="none" w:sz="0" w:space="0" w:color="auto"/>
          </w:divBdr>
        </w:div>
        <w:div w:id="939217985">
          <w:marLeft w:val="0"/>
          <w:marRight w:val="0"/>
          <w:marTop w:val="240"/>
          <w:marBottom w:val="240"/>
          <w:divBdr>
            <w:top w:val="none" w:sz="0" w:space="0" w:color="auto"/>
            <w:left w:val="none" w:sz="0" w:space="0" w:color="auto"/>
            <w:bottom w:val="none" w:sz="0" w:space="0" w:color="auto"/>
            <w:right w:val="none" w:sz="0" w:space="0" w:color="auto"/>
          </w:divBdr>
        </w:div>
        <w:div w:id="1746105053">
          <w:marLeft w:val="0"/>
          <w:marRight w:val="0"/>
          <w:marTop w:val="240"/>
          <w:marBottom w:val="240"/>
          <w:divBdr>
            <w:top w:val="none" w:sz="0" w:space="0" w:color="auto"/>
            <w:left w:val="none" w:sz="0" w:space="0" w:color="auto"/>
            <w:bottom w:val="none" w:sz="0" w:space="0" w:color="auto"/>
            <w:right w:val="none" w:sz="0" w:space="0" w:color="auto"/>
          </w:divBdr>
        </w:div>
        <w:div w:id="2056418971">
          <w:marLeft w:val="0"/>
          <w:marRight w:val="0"/>
          <w:marTop w:val="240"/>
          <w:marBottom w:val="240"/>
          <w:divBdr>
            <w:top w:val="none" w:sz="0" w:space="0" w:color="auto"/>
            <w:left w:val="none" w:sz="0" w:space="0" w:color="auto"/>
            <w:bottom w:val="none" w:sz="0" w:space="0" w:color="auto"/>
            <w:right w:val="none" w:sz="0" w:space="0" w:color="auto"/>
          </w:divBdr>
        </w:div>
        <w:div w:id="2101098352">
          <w:marLeft w:val="0"/>
          <w:marRight w:val="0"/>
          <w:marTop w:val="240"/>
          <w:marBottom w:val="240"/>
          <w:divBdr>
            <w:top w:val="none" w:sz="0" w:space="0" w:color="auto"/>
            <w:left w:val="none" w:sz="0" w:space="0" w:color="auto"/>
            <w:bottom w:val="none" w:sz="0" w:space="0" w:color="auto"/>
            <w:right w:val="none" w:sz="0" w:space="0" w:color="auto"/>
          </w:divBdr>
        </w:div>
        <w:div w:id="1501695621">
          <w:marLeft w:val="0"/>
          <w:marRight w:val="0"/>
          <w:marTop w:val="0"/>
          <w:marBottom w:val="0"/>
          <w:divBdr>
            <w:top w:val="none" w:sz="0" w:space="0" w:color="auto"/>
            <w:left w:val="none" w:sz="0" w:space="0" w:color="auto"/>
            <w:bottom w:val="none" w:sz="0" w:space="0" w:color="auto"/>
            <w:right w:val="none" w:sz="0" w:space="0" w:color="auto"/>
          </w:divBdr>
        </w:div>
        <w:div w:id="1908344354">
          <w:marLeft w:val="0"/>
          <w:marRight w:val="0"/>
          <w:marTop w:val="240"/>
          <w:marBottom w:val="240"/>
          <w:divBdr>
            <w:top w:val="none" w:sz="0" w:space="0" w:color="auto"/>
            <w:left w:val="none" w:sz="0" w:space="0" w:color="auto"/>
            <w:bottom w:val="none" w:sz="0" w:space="0" w:color="auto"/>
            <w:right w:val="none" w:sz="0" w:space="0" w:color="auto"/>
          </w:divBdr>
        </w:div>
      </w:divsChild>
    </w:div>
    <w:div w:id="1512447664">
      <w:bodyDiv w:val="1"/>
      <w:marLeft w:val="0"/>
      <w:marRight w:val="0"/>
      <w:marTop w:val="0"/>
      <w:marBottom w:val="0"/>
      <w:divBdr>
        <w:top w:val="none" w:sz="0" w:space="0" w:color="auto"/>
        <w:left w:val="none" w:sz="0" w:space="0" w:color="auto"/>
        <w:bottom w:val="none" w:sz="0" w:space="0" w:color="auto"/>
        <w:right w:val="none" w:sz="0" w:space="0" w:color="auto"/>
      </w:divBdr>
    </w:div>
    <w:div w:id="1529642704">
      <w:bodyDiv w:val="1"/>
      <w:marLeft w:val="0"/>
      <w:marRight w:val="0"/>
      <w:marTop w:val="0"/>
      <w:marBottom w:val="0"/>
      <w:divBdr>
        <w:top w:val="none" w:sz="0" w:space="0" w:color="auto"/>
        <w:left w:val="none" w:sz="0" w:space="0" w:color="auto"/>
        <w:bottom w:val="none" w:sz="0" w:space="0" w:color="auto"/>
        <w:right w:val="none" w:sz="0" w:space="0" w:color="auto"/>
      </w:divBdr>
    </w:div>
    <w:div w:id="1584874902">
      <w:bodyDiv w:val="1"/>
      <w:marLeft w:val="0"/>
      <w:marRight w:val="0"/>
      <w:marTop w:val="0"/>
      <w:marBottom w:val="0"/>
      <w:divBdr>
        <w:top w:val="none" w:sz="0" w:space="0" w:color="auto"/>
        <w:left w:val="none" w:sz="0" w:space="0" w:color="auto"/>
        <w:bottom w:val="none" w:sz="0" w:space="0" w:color="auto"/>
        <w:right w:val="none" w:sz="0" w:space="0" w:color="auto"/>
      </w:divBdr>
    </w:div>
    <w:div w:id="1629121655">
      <w:bodyDiv w:val="1"/>
      <w:marLeft w:val="0"/>
      <w:marRight w:val="0"/>
      <w:marTop w:val="0"/>
      <w:marBottom w:val="0"/>
      <w:divBdr>
        <w:top w:val="none" w:sz="0" w:space="0" w:color="auto"/>
        <w:left w:val="none" w:sz="0" w:space="0" w:color="auto"/>
        <w:bottom w:val="none" w:sz="0" w:space="0" w:color="auto"/>
        <w:right w:val="none" w:sz="0" w:space="0" w:color="auto"/>
      </w:divBdr>
      <w:divsChild>
        <w:div w:id="1809782924">
          <w:marLeft w:val="0"/>
          <w:marRight w:val="0"/>
          <w:marTop w:val="240"/>
          <w:marBottom w:val="240"/>
          <w:divBdr>
            <w:top w:val="none" w:sz="0" w:space="0" w:color="auto"/>
            <w:left w:val="none" w:sz="0" w:space="0" w:color="auto"/>
            <w:bottom w:val="none" w:sz="0" w:space="0" w:color="auto"/>
            <w:right w:val="none" w:sz="0" w:space="0" w:color="auto"/>
          </w:divBdr>
        </w:div>
        <w:div w:id="1036931498">
          <w:marLeft w:val="0"/>
          <w:marRight w:val="0"/>
          <w:marTop w:val="240"/>
          <w:marBottom w:val="240"/>
          <w:divBdr>
            <w:top w:val="none" w:sz="0" w:space="0" w:color="auto"/>
            <w:left w:val="none" w:sz="0" w:space="0" w:color="auto"/>
            <w:bottom w:val="none" w:sz="0" w:space="0" w:color="auto"/>
            <w:right w:val="none" w:sz="0" w:space="0" w:color="auto"/>
          </w:divBdr>
        </w:div>
      </w:divsChild>
    </w:div>
    <w:div w:id="1706372459">
      <w:bodyDiv w:val="1"/>
      <w:marLeft w:val="0"/>
      <w:marRight w:val="0"/>
      <w:marTop w:val="0"/>
      <w:marBottom w:val="0"/>
      <w:divBdr>
        <w:top w:val="none" w:sz="0" w:space="0" w:color="auto"/>
        <w:left w:val="none" w:sz="0" w:space="0" w:color="auto"/>
        <w:bottom w:val="none" w:sz="0" w:space="0" w:color="auto"/>
        <w:right w:val="none" w:sz="0" w:space="0" w:color="auto"/>
      </w:divBdr>
    </w:div>
    <w:div w:id="1733575412">
      <w:bodyDiv w:val="1"/>
      <w:marLeft w:val="0"/>
      <w:marRight w:val="0"/>
      <w:marTop w:val="0"/>
      <w:marBottom w:val="0"/>
      <w:divBdr>
        <w:top w:val="none" w:sz="0" w:space="0" w:color="auto"/>
        <w:left w:val="none" w:sz="0" w:space="0" w:color="auto"/>
        <w:bottom w:val="none" w:sz="0" w:space="0" w:color="auto"/>
        <w:right w:val="none" w:sz="0" w:space="0" w:color="auto"/>
      </w:divBdr>
      <w:divsChild>
        <w:div w:id="413163823">
          <w:marLeft w:val="0"/>
          <w:marRight w:val="0"/>
          <w:marTop w:val="240"/>
          <w:marBottom w:val="240"/>
          <w:divBdr>
            <w:top w:val="none" w:sz="0" w:space="0" w:color="auto"/>
            <w:left w:val="none" w:sz="0" w:space="0" w:color="auto"/>
            <w:bottom w:val="none" w:sz="0" w:space="0" w:color="auto"/>
            <w:right w:val="none" w:sz="0" w:space="0" w:color="auto"/>
          </w:divBdr>
        </w:div>
      </w:divsChild>
    </w:div>
    <w:div w:id="1767263584">
      <w:bodyDiv w:val="1"/>
      <w:marLeft w:val="0"/>
      <w:marRight w:val="0"/>
      <w:marTop w:val="0"/>
      <w:marBottom w:val="0"/>
      <w:divBdr>
        <w:top w:val="none" w:sz="0" w:space="0" w:color="auto"/>
        <w:left w:val="none" w:sz="0" w:space="0" w:color="auto"/>
        <w:bottom w:val="none" w:sz="0" w:space="0" w:color="auto"/>
        <w:right w:val="none" w:sz="0" w:space="0" w:color="auto"/>
      </w:divBdr>
    </w:div>
    <w:div w:id="1812164960">
      <w:bodyDiv w:val="1"/>
      <w:marLeft w:val="0"/>
      <w:marRight w:val="0"/>
      <w:marTop w:val="0"/>
      <w:marBottom w:val="0"/>
      <w:divBdr>
        <w:top w:val="none" w:sz="0" w:space="0" w:color="auto"/>
        <w:left w:val="none" w:sz="0" w:space="0" w:color="auto"/>
        <w:bottom w:val="none" w:sz="0" w:space="0" w:color="auto"/>
        <w:right w:val="none" w:sz="0" w:space="0" w:color="auto"/>
      </w:divBdr>
    </w:div>
    <w:div w:id="1992323565">
      <w:bodyDiv w:val="1"/>
      <w:marLeft w:val="0"/>
      <w:marRight w:val="0"/>
      <w:marTop w:val="0"/>
      <w:marBottom w:val="0"/>
      <w:divBdr>
        <w:top w:val="none" w:sz="0" w:space="0" w:color="auto"/>
        <w:left w:val="none" w:sz="0" w:space="0" w:color="auto"/>
        <w:bottom w:val="none" w:sz="0" w:space="0" w:color="auto"/>
        <w:right w:val="none" w:sz="0" w:space="0" w:color="auto"/>
      </w:divBdr>
    </w:div>
    <w:div w:id="2001883817">
      <w:bodyDiv w:val="1"/>
      <w:marLeft w:val="0"/>
      <w:marRight w:val="0"/>
      <w:marTop w:val="0"/>
      <w:marBottom w:val="0"/>
      <w:divBdr>
        <w:top w:val="none" w:sz="0" w:space="0" w:color="auto"/>
        <w:left w:val="none" w:sz="0" w:space="0" w:color="auto"/>
        <w:bottom w:val="none" w:sz="0" w:space="0" w:color="auto"/>
        <w:right w:val="none" w:sz="0" w:space="0" w:color="auto"/>
      </w:divBdr>
    </w:div>
    <w:div w:id="2038697733">
      <w:bodyDiv w:val="1"/>
      <w:marLeft w:val="0"/>
      <w:marRight w:val="0"/>
      <w:marTop w:val="0"/>
      <w:marBottom w:val="0"/>
      <w:divBdr>
        <w:top w:val="none" w:sz="0" w:space="0" w:color="auto"/>
        <w:left w:val="none" w:sz="0" w:space="0" w:color="auto"/>
        <w:bottom w:val="none" w:sz="0" w:space="0" w:color="auto"/>
        <w:right w:val="none" w:sz="0" w:space="0" w:color="auto"/>
      </w:divBdr>
    </w:div>
    <w:div w:id="2047869328">
      <w:bodyDiv w:val="1"/>
      <w:marLeft w:val="0"/>
      <w:marRight w:val="0"/>
      <w:marTop w:val="0"/>
      <w:marBottom w:val="0"/>
      <w:divBdr>
        <w:top w:val="none" w:sz="0" w:space="0" w:color="auto"/>
        <w:left w:val="none" w:sz="0" w:space="0" w:color="auto"/>
        <w:bottom w:val="none" w:sz="0" w:space="0" w:color="auto"/>
        <w:right w:val="none" w:sz="0" w:space="0" w:color="auto"/>
      </w:divBdr>
    </w:div>
    <w:div w:id="2125151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F7EE8E689E4AD97C66B2BF106C7979D14F9439953E18B6DEE4818529F1A4CD232657193B148D290qCC7K" TargetMode="External"/><Relationship Id="rId13" Type="http://schemas.openxmlformats.org/officeDocument/2006/relationships/image" Target="NUL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NUL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consultantplus://offline/ref=4AD82B1FEC1BA782BD1377629D4BF34F699778BFEFB1DDDE65CD94FEC691F19599088C9B541C3B76R8EDK" TargetMode="External"/><Relationship Id="rId14" Type="http://schemas.openxmlformats.org/officeDocument/2006/relationships/image" Target="NUL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4B1AC9-A51C-45B9-BF6C-8C78D4110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31</Pages>
  <Words>12783</Words>
  <Characters>72868</Characters>
  <Application>Microsoft Office Word</Application>
  <DocSecurity>0</DocSecurity>
  <Lines>607</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Зарина Павлова</dc:creator>
  <cp:lastModifiedBy>Даша Алипова</cp:lastModifiedBy>
  <cp:revision>2</cp:revision>
  <cp:lastPrinted>2025-05-27T10:54:00Z</cp:lastPrinted>
  <dcterms:created xsi:type="dcterms:W3CDTF">2025-05-27T11:04:00Z</dcterms:created>
  <dcterms:modified xsi:type="dcterms:W3CDTF">2025-05-27T11:04:00Z</dcterms:modified>
</cp:coreProperties>
</file>