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15E" w:rsidRDefault="00680476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СООБЩЕНИЕ О СУЩЕСТВЕННОМ ФАКТЕ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 созыве общего собрания акционеров эмитента (раскрытие инсайдерской информации)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Общие сведения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Акционерное общество «Лесное»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АО "Лесное"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1.3. Место нахождения эмитента: Российская Федерация, Московская область, г. </w:t>
      </w:r>
      <w:r w:rsidR="00F66023"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Балашиха.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Адрес эмитента: Россия, 143988, Московская область, г. Балашиха, Косинское шоссе, владение 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5117746025722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5001086176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органом:14886-А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эмитентом для раскрытия информации: http://www.e-disclosure.ru/portal/company.aspx?id=31268, http://www.аолесное.рф.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Идентификационные признаки акций, владельцы которых имеют право на участие в общем собрании акционеров эмитента: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Акции обыкновенные именные бездокументарные, государственный регистрационный номер выпуска 1-01-14886-А от 21.02.2012 года.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 Вид общего собрания акционеров: Годовое общее собрание акционеров.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2.2 Форма проведения общего собрания акционеров совместное присутствие акционеров с предварительным направлением (вручением) бюллетеней для голосования) для обсуждения повестки дня и принятия решений по вопросам, поставленным на голосование.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2.3 Дата, место, время проведения общего собрания акционеров, почтовый адрес, по которому могут, а в случаях, предусмотренных Федеральным законом «Об акционерных обществах»,-должны направляться заполненные бюллетени для голосования: 08  июня 2021 года.; Московская область,  г. Балашиха,  Косинское шоссе, вл.7, 11 час.30 мин.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2.4 Время начала регистрации лиц, принимающих участие в общем собрании акционеров (в случае проведения общего собрания акционеров в форме собрания): 11час.00 мин.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2.5 Дата окончания приема бюллетеней для голосования (в случае проведения общего собрания акционеров в форме заочного голосования): нет.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2.6 Дата составления списка лиц, имеющих право на участие в общем собрании акционеров: 14 мая 2021 года.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2.7 Повестка дня общего собрания акционеров: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1.Утверждение Годового отчета, годовой бухгалтерской (финансовой) отчетности Общества по итогам 2020 отчетного года.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О распределении прибыли и убытков, в том числе выплате (объявлении) дивидендов Общества по результатам 2020 отчетного года.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Определение количественного состава Совета директоров Общества.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4. Об избрании членов Совета директоров Общества.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5. Избрание членов ревизионной комиссии Общества.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6. Утверждение аудитора Общества на 2021 год.</w:t>
      </w:r>
      <w:r>
        <w:rPr>
          <w:rFonts w:ascii="Arial" w:hAnsi="Arial" w:cs="Arial"/>
          <w:color w:val="000000"/>
          <w:sz w:val="18"/>
          <w:szCs w:val="18"/>
        </w:rPr>
        <w:br/>
      </w:r>
      <w:r w:rsidR="00C17BC5">
        <w:rPr>
          <w:rFonts w:ascii="Arial" w:hAnsi="Arial" w:cs="Arial"/>
          <w:color w:val="000000"/>
          <w:sz w:val="18"/>
          <w:szCs w:val="18"/>
          <w:shd w:val="clear" w:color="auto" w:fill="FFFFFF"/>
        </w:rPr>
        <w:t>7. Избрание генерального директора Общества.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2.8 Порядок ознакомления с информацией (материалами), подлежащей предоставлению при подготовке к проведению общего собрания акционеров, и адрес (адреса), по которому с ней можно ознакомиться: в сроки, установленные Федеральным законом «Об акционерных обществах».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Ознакомиться с информацией (материалами), подлежащей предоставлению при подготовке к проведению общего собрания акционеров, можно по адресу: г. Мос</w:t>
      </w:r>
      <w:r w:rsidR="00A66D6F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ква, ул. Большая Косинская, д.5, </w:t>
      </w:r>
      <w:r w:rsidR="00A66D6F">
        <w:rPr>
          <w:rFonts w:ascii="Arial" w:hAnsi="Arial" w:cs="Arial"/>
          <w:color w:val="000000"/>
          <w:sz w:val="18"/>
          <w:szCs w:val="18"/>
          <w:shd w:val="clear" w:color="auto" w:fill="FFFFFF"/>
        </w:rPr>
        <w:t>пом. 8</w:t>
      </w:r>
      <w:r w:rsidR="00A66D6F"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bookmarkStart w:id="0" w:name="_GoBack"/>
      <w:bookmarkEnd w:id="0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тел.(495) 700-1030, в рабочие дни (с понедельника по пятницу), кроме выходных и праздничных дней, с 10 часов 00 минут до 16 часов 00 минут., а также «08» июня 2021 года (в день проведения собрания) по месту проведения годового общего собрания акционеров Общества.</w:t>
      </w:r>
    </w:p>
    <w:sectPr w:rsidR="00FC31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6CD"/>
    <w:rsid w:val="00680476"/>
    <w:rsid w:val="009226CD"/>
    <w:rsid w:val="00A66D6F"/>
    <w:rsid w:val="00C17BC5"/>
    <w:rsid w:val="00F66023"/>
    <w:rsid w:val="00FC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506</Words>
  <Characters>2887</Characters>
  <Application>Microsoft Office Word</Application>
  <DocSecurity>0</DocSecurity>
  <Lines>24</Lines>
  <Paragraphs>6</Paragraphs>
  <ScaleCrop>false</ScaleCrop>
  <Company/>
  <LinksUpToDate>false</LinksUpToDate>
  <CharactersWithSpaces>3387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Ира_Юр</dc:creator>
  <cp:keywords/>
  <dc:description/>
  <cp:lastModifiedBy>Ира_Юр</cp:lastModifiedBy>
  <cp:revision>5</cp:revision>
  <cp:lastPrinted>2021-04-02T08:18:00Z</cp:lastPrinted>
  <dcterms:created xsi:type="dcterms:W3CDTF">2021-03-25T06:31:00Z</dcterms:created>
  <dcterms:modified xsi:type="dcterms:W3CDTF">2021-04-30T06:41:00Z</dcterms:modified>
</cp:coreProperties>
</file>